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00" w:rsidRPr="00F00988" w:rsidRDefault="00CA3100">
      <w:pPr>
        <w:rPr>
          <w:b/>
        </w:rPr>
      </w:pPr>
    </w:p>
    <w:p w:rsidR="00A75D15" w:rsidRPr="00F00988" w:rsidRDefault="00E40943" w:rsidP="00210F37">
      <w:pPr>
        <w:jc w:val="center"/>
        <w:rPr>
          <w:b/>
        </w:rPr>
      </w:pPr>
      <w:r>
        <w:rPr>
          <w:b/>
        </w:rPr>
        <w:t>BÖLÜM 9</w:t>
      </w:r>
      <w:bookmarkStart w:id="0" w:name="_GoBack"/>
      <w:bookmarkEnd w:id="0"/>
      <w:r w:rsidR="00CA3100" w:rsidRPr="00F00988">
        <w:rPr>
          <w:b/>
        </w:rPr>
        <w:t>: TOPLAM TALEP VE TOPLAM ARZ</w:t>
      </w:r>
    </w:p>
    <w:p w:rsidR="00CA3100" w:rsidRDefault="00CA3100" w:rsidP="00CA3100">
      <w:pPr>
        <w:jc w:val="both"/>
      </w:pPr>
      <w:r w:rsidRPr="00F00988">
        <w:t>Bu bölümde IS-LM modelinin “</w:t>
      </w:r>
      <w:r w:rsidRPr="009F2C6E">
        <w:rPr>
          <w:i/>
          <w:color w:val="FF0000"/>
        </w:rPr>
        <w:t>fiyatlar genel seviyesi sabit</w:t>
      </w:r>
      <w:r w:rsidRPr="00F00988">
        <w:t>” varsayımı terk edilerek ekonomideki toplam talep; daha sonra farklı yaklaşımlar altında toplam arz eğrisi ele alınacaktır.</w:t>
      </w:r>
    </w:p>
    <w:p w:rsidR="008001D1" w:rsidRDefault="008001D1" w:rsidP="00CA3100">
      <w:pPr>
        <w:jc w:val="both"/>
      </w:pPr>
    </w:p>
    <w:p w:rsidR="00CA3100" w:rsidRPr="00F00988" w:rsidRDefault="00217B53" w:rsidP="00CA3100">
      <w:pPr>
        <w:jc w:val="both"/>
      </w:pPr>
      <w:r>
        <w:t xml:space="preserve">Bu ve takip eden diğer ünitede beklenen ve gerçekleşen enflasyon haddinin sıfır ya da sıfıra yakın olduğu ve buna bağlı olarak beklenen ve gerçekleşen reel faiz oranı ile </w:t>
      </w:r>
      <w:proofErr w:type="gramStart"/>
      <w:r>
        <w:t>nominal</w:t>
      </w:r>
      <w:proofErr w:type="gramEnd"/>
      <w:r>
        <w:t xml:space="preserve"> faiz oranın yaklaşık aynı olduğu varsayılır. Böylece yatırım, </w:t>
      </w:r>
      <w:proofErr w:type="gramStart"/>
      <w:r>
        <w:t>nominal</w:t>
      </w:r>
      <w:proofErr w:type="gramEnd"/>
      <w:r>
        <w:t xml:space="preserve"> faizin bir fonksiyonu olarak kabul edilir.</w:t>
      </w:r>
    </w:p>
    <w:p w:rsidR="00217B53" w:rsidRDefault="00217B53" w:rsidP="00CA3100">
      <w:pPr>
        <w:jc w:val="both"/>
        <w:rPr>
          <w:b/>
        </w:rPr>
      </w:pPr>
    </w:p>
    <w:p w:rsidR="00CA3100" w:rsidRPr="00F00988" w:rsidRDefault="00E40943" w:rsidP="00CA3100">
      <w:pPr>
        <w:jc w:val="both"/>
        <w:rPr>
          <w:b/>
        </w:rPr>
      </w:pPr>
      <w:r>
        <w:rPr>
          <w:b/>
        </w:rPr>
        <w:t>9</w:t>
      </w:r>
      <w:r w:rsidR="00CA3100" w:rsidRPr="00F00988">
        <w:rPr>
          <w:b/>
        </w:rPr>
        <w:t>.1 TOPLAM TALEP</w:t>
      </w:r>
    </w:p>
    <w:p w:rsidR="00CA3100" w:rsidRPr="00F00988" w:rsidRDefault="00E40943" w:rsidP="00CA3100">
      <w:pPr>
        <w:jc w:val="both"/>
        <w:rPr>
          <w:b/>
        </w:rPr>
      </w:pPr>
      <w:r>
        <w:rPr>
          <w:b/>
        </w:rPr>
        <w:t>9</w:t>
      </w:r>
      <w:r w:rsidR="00CA3100" w:rsidRPr="00F00988">
        <w:rPr>
          <w:b/>
        </w:rPr>
        <w:t>.1.1 Toplam Talep Eğrisinin Türetilişi</w:t>
      </w:r>
    </w:p>
    <w:p w:rsidR="00CA3100" w:rsidRPr="00F00988" w:rsidRDefault="00404D4C" w:rsidP="00CA3100">
      <w:pPr>
        <w:jc w:val="both"/>
      </w:pPr>
      <w:r w:rsidRPr="00F00988">
        <w:t xml:space="preserve">*Toplam Talep (AD) eğrisi, mikro düzeyde bireysel talep eğrisi gibi negatif eğimlidir. Ancak bu benzerliğin arkasında yatan iktisadi gerçeklik tamamen faklıdır: Bireysel talep eğrisinin negatif eğimli olmasının ardında gelir-ikame etkileri vardır. </w:t>
      </w:r>
      <w:r w:rsidRPr="00F4461C">
        <w:rPr>
          <w:b/>
          <w:i/>
          <w:color w:val="FF0000"/>
        </w:rPr>
        <w:t xml:space="preserve">Oysa </w:t>
      </w:r>
      <w:proofErr w:type="spellStart"/>
      <w:r w:rsidRPr="00F4461C">
        <w:rPr>
          <w:b/>
          <w:i/>
          <w:color w:val="FF0000"/>
        </w:rPr>
        <w:t>AD’nin</w:t>
      </w:r>
      <w:proofErr w:type="spellEnd"/>
      <w:r w:rsidRPr="00F4461C">
        <w:rPr>
          <w:b/>
          <w:i/>
          <w:color w:val="FF0000"/>
        </w:rPr>
        <w:t xml:space="preserve"> negatif eğimi</w:t>
      </w:r>
      <w:r w:rsidR="00185685">
        <w:rPr>
          <w:b/>
          <w:i/>
          <w:color w:val="FF0000"/>
        </w:rPr>
        <w:t>,</w:t>
      </w:r>
      <w:r w:rsidRPr="00F4461C">
        <w:rPr>
          <w:b/>
          <w:i/>
          <w:color w:val="FF0000"/>
        </w:rPr>
        <w:t xml:space="preserve"> P ile M/P arasında ters yönlü bir ilişki olmasından kaynaklanmaktadır</w:t>
      </w:r>
      <w:r w:rsidRPr="00F00988">
        <w:t>. Şöyle ki:</w:t>
      </w:r>
    </w:p>
    <w:p w:rsidR="00404D4C" w:rsidRPr="00F00988" w:rsidRDefault="00404D4C" w:rsidP="00404D4C">
      <w:pPr>
        <w:ind w:firstLine="708"/>
        <w:jc w:val="both"/>
        <w:rPr>
          <w:b/>
        </w:rPr>
      </w:pPr>
    </w:p>
    <w:p w:rsidR="00404D4C" w:rsidRPr="00F00988" w:rsidRDefault="00404D4C" w:rsidP="00404D4C">
      <w:pPr>
        <w:ind w:firstLine="708"/>
        <w:jc w:val="both"/>
        <w:rPr>
          <w:b/>
        </w:rPr>
      </w:pPr>
      <w:r w:rsidRPr="00F00988">
        <w:rPr>
          <w:b/>
          <w:color w:val="FF0000"/>
          <w:u w:val="single"/>
        </w:rPr>
        <w:t>P</w:t>
      </w:r>
      <w:r w:rsidRPr="00F00988">
        <w:rPr>
          <w:b/>
          <w:color w:val="FF0000"/>
          <w:u w:val="single"/>
        </w:rPr>
        <w:sym w:font="Symbol" w:char="F0AD"/>
      </w:r>
      <w:r w:rsidRPr="00F00988">
        <w:rPr>
          <w:b/>
        </w:rPr>
        <w:sym w:font="Symbol" w:char="F0AE"/>
      </w:r>
      <w:r w:rsidRPr="00F00988">
        <w:rPr>
          <w:b/>
        </w:rPr>
        <w:t>M/P</w:t>
      </w:r>
      <w:r w:rsidRPr="00F00988">
        <w:rPr>
          <w:b/>
        </w:rPr>
        <w:sym w:font="Symbol" w:char="F0AF"/>
      </w:r>
      <w:r w:rsidRPr="00F00988">
        <w:rPr>
          <w:b/>
        </w:rPr>
        <w:sym w:font="Symbol" w:char="F0AE"/>
      </w:r>
      <w:r w:rsidRPr="00F00988">
        <w:rPr>
          <w:b/>
        </w:rPr>
        <w:t>i</w:t>
      </w:r>
      <w:r w:rsidRPr="00F00988">
        <w:rPr>
          <w:b/>
        </w:rPr>
        <w:sym w:font="Symbol" w:char="F0AD"/>
      </w:r>
      <w:r w:rsidRPr="00F00988">
        <w:rPr>
          <w:b/>
        </w:rPr>
        <w:sym w:font="Symbol" w:char="F0AE"/>
      </w:r>
      <w:proofErr w:type="spellStart"/>
      <w:r w:rsidRPr="00F00988">
        <w:rPr>
          <w:b/>
        </w:rPr>
        <w:t>I</w:t>
      </w:r>
      <w:r w:rsidRPr="00F00988">
        <w:rPr>
          <w:b/>
          <w:vertAlign w:val="subscript"/>
        </w:rPr>
        <w:t>p</w:t>
      </w:r>
      <w:proofErr w:type="spellEnd"/>
      <w:r w:rsidRPr="00F00988">
        <w:rPr>
          <w:b/>
        </w:rPr>
        <w:sym w:font="Symbol" w:char="F0AF"/>
      </w:r>
      <w:r w:rsidRPr="00F00988">
        <w:rPr>
          <w:b/>
        </w:rPr>
        <w:sym w:font="Symbol" w:char="F0AE"/>
      </w:r>
      <w:r w:rsidRPr="00F00988">
        <w:rPr>
          <w:b/>
        </w:rPr>
        <w:t xml:space="preserve">AE, AD ve </w:t>
      </w:r>
      <w:r w:rsidRPr="00F00988">
        <w:rPr>
          <w:b/>
          <w:color w:val="FF0000"/>
          <w:u w:val="single"/>
        </w:rPr>
        <w:t>Y</w:t>
      </w:r>
      <w:r w:rsidRPr="00F00988">
        <w:rPr>
          <w:b/>
          <w:color w:val="FF0000"/>
          <w:u w:val="single"/>
        </w:rPr>
        <w:sym w:font="Symbol" w:char="F0AF"/>
      </w:r>
    </w:p>
    <w:p w:rsidR="00404D4C" w:rsidRPr="00F00988" w:rsidRDefault="00404D4C" w:rsidP="00404D4C">
      <w:pPr>
        <w:ind w:firstLine="708"/>
        <w:jc w:val="both"/>
      </w:pPr>
    </w:p>
    <w:p w:rsidR="003574B1" w:rsidRPr="00F00988" w:rsidRDefault="003574B1" w:rsidP="00CA3100">
      <w:pPr>
        <w:jc w:val="both"/>
        <w:rPr>
          <w:b/>
        </w:rPr>
      </w:pPr>
    </w:p>
    <w:p w:rsidR="00CA3100" w:rsidRPr="00F00988" w:rsidRDefault="00CA3100" w:rsidP="00CA3100">
      <w:pPr>
        <w:jc w:val="both"/>
        <w:rPr>
          <w:b/>
        </w:rPr>
      </w:pPr>
      <w:r w:rsidRPr="00F00988">
        <w:rPr>
          <w:b/>
        </w:rPr>
        <w:t xml:space="preserve">Şekil </w:t>
      </w:r>
      <w:proofErr w:type="gramStart"/>
      <w:r w:rsidR="00E40943">
        <w:rPr>
          <w:b/>
        </w:rPr>
        <w:t>9</w:t>
      </w:r>
      <w:r w:rsidRPr="00F00988">
        <w:rPr>
          <w:b/>
        </w:rPr>
        <w:t>.1</w:t>
      </w:r>
      <w:proofErr w:type="gramEnd"/>
      <w:r w:rsidRPr="00F00988">
        <w:rPr>
          <w:b/>
        </w:rPr>
        <w:t>: Kapalı Bir Ekonomide Toplam Talep Eğrisinin Türetilişi</w:t>
      </w:r>
    </w:p>
    <w:p w:rsidR="00E817C0" w:rsidRPr="00F00988" w:rsidRDefault="00E817C0" w:rsidP="00CA3100">
      <w:pPr>
        <w:jc w:val="both"/>
        <w:rPr>
          <w:b/>
        </w:rPr>
      </w:pPr>
    </w:p>
    <w:p w:rsidR="00E817C0" w:rsidRPr="00F00988" w:rsidRDefault="00DA2498" w:rsidP="00CA3100">
      <w:pPr>
        <w:jc w:val="both"/>
        <w:rPr>
          <w:b/>
        </w:rPr>
      </w:pPr>
      <w:r w:rsidRPr="00F00988">
        <w:rPr>
          <w:b/>
          <w:noProof/>
        </w:rPr>
        <mc:AlternateContent>
          <mc:Choice Requires="wps">
            <w:drawing>
              <wp:anchor distT="0" distB="0" distL="114300" distR="114300" simplePos="0" relativeHeight="251635200" behindDoc="0" locked="0" layoutInCell="1" allowOverlap="1">
                <wp:simplePos x="0" y="0"/>
                <wp:positionH relativeFrom="column">
                  <wp:posOffset>3503295</wp:posOffset>
                </wp:positionH>
                <wp:positionV relativeFrom="paragraph">
                  <wp:posOffset>377825</wp:posOffset>
                </wp:positionV>
                <wp:extent cx="3200400" cy="2831465"/>
                <wp:effectExtent l="5715" t="5715" r="13335" b="10795"/>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31465"/>
                        </a:xfrm>
                        <a:prstGeom prst="rect">
                          <a:avLst/>
                        </a:prstGeom>
                        <a:solidFill>
                          <a:srgbClr val="FFFFFF"/>
                        </a:solidFill>
                        <a:ln w="9525">
                          <a:solidFill>
                            <a:srgbClr val="000000"/>
                          </a:solidFill>
                          <a:miter lim="800000"/>
                          <a:headEnd/>
                          <a:tailEnd/>
                        </a:ln>
                      </wps:spPr>
                      <wps:txbx>
                        <w:txbxContent>
                          <w:p w:rsidR="00404D4C" w:rsidRDefault="003574B1" w:rsidP="003574B1">
                            <w:pPr>
                              <w:jc w:val="both"/>
                            </w:pPr>
                            <w:r>
                              <w:t>Fiyatlar genel seviyesinde bir düşmeye</w:t>
                            </w:r>
                            <w:r w:rsidR="00F00988">
                              <w:t xml:space="preserve"> </w:t>
                            </w:r>
                            <w:r w:rsidR="003C4DC9">
                              <w:t>(</w:t>
                            </w:r>
                            <w:r w:rsidR="003C4DC9" w:rsidRPr="003C4DC9">
                              <w:t>P</w:t>
                            </w:r>
                            <w:r w:rsidR="003C4DC9" w:rsidRPr="003C4DC9">
                              <w:rPr>
                                <w:vertAlign w:val="subscript"/>
                              </w:rPr>
                              <w:t>1</w:t>
                            </w:r>
                            <w:r w:rsidR="003C4DC9">
                              <w:sym w:font="Symbol" w:char="F0AE"/>
                            </w:r>
                            <w:r w:rsidR="003C4DC9" w:rsidRPr="003C4DC9">
                              <w:t>P</w:t>
                            </w:r>
                            <w:r w:rsidR="003C4DC9" w:rsidRPr="003C4DC9">
                              <w:rPr>
                                <w:vertAlign w:val="subscript"/>
                              </w:rPr>
                              <w:t>2</w:t>
                            </w:r>
                            <w:r w:rsidR="003C4DC9">
                              <w:t>)</w:t>
                            </w:r>
                            <w:r>
                              <w:t xml:space="preserve"> bağlı olarak reel para arzı artmış ve bu durumu temsilen LM</w:t>
                            </w:r>
                            <w:r w:rsidRPr="003574B1">
                              <w:rPr>
                                <w:vertAlign w:val="subscript"/>
                              </w:rPr>
                              <w:t>1</w:t>
                            </w:r>
                            <w:r>
                              <w:t xml:space="preserve"> dışa LM</w:t>
                            </w:r>
                            <w:r w:rsidRPr="003574B1">
                              <w:rPr>
                                <w:vertAlign w:val="subscript"/>
                              </w:rPr>
                              <w:t>2</w:t>
                            </w:r>
                            <w:r w:rsidRPr="003574B1">
                              <w:t xml:space="preserve"> </w:t>
                            </w:r>
                            <w:r>
                              <w:t xml:space="preserve">olarak </w:t>
                            </w:r>
                            <w:r w:rsidR="00C701C1">
                              <w:t xml:space="preserve">dışa-sağa </w:t>
                            </w:r>
                            <w:r>
                              <w:t>kaymıştır. Eşanlı denge başlangıçta E</w:t>
                            </w:r>
                            <w:r w:rsidRPr="003574B1">
                              <w:rPr>
                                <w:vertAlign w:val="subscript"/>
                              </w:rPr>
                              <w:t>1</w:t>
                            </w:r>
                            <w:r>
                              <w:t xml:space="preserve"> (i</w:t>
                            </w:r>
                            <w:r w:rsidRPr="00AF59CD">
                              <w:rPr>
                                <w:vertAlign w:val="subscript"/>
                              </w:rPr>
                              <w:t>1</w:t>
                            </w:r>
                            <w:r>
                              <w:t>-Y</w:t>
                            </w:r>
                            <w:r w:rsidRPr="003574B1">
                              <w:rPr>
                                <w:vertAlign w:val="subscript"/>
                              </w:rPr>
                              <w:t>1</w:t>
                            </w:r>
                            <w:r>
                              <w:t>) iken şimdi E</w:t>
                            </w:r>
                            <w:r w:rsidRPr="003574B1">
                              <w:rPr>
                                <w:vertAlign w:val="subscript"/>
                              </w:rPr>
                              <w:t>2</w:t>
                            </w:r>
                            <w:r>
                              <w:t xml:space="preserve"> (i</w:t>
                            </w:r>
                            <w:r w:rsidRPr="003574B1">
                              <w:rPr>
                                <w:vertAlign w:val="subscript"/>
                              </w:rPr>
                              <w:t>2</w:t>
                            </w:r>
                            <w:r>
                              <w:t>-Y</w:t>
                            </w:r>
                            <w:r w:rsidRPr="003574B1">
                              <w:rPr>
                                <w:vertAlign w:val="subscript"/>
                              </w:rPr>
                              <w:t>2</w:t>
                            </w:r>
                            <w:r>
                              <w:t xml:space="preserve">) olmuştur. Yani </w:t>
                            </w:r>
                            <w:r w:rsidR="00AF59CD">
                              <w:t>eşanlı denge</w:t>
                            </w:r>
                            <w:r w:rsidR="003C4DC9">
                              <w:t>,</w:t>
                            </w:r>
                            <w:r w:rsidR="00AF59CD">
                              <w:t xml:space="preserve"> </w:t>
                            </w:r>
                            <w:r>
                              <w:t>P</w:t>
                            </w:r>
                            <w:r w:rsidRPr="00AF59CD">
                              <w:rPr>
                                <w:vertAlign w:val="subscript"/>
                              </w:rPr>
                              <w:t>1</w:t>
                            </w:r>
                            <w:r>
                              <w:t xml:space="preserve"> geçerli iken Y</w:t>
                            </w:r>
                            <w:r w:rsidRPr="00AF59CD">
                              <w:rPr>
                                <w:vertAlign w:val="subscript"/>
                              </w:rPr>
                              <w:t>1</w:t>
                            </w:r>
                            <w:r w:rsidR="003C4DC9">
                              <w:t>;</w:t>
                            </w:r>
                            <w:r>
                              <w:t xml:space="preserve"> P</w:t>
                            </w:r>
                            <w:r w:rsidRPr="00AF59CD">
                              <w:rPr>
                                <w:vertAlign w:val="subscript"/>
                              </w:rPr>
                              <w:t>2</w:t>
                            </w:r>
                            <w:r>
                              <w:t xml:space="preserve"> geçerli iken Y</w:t>
                            </w:r>
                            <w:r w:rsidRPr="00AF59CD">
                              <w:rPr>
                                <w:vertAlign w:val="subscript"/>
                              </w:rPr>
                              <w:t>2</w:t>
                            </w:r>
                            <w:r>
                              <w:t xml:space="preserve"> hâsıla seviyelerinde sağlanmaktadır. Bu durumda P ve Y arasındaki ilişkiyi veren AD</w:t>
                            </w:r>
                            <w:r w:rsidR="00502090">
                              <w:t>,</w:t>
                            </w:r>
                            <w:r>
                              <w:t xml:space="preserve"> grafiğin alt kısmında gösterildiği gibi belirlenmektedir.</w:t>
                            </w:r>
                          </w:p>
                          <w:p w:rsidR="003574B1" w:rsidRDefault="003574B1" w:rsidP="003574B1">
                            <w:pPr>
                              <w:jc w:val="both"/>
                            </w:pPr>
                            <w:r w:rsidRPr="003574B1">
                              <w:rPr>
                                <w:b/>
                              </w:rPr>
                              <w:t>Sonuç:</w:t>
                            </w:r>
                            <w:r>
                              <w:t xml:space="preserve"> E</w:t>
                            </w:r>
                            <w:r w:rsidRPr="00AF59CD">
                              <w:rPr>
                                <w:vertAlign w:val="subscript"/>
                              </w:rPr>
                              <w:t>1</w:t>
                            </w:r>
                            <w:r>
                              <w:t xml:space="preserve"> ve E</w:t>
                            </w:r>
                            <w:r w:rsidRPr="00AF59CD">
                              <w:rPr>
                                <w:vertAlign w:val="subscript"/>
                              </w:rPr>
                              <w:t>2</w:t>
                            </w:r>
                            <w:r>
                              <w:t xml:space="preserve"> gibi noktalarda eşanlı dengeler sağlandığına göre, </w:t>
                            </w:r>
                            <w:r w:rsidRPr="00AF59CD">
                              <w:rPr>
                                <w:b/>
                                <w:i/>
                              </w:rPr>
                              <w:t xml:space="preserve">AD eğrisini mal-para ve tahvil piyasalarında eşanlı dengeyi sağlayan </w:t>
                            </w:r>
                            <w:r w:rsidRPr="00FB33DD">
                              <w:rPr>
                                <w:b/>
                                <w:i/>
                                <w:color w:val="FF0000"/>
                              </w:rPr>
                              <w:t>fiyat</w:t>
                            </w:r>
                            <w:r w:rsidRPr="00AF59CD">
                              <w:rPr>
                                <w:b/>
                                <w:i/>
                              </w:rPr>
                              <w:t xml:space="preserve"> </w:t>
                            </w:r>
                            <w:r w:rsidRPr="00C701C1">
                              <w:rPr>
                                <w:b/>
                                <w:i/>
                                <w:color w:val="FF0000"/>
                              </w:rPr>
                              <w:t>ve</w:t>
                            </w:r>
                            <w:r w:rsidRPr="00AF59CD">
                              <w:rPr>
                                <w:b/>
                                <w:i/>
                              </w:rPr>
                              <w:t xml:space="preserve"> </w:t>
                            </w:r>
                            <w:r w:rsidRPr="00C701C1">
                              <w:rPr>
                                <w:b/>
                                <w:i/>
                                <w:color w:val="FF0000"/>
                              </w:rPr>
                              <w:t>hâsıla</w:t>
                            </w:r>
                            <w:r w:rsidRPr="00AF59CD">
                              <w:rPr>
                                <w:b/>
                                <w:i/>
                              </w:rPr>
                              <w:t xml:space="preserve"> düzeyi bileşenlerinin geometrik yeri olarak tanımlamak mümkündür.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275.85pt;margin-top:29.75pt;width:252pt;height:222.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LAIAAFQEAAAOAAAAZHJzL2Uyb0RvYy54bWysVNtu2zAMfR+wfxD0vthxki4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">
                <v:textbox>
                  <w:txbxContent>
                    <w:p w:rsidR="00404D4C" w:rsidRDefault="003574B1" w:rsidP="003574B1">
                      <w:pPr>
                        <w:jc w:val="both"/>
                      </w:pPr>
                      <w:r>
                        <w:t>Fiyatlar genel seviyesinde bir düşmeye</w:t>
                      </w:r>
                      <w:r w:rsidR="00F00988">
                        <w:t xml:space="preserve"> </w:t>
                      </w:r>
                      <w:r w:rsidR="003C4DC9">
                        <w:t>(</w:t>
                      </w:r>
                      <w:r w:rsidR="003C4DC9" w:rsidRPr="003C4DC9">
                        <w:t>P</w:t>
                      </w:r>
                      <w:r w:rsidR="003C4DC9" w:rsidRPr="003C4DC9">
                        <w:rPr>
                          <w:vertAlign w:val="subscript"/>
                        </w:rPr>
                        <w:t>1</w:t>
                      </w:r>
                      <w:r w:rsidR="003C4DC9">
                        <w:sym w:font="Symbol" w:char="F0AE"/>
                      </w:r>
                      <w:r w:rsidR="003C4DC9" w:rsidRPr="003C4DC9">
                        <w:t>P</w:t>
                      </w:r>
                      <w:r w:rsidR="003C4DC9" w:rsidRPr="003C4DC9">
                        <w:rPr>
                          <w:vertAlign w:val="subscript"/>
                        </w:rPr>
                        <w:t>2</w:t>
                      </w:r>
                      <w:r w:rsidR="003C4DC9">
                        <w:t>)</w:t>
                      </w:r>
                      <w:r>
                        <w:t xml:space="preserve"> bağlı olarak reel para arzı artmış ve bu durumu temsilen LM</w:t>
                      </w:r>
                      <w:r w:rsidRPr="003574B1">
                        <w:rPr>
                          <w:vertAlign w:val="subscript"/>
                        </w:rPr>
                        <w:t>1</w:t>
                      </w:r>
                      <w:r>
                        <w:t xml:space="preserve"> dışa LM</w:t>
                      </w:r>
                      <w:r w:rsidRPr="003574B1">
                        <w:rPr>
                          <w:vertAlign w:val="subscript"/>
                        </w:rPr>
                        <w:t>2</w:t>
                      </w:r>
                      <w:r w:rsidRPr="003574B1">
                        <w:t xml:space="preserve"> </w:t>
                      </w:r>
                      <w:r>
                        <w:t xml:space="preserve">olarak </w:t>
                      </w:r>
                      <w:r w:rsidR="00C701C1">
                        <w:t xml:space="preserve">dışa-sağa </w:t>
                      </w:r>
                      <w:r>
                        <w:t>kaymıştır. Eşanlı denge başlangıçta E</w:t>
                      </w:r>
                      <w:r w:rsidRPr="003574B1">
                        <w:rPr>
                          <w:vertAlign w:val="subscript"/>
                        </w:rPr>
                        <w:t>1</w:t>
                      </w:r>
                      <w:r>
                        <w:t xml:space="preserve"> (i</w:t>
                      </w:r>
                      <w:r w:rsidRPr="00AF59CD">
                        <w:rPr>
                          <w:vertAlign w:val="subscript"/>
                        </w:rPr>
                        <w:t>1</w:t>
                      </w:r>
                      <w:r>
                        <w:t>-Y</w:t>
                      </w:r>
                      <w:r w:rsidRPr="003574B1">
                        <w:rPr>
                          <w:vertAlign w:val="subscript"/>
                        </w:rPr>
                        <w:t>1</w:t>
                      </w:r>
                      <w:r>
                        <w:t>) iken şimdi E</w:t>
                      </w:r>
                      <w:r w:rsidRPr="003574B1">
                        <w:rPr>
                          <w:vertAlign w:val="subscript"/>
                        </w:rPr>
                        <w:t>2</w:t>
                      </w:r>
                      <w:r>
                        <w:t xml:space="preserve"> (i</w:t>
                      </w:r>
                      <w:r w:rsidRPr="003574B1">
                        <w:rPr>
                          <w:vertAlign w:val="subscript"/>
                        </w:rPr>
                        <w:t>2</w:t>
                      </w:r>
                      <w:r>
                        <w:t>-Y</w:t>
                      </w:r>
                      <w:r w:rsidRPr="003574B1">
                        <w:rPr>
                          <w:vertAlign w:val="subscript"/>
                        </w:rPr>
                        <w:t>2</w:t>
                      </w:r>
                      <w:r>
                        <w:t xml:space="preserve">) olmuştur. Yani </w:t>
                      </w:r>
                      <w:r w:rsidR="00AF59CD">
                        <w:t>eşanlı denge</w:t>
                      </w:r>
                      <w:r w:rsidR="003C4DC9">
                        <w:t>,</w:t>
                      </w:r>
                      <w:r w:rsidR="00AF59CD">
                        <w:t xml:space="preserve"> </w:t>
                      </w:r>
                      <w:r>
                        <w:t>P</w:t>
                      </w:r>
                      <w:r w:rsidRPr="00AF59CD">
                        <w:rPr>
                          <w:vertAlign w:val="subscript"/>
                        </w:rPr>
                        <w:t>1</w:t>
                      </w:r>
                      <w:r>
                        <w:t xml:space="preserve"> geçerli iken Y</w:t>
                      </w:r>
                      <w:r w:rsidRPr="00AF59CD">
                        <w:rPr>
                          <w:vertAlign w:val="subscript"/>
                        </w:rPr>
                        <w:t>1</w:t>
                      </w:r>
                      <w:r w:rsidR="003C4DC9">
                        <w:t>;</w:t>
                      </w:r>
                      <w:r>
                        <w:t xml:space="preserve"> P</w:t>
                      </w:r>
                      <w:r w:rsidRPr="00AF59CD">
                        <w:rPr>
                          <w:vertAlign w:val="subscript"/>
                        </w:rPr>
                        <w:t>2</w:t>
                      </w:r>
                      <w:r>
                        <w:t xml:space="preserve"> geçerli iken Y</w:t>
                      </w:r>
                      <w:r w:rsidRPr="00AF59CD">
                        <w:rPr>
                          <w:vertAlign w:val="subscript"/>
                        </w:rPr>
                        <w:t>2</w:t>
                      </w:r>
                      <w:r>
                        <w:t xml:space="preserve"> hâsıla seviyelerinde sağlanmaktadır. Bu durumda P ve Y arasındaki ilişkiyi veren AD</w:t>
                      </w:r>
                      <w:r w:rsidR="00502090">
                        <w:t>,</w:t>
                      </w:r>
                      <w:r>
                        <w:t xml:space="preserve"> grafiğin alt kısmında gösterildiği gibi belirlenmektedir.</w:t>
                      </w:r>
                    </w:p>
                    <w:p w:rsidR="003574B1" w:rsidRDefault="003574B1" w:rsidP="003574B1">
                      <w:pPr>
                        <w:jc w:val="both"/>
                      </w:pPr>
                      <w:r w:rsidRPr="003574B1">
                        <w:rPr>
                          <w:b/>
                        </w:rPr>
                        <w:t>Sonuç:</w:t>
                      </w:r>
                      <w:r>
                        <w:t xml:space="preserve"> E</w:t>
                      </w:r>
                      <w:r w:rsidRPr="00AF59CD">
                        <w:rPr>
                          <w:vertAlign w:val="subscript"/>
                        </w:rPr>
                        <w:t>1</w:t>
                      </w:r>
                      <w:r>
                        <w:t xml:space="preserve"> ve E</w:t>
                      </w:r>
                      <w:r w:rsidRPr="00AF59CD">
                        <w:rPr>
                          <w:vertAlign w:val="subscript"/>
                        </w:rPr>
                        <w:t>2</w:t>
                      </w:r>
                      <w:r>
                        <w:t xml:space="preserve"> gibi noktalarda eşanlı dengeler sağlandığına göre, </w:t>
                      </w:r>
                      <w:r w:rsidRPr="00AF59CD">
                        <w:rPr>
                          <w:b/>
                          <w:i/>
                        </w:rPr>
                        <w:t xml:space="preserve">AD eğrisini mal-para ve tahvil piyasalarında eşanlı dengeyi sağlayan </w:t>
                      </w:r>
                      <w:r w:rsidRPr="00FB33DD">
                        <w:rPr>
                          <w:b/>
                          <w:i/>
                          <w:color w:val="FF0000"/>
                        </w:rPr>
                        <w:t>fiyat</w:t>
                      </w:r>
                      <w:r w:rsidRPr="00AF59CD">
                        <w:rPr>
                          <w:b/>
                          <w:i/>
                        </w:rPr>
                        <w:t xml:space="preserve"> </w:t>
                      </w:r>
                      <w:r w:rsidRPr="00C701C1">
                        <w:rPr>
                          <w:b/>
                          <w:i/>
                          <w:color w:val="FF0000"/>
                        </w:rPr>
                        <w:t>ve</w:t>
                      </w:r>
                      <w:r w:rsidRPr="00AF59CD">
                        <w:rPr>
                          <w:b/>
                          <w:i/>
                        </w:rPr>
                        <w:t xml:space="preserve"> </w:t>
                      </w:r>
                      <w:r w:rsidRPr="00C701C1">
                        <w:rPr>
                          <w:b/>
                          <w:i/>
                          <w:color w:val="FF0000"/>
                        </w:rPr>
                        <w:t>hâsıla</w:t>
                      </w:r>
                      <w:r w:rsidRPr="00AF59CD">
                        <w:rPr>
                          <w:b/>
                          <w:i/>
                        </w:rPr>
                        <w:t xml:space="preserve"> düzeyi bileşenlerinin geometrik yeri olarak tanımlamak mümkündür.</w:t>
                      </w:r>
                    </w:p>
                  </w:txbxContent>
                </v:textbox>
              </v:shape>
            </w:pict>
          </mc:Fallback>
        </mc:AlternateContent>
      </w:r>
      <w:r w:rsidRPr="00F00988">
        <w:rPr>
          <w:b/>
          <w:noProof/>
        </w:rPr>
        <w:drawing>
          <wp:inline distT="0" distB="0" distL="0" distR="0">
            <wp:extent cx="2905125" cy="4027170"/>
            <wp:effectExtent l="0" t="0" r="0" b="0"/>
            <wp:docPr id="2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4027170"/>
                    </a:xfrm>
                    <a:prstGeom prst="rect">
                      <a:avLst/>
                    </a:prstGeom>
                    <a:noFill/>
                  </pic:spPr>
                </pic:pic>
              </a:graphicData>
            </a:graphic>
          </wp:inline>
        </w:drawing>
      </w:r>
    </w:p>
    <w:p w:rsidR="000230ED" w:rsidRPr="00F00988" w:rsidRDefault="000230ED" w:rsidP="00CA3100">
      <w:pPr>
        <w:jc w:val="both"/>
        <w:rPr>
          <w:b/>
        </w:rPr>
      </w:pPr>
    </w:p>
    <w:p w:rsidR="001E1746" w:rsidRDefault="001E1746">
      <w:pPr>
        <w:rPr>
          <w:b/>
        </w:rPr>
      </w:pPr>
      <w:r>
        <w:rPr>
          <w:b/>
        </w:rPr>
        <w:br w:type="page"/>
      </w:r>
    </w:p>
    <w:p w:rsidR="001E1746" w:rsidRDefault="001E1746" w:rsidP="00CA3100">
      <w:pPr>
        <w:jc w:val="both"/>
        <w:rPr>
          <w:b/>
        </w:rPr>
      </w:pPr>
    </w:p>
    <w:p w:rsidR="000230ED" w:rsidRPr="00F00988" w:rsidRDefault="00E40943" w:rsidP="00CA3100">
      <w:pPr>
        <w:jc w:val="both"/>
        <w:rPr>
          <w:b/>
        </w:rPr>
      </w:pPr>
      <w:r>
        <w:rPr>
          <w:b/>
        </w:rPr>
        <w:t>9</w:t>
      </w:r>
      <w:r w:rsidR="000230ED" w:rsidRPr="00F00988">
        <w:rPr>
          <w:b/>
        </w:rPr>
        <w:t>.1.2 Toplam Talep Eğrisinin Eğimi</w:t>
      </w:r>
    </w:p>
    <w:p w:rsidR="007B3B60" w:rsidRPr="00F00988" w:rsidRDefault="007B3B60" w:rsidP="007B3B60">
      <w:pPr>
        <w:jc w:val="both"/>
      </w:pPr>
      <w:r w:rsidRPr="00F00988">
        <w:t xml:space="preserve">AD eğrisinin eğimi dört faktöre bağlı olarak değişmektedir: “b, </w:t>
      </w:r>
      <w:proofErr w:type="spellStart"/>
      <w:r w:rsidRPr="00F00988">
        <w:t>k</w:t>
      </w:r>
      <w:r w:rsidRPr="00F00988">
        <w:rPr>
          <w:vertAlign w:val="subscript"/>
        </w:rPr>
        <w:t>E</w:t>
      </w:r>
      <w:proofErr w:type="spellEnd"/>
      <w:r w:rsidRPr="00F00988">
        <w:t>, h ve k”.</w:t>
      </w:r>
    </w:p>
    <w:p w:rsidR="007B3B60" w:rsidRDefault="007B3B60" w:rsidP="007B3B60">
      <w:pPr>
        <w:jc w:val="both"/>
      </w:pPr>
      <w:r w:rsidRPr="00F00988">
        <w:t>*</w:t>
      </w:r>
      <w:r w:rsidRPr="00F00988">
        <w:rPr>
          <w:i/>
          <w:color w:val="FF0000"/>
        </w:rPr>
        <w:t>b ne kadar büyükse</w:t>
      </w:r>
      <w:r w:rsidRPr="00F00988">
        <w:t xml:space="preserve">, P’deki düşmenin yaratacağı i düşüşü karşısında I o kadar fazla artar ve </w:t>
      </w:r>
      <w:r w:rsidRPr="00F00988">
        <w:rPr>
          <w:i/>
          <w:color w:val="FF0000"/>
        </w:rPr>
        <w:t>AD o kadar esnek (yatık) olur</w:t>
      </w:r>
      <w:r w:rsidRPr="00F00988">
        <w:t>.</w:t>
      </w:r>
      <w:r w:rsidR="00E51E63">
        <w:t xml:space="preserve"> (P</w:t>
      </w:r>
      <w:r w:rsidR="004F5B8C">
        <w:t xml:space="preserve">↓→ </w:t>
      </w:r>
      <w:r w:rsidR="00E51E63">
        <w:t>(M/P)</w:t>
      </w:r>
      <w:r w:rsidR="004F5B8C">
        <w:t>↑</w:t>
      </w:r>
      <w:r w:rsidR="004F5B8C" w:rsidRPr="004F5B8C">
        <w:t xml:space="preserve"> </w:t>
      </w:r>
      <w:r w:rsidR="004F5B8C">
        <w:t>→</w:t>
      </w:r>
      <w:r w:rsidR="00E51E63">
        <w:t>i</w:t>
      </w:r>
      <w:r w:rsidR="004F5B8C">
        <w:t>↓→</w:t>
      </w:r>
      <w:proofErr w:type="spellStart"/>
      <w:r w:rsidR="00E51E63" w:rsidRPr="004F5B8C">
        <w:t>I</w:t>
      </w:r>
      <w:r w:rsidR="00E51E63" w:rsidRPr="004F5B8C">
        <w:rPr>
          <w:vertAlign w:val="subscript"/>
        </w:rPr>
        <w:t>p</w:t>
      </w:r>
      <w:proofErr w:type="spellEnd"/>
      <w:r w:rsidR="004F5B8C">
        <w:t xml:space="preserve">↑ </w:t>
      </w:r>
      <w:r w:rsidR="004F5B8C" w:rsidRPr="004F5B8C">
        <w:rPr>
          <w:b/>
          <w:i/>
          <w:sz w:val="20"/>
          <w:szCs w:val="20"/>
        </w:rPr>
        <w:t>(b katsayısının büyüklüğüne bağlı ve orantılı olarak</w:t>
      </w:r>
      <w:r w:rsidR="004F5B8C" w:rsidRPr="004F5B8C">
        <w:rPr>
          <w:i/>
          <w:sz w:val="20"/>
          <w:szCs w:val="20"/>
        </w:rPr>
        <w:t>)</w:t>
      </w:r>
      <w:r w:rsidR="004F5B8C" w:rsidRPr="004F5B8C">
        <w:t xml:space="preserve"> </w:t>
      </w:r>
      <w:r w:rsidR="004F5B8C">
        <w:t>→</w:t>
      </w:r>
      <w:r w:rsidR="00E51E63" w:rsidRPr="004F5B8C">
        <w:t>AE</w:t>
      </w:r>
      <w:r w:rsidR="004F5B8C">
        <w:t xml:space="preserve"> ve AD↑→</w:t>
      </w:r>
      <w:r w:rsidR="00E51E63" w:rsidRPr="004F5B8C">
        <w:t>Y</w:t>
      </w:r>
      <w:r w:rsidR="004F5B8C">
        <w:t>↑)</w:t>
      </w:r>
    </w:p>
    <w:p w:rsidR="001E1746" w:rsidRPr="00F00988" w:rsidRDefault="001E1746" w:rsidP="007B3B60">
      <w:pPr>
        <w:jc w:val="both"/>
      </w:pPr>
    </w:p>
    <w:p w:rsidR="007B3B60" w:rsidRDefault="007B3B60" w:rsidP="007B3B60">
      <w:pPr>
        <w:jc w:val="both"/>
        <w:rPr>
          <w:b/>
          <w:i/>
        </w:rPr>
      </w:pPr>
      <w:r w:rsidRPr="00F00988">
        <w:t>*</w:t>
      </w:r>
      <w:proofErr w:type="spellStart"/>
      <w:r w:rsidRPr="00203EC9">
        <w:rPr>
          <w:i/>
          <w:color w:val="FF0000"/>
        </w:rPr>
        <w:t>k</w:t>
      </w:r>
      <w:r w:rsidRPr="00203EC9">
        <w:rPr>
          <w:i/>
          <w:color w:val="FF0000"/>
          <w:vertAlign w:val="subscript"/>
        </w:rPr>
        <w:t>E</w:t>
      </w:r>
      <w:proofErr w:type="spellEnd"/>
      <w:r w:rsidRPr="00203EC9">
        <w:rPr>
          <w:i/>
          <w:color w:val="FF0000"/>
        </w:rPr>
        <w:t xml:space="preserve"> ne kadar büyükse</w:t>
      </w:r>
      <w:r w:rsidRPr="00F00988">
        <w:t>, P’deki düşmenin yaratacağı i düşüşü k</w:t>
      </w:r>
      <w:r w:rsidR="000203D5">
        <w:t>arşısında I ve sonra</w:t>
      </w:r>
      <w:r w:rsidRPr="00F00988">
        <w:t xml:space="preserve"> çarpan etkisi ile AE ve Y de o kadar fazla artar. Dolayısıyla </w:t>
      </w:r>
      <w:r w:rsidRPr="00F00988">
        <w:rPr>
          <w:b/>
          <w:i/>
        </w:rPr>
        <w:t>AD o kadar esnek (yatık) olur.</w:t>
      </w:r>
      <w:r w:rsidR="007360D2" w:rsidRPr="00F00988">
        <w:t xml:space="preserve"> Bu </w:t>
      </w:r>
      <w:r w:rsidR="0067128E" w:rsidRPr="00F00988">
        <w:t xml:space="preserve">durumda </w:t>
      </w:r>
      <w:r w:rsidR="007360D2" w:rsidRPr="00F00988">
        <w:t xml:space="preserve">IS eğrisinin eğiminin b ve </w:t>
      </w:r>
      <w:proofErr w:type="spellStart"/>
      <w:r w:rsidR="007360D2" w:rsidRPr="00F00988">
        <w:t>k</w:t>
      </w:r>
      <w:r w:rsidR="007360D2" w:rsidRPr="00F00988">
        <w:rPr>
          <w:vertAlign w:val="subscript"/>
        </w:rPr>
        <w:t>E</w:t>
      </w:r>
      <w:proofErr w:type="spellEnd"/>
      <w:r w:rsidR="007360D2" w:rsidRPr="00F00988">
        <w:t xml:space="preserve"> tarafından belirlendiği dikkate alınırsa </w:t>
      </w:r>
      <w:r w:rsidR="0067128E" w:rsidRPr="00F00988">
        <w:rPr>
          <w:b/>
          <w:i/>
        </w:rPr>
        <w:t xml:space="preserve">IS eğrisi ne kadar yatık (esnek) olursa </w:t>
      </w:r>
      <w:proofErr w:type="spellStart"/>
      <w:r w:rsidR="0067128E" w:rsidRPr="00F00988">
        <w:rPr>
          <w:b/>
          <w:i/>
        </w:rPr>
        <w:t>AD’de</w:t>
      </w:r>
      <w:proofErr w:type="spellEnd"/>
      <w:r w:rsidR="0067128E" w:rsidRPr="00F00988">
        <w:rPr>
          <w:b/>
          <w:i/>
        </w:rPr>
        <w:t xml:space="preserve"> o kadar esnek </w:t>
      </w:r>
      <w:r w:rsidR="008001D1">
        <w:rPr>
          <w:b/>
          <w:i/>
        </w:rPr>
        <w:t>(yatık)</w:t>
      </w:r>
      <w:r w:rsidR="0067128E" w:rsidRPr="00F00988">
        <w:rPr>
          <w:b/>
          <w:i/>
        </w:rPr>
        <w:t>olur.</w:t>
      </w:r>
    </w:p>
    <w:p w:rsidR="004F5B8C" w:rsidRDefault="004F5B8C" w:rsidP="004F5B8C">
      <w:pPr>
        <w:jc w:val="both"/>
      </w:pPr>
      <w:r>
        <w:t>(P↓→ (M/P)↑</w:t>
      </w:r>
      <w:r w:rsidRPr="004F5B8C">
        <w:t xml:space="preserve"> </w:t>
      </w:r>
      <w:r>
        <w:t>→i↓→</w:t>
      </w:r>
      <w:proofErr w:type="spellStart"/>
      <w:r w:rsidRPr="004F5B8C">
        <w:t>I</w:t>
      </w:r>
      <w:r w:rsidRPr="004F5B8C">
        <w:rPr>
          <w:vertAlign w:val="subscript"/>
        </w:rPr>
        <w:t>p</w:t>
      </w:r>
      <w:proofErr w:type="spellEnd"/>
      <w:r>
        <w:t xml:space="preserve">↑ </w:t>
      </w:r>
      <w:r w:rsidR="00F7681C">
        <w:rPr>
          <w:b/>
          <w:i/>
          <w:sz w:val="20"/>
          <w:szCs w:val="20"/>
        </w:rPr>
        <w:t>(b</w:t>
      </w:r>
      <w:r w:rsidRPr="004F5B8C">
        <w:rPr>
          <w:b/>
          <w:i/>
          <w:sz w:val="20"/>
          <w:szCs w:val="20"/>
        </w:rPr>
        <w:t xml:space="preserve"> katsayısının büyüklüğüne bağlı ve orantılı olarak</w:t>
      </w:r>
      <w:r w:rsidRPr="004F5B8C">
        <w:rPr>
          <w:i/>
          <w:sz w:val="20"/>
          <w:szCs w:val="20"/>
        </w:rPr>
        <w:t>)</w:t>
      </w:r>
      <w:r w:rsidRPr="004F5B8C">
        <w:t xml:space="preserve"> </w:t>
      </w:r>
      <w:r>
        <w:t>→</w:t>
      </w:r>
      <w:r w:rsidRPr="004F5B8C">
        <w:t>AE</w:t>
      </w:r>
      <w:r>
        <w:t xml:space="preserve"> ve AD↑</w:t>
      </w:r>
      <w:r>
        <w:rPr>
          <w:b/>
          <w:i/>
          <w:sz w:val="20"/>
          <w:szCs w:val="20"/>
        </w:rPr>
        <w:t>(</w:t>
      </w:r>
      <w:proofErr w:type="spellStart"/>
      <w:r>
        <w:rPr>
          <w:b/>
          <w:i/>
          <w:sz w:val="20"/>
          <w:szCs w:val="20"/>
        </w:rPr>
        <w:t>k</w:t>
      </w:r>
      <w:r w:rsidR="00C97DD9" w:rsidRPr="00C97DD9">
        <w:rPr>
          <w:b/>
          <w:i/>
          <w:sz w:val="20"/>
          <w:szCs w:val="20"/>
          <w:vertAlign w:val="subscript"/>
        </w:rPr>
        <w:t>E</w:t>
      </w:r>
      <w:proofErr w:type="spellEnd"/>
      <w:r w:rsidRPr="004F5B8C">
        <w:rPr>
          <w:b/>
          <w:i/>
          <w:sz w:val="20"/>
          <w:szCs w:val="20"/>
        </w:rPr>
        <w:t xml:space="preserve"> katsayısının büyüklüğüne bağlı ve orantılı olarak</w:t>
      </w:r>
      <w:r w:rsidRPr="004F5B8C">
        <w:rPr>
          <w:i/>
          <w:sz w:val="20"/>
          <w:szCs w:val="20"/>
        </w:rPr>
        <w:t>)</w:t>
      </w:r>
      <w:r w:rsidRPr="004F5B8C">
        <w:t xml:space="preserve"> </w:t>
      </w:r>
      <w:r>
        <w:t>→</w:t>
      </w:r>
      <w:r w:rsidRPr="004F5B8C">
        <w:t>Y</w:t>
      </w:r>
      <w:r>
        <w:t>↑)</w:t>
      </w:r>
    </w:p>
    <w:p w:rsidR="004F5B8C" w:rsidRPr="004F5B8C" w:rsidRDefault="004F5B8C" w:rsidP="007B3B60">
      <w:pPr>
        <w:jc w:val="both"/>
      </w:pPr>
    </w:p>
    <w:p w:rsidR="00502090" w:rsidRDefault="00502090" w:rsidP="00CA3100">
      <w:pPr>
        <w:jc w:val="both"/>
      </w:pPr>
    </w:p>
    <w:p w:rsidR="007B3B60" w:rsidRDefault="007B3B60" w:rsidP="00CA3100">
      <w:pPr>
        <w:jc w:val="both"/>
        <w:rPr>
          <w:color w:val="FF0000"/>
        </w:rPr>
      </w:pPr>
      <w:r w:rsidRPr="00F00988">
        <w:t xml:space="preserve">*P’deki düşüşe bağlı olarak sırasıyla </w:t>
      </w:r>
      <w:r w:rsidR="001C1000" w:rsidRPr="00F00988">
        <w:t>P</w:t>
      </w:r>
      <w:r w:rsidR="001C1000" w:rsidRPr="00F00988">
        <w:sym w:font="Symbol" w:char="F0AF"/>
      </w:r>
      <w:r w:rsidR="001C1000" w:rsidRPr="00F00988">
        <w:sym w:font="Symbol" w:char="F0AE"/>
      </w:r>
      <w:r w:rsidR="00203EC9">
        <w:t>(</w:t>
      </w:r>
      <w:r w:rsidR="001C1000" w:rsidRPr="00F00988">
        <w:t>M/P</w:t>
      </w:r>
      <w:r w:rsidR="00203EC9">
        <w:t>)</w:t>
      </w:r>
      <w:r w:rsidR="001C1000" w:rsidRPr="00F00988">
        <w:sym w:font="Symbol" w:char="F0AD"/>
      </w:r>
      <w:r w:rsidR="001C1000" w:rsidRPr="00F00988">
        <w:sym w:font="Symbol" w:char="F0AE"/>
      </w:r>
      <w:r w:rsidR="001C1000" w:rsidRPr="00F00988">
        <w:t>i</w:t>
      </w:r>
      <w:r w:rsidR="001C1000" w:rsidRPr="00F00988">
        <w:sym w:font="Symbol" w:char="F0AF"/>
      </w:r>
      <w:r w:rsidR="001C1000" w:rsidRPr="00F00988">
        <w:sym w:font="Symbol" w:char="F0AE"/>
      </w:r>
      <w:proofErr w:type="spellStart"/>
      <w:r w:rsidR="001C1000" w:rsidRPr="00F00988">
        <w:t>I</w:t>
      </w:r>
      <w:r w:rsidR="001C1000" w:rsidRPr="00F00988">
        <w:rPr>
          <w:vertAlign w:val="subscript"/>
        </w:rPr>
        <w:t>p</w:t>
      </w:r>
      <w:proofErr w:type="spellEnd"/>
      <w:r w:rsidR="001C1000" w:rsidRPr="00F00988">
        <w:sym w:font="Symbol" w:char="F0AD"/>
      </w:r>
      <w:r w:rsidR="001C1000" w:rsidRPr="00F00988">
        <w:sym w:font="Symbol" w:char="F0AE"/>
      </w:r>
      <w:r w:rsidR="001C1000" w:rsidRPr="00F00988">
        <w:t>AE, AD ve Y</w:t>
      </w:r>
      <w:r w:rsidR="001C1000" w:rsidRPr="00F00988">
        <w:sym w:font="Symbol" w:char="F0AD"/>
      </w:r>
      <w:r w:rsidR="001C1000" w:rsidRPr="00F00988">
        <w:t xml:space="preserve">. Faizlerdeki düşüş ve hâsıladaki artışa bağlı olarak reel para talebi </w:t>
      </w:r>
      <w:r w:rsidR="003B1D32">
        <w:t>(L=</w:t>
      </w:r>
      <w:proofErr w:type="spellStart"/>
      <w:r w:rsidR="003B1D32">
        <w:t>L</w:t>
      </w:r>
      <w:r w:rsidR="003B1D32" w:rsidRPr="003B1D32">
        <w:rPr>
          <w:vertAlign w:val="subscript"/>
        </w:rPr>
        <w:t>o</w:t>
      </w:r>
      <w:r w:rsidR="003B1D32">
        <w:t>+kY-hi</w:t>
      </w:r>
      <w:proofErr w:type="spellEnd"/>
      <w:r w:rsidR="003B1D32">
        <w:t xml:space="preserve">) </w:t>
      </w:r>
      <w:r w:rsidR="001C1000" w:rsidRPr="00F00988">
        <w:t xml:space="preserve">ve dolayısıyla “i” tekrar artar; ilk ortaya çıkan I, AE, Y artışı etkisinin bir kısmı kısırlaştırılır. </w:t>
      </w:r>
      <w:r w:rsidR="001C1000" w:rsidRPr="00F00988">
        <w:rPr>
          <w:i/>
          <w:color w:val="FF0000"/>
        </w:rPr>
        <w:t xml:space="preserve">Bu noktada </w:t>
      </w:r>
      <w:r w:rsidRPr="00F00988">
        <w:rPr>
          <w:i/>
          <w:color w:val="FF0000"/>
        </w:rPr>
        <w:t>h ve k ne kadar küçük olursa</w:t>
      </w:r>
      <w:r w:rsidRPr="00F00988">
        <w:t xml:space="preserve"> </w:t>
      </w:r>
      <w:r w:rsidR="001C1000" w:rsidRPr="00F00988">
        <w:t xml:space="preserve">faizdeki düşüş ve hâsıladaki artış karşısında L ve buna bağlı olarak i o kadar az artar. </w:t>
      </w:r>
      <w:r w:rsidR="001C1000" w:rsidRPr="00F00988">
        <w:rPr>
          <w:i/>
          <w:color w:val="FF0000"/>
        </w:rPr>
        <w:t>Kısırlaştırma etkisi küçük, Y’deki artış büyük ve AD eğrisi daha esnek (yatık) olur.</w:t>
      </w:r>
    </w:p>
    <w:p w:rsidR="001E1746" w:rsidRPr="001E1746" w:rsidRDefault="001E1746" w:rsidP="00CA3100">
      <w:pPr>
        <w:jc w:val="both"/>
        <w:rPr>
          <w:color w:val="FF0000"/>
        </w:rPr>
      </w:pPr>
    </w:p>
    <w:p w:rsidR="000230ED" w:rsidRPr="00F00988" w:rsidRDefault="00DA2498" w:rsidP="000230ED">
      <w:pPr>
        <w:jc w:val="both"/>
        <w:rPr>
          <w:b/>
        </w:rPr>
      </w:pPr>
      <w:r w:rsidRPr="00F00988">
        <w:rPr>
          <w:b/>
          <w:noProof/>
        </w:rPr>
        <mc:AlternateContent>
          <mc:Choice Requires="wps">
            <w:drawing>
              <wp:anchor distT="0" distB="0" distL="114300" distR="114300" simplePos="0" relativeHeight="251636224" behindDoc="0" locked="0" layoutInCell="1" allowOverlap="1">
                <wp:simplePos x="0" y="0"/>
                <wp:positionH relativeFrom="column">
                  <wp:posOffset>2926080</wp:posOffset>
                </wp:positionH>
                <wp:positionV relativeFrom="paragraph">
                  <wp:posOffset>38735</wp:posOffset>
                </wp:positionV>
                <wp:extent cx="3771900" cy="2316480"/>
                <wp:effectExtent l="0" t="0" r="19050" b="26670"/>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16480"/>
                        </a:xfrm>
                        <a:prstGeom prst="rect">
                          <a:avLst/>
                        </a:prstGeom>
                        <a:solidFill>
                          <a:srgbClr val="FFFFFF"/>
                        </a:solidFill>
                        <a:ln w="9525">
                          <a:solidFill>
                            <a:srgbClr val="000000"/>
                          </a:solidFill>
                          <a:miter lim="800000"/>
                          <a:headEnd/>
                          <a:tailEnd/>
                        </a:ln>
                      </wps:spPr>
                      <wps:txbx>
                        <w:txbxContent>
                          <w:p w:rsidR="007B3B60" w:rsidRDefault="001C1000" w:rsidP="004075DA">
                            <w:pPr>
                              <w:jc w:val="both"/>
                            </w:pPr>
                            <w:r>
                              <w:t>Yukarıda elde edilen sonuçları cebirsel olarak bulmak mümkündür:</w:t>
                            </w:r>
                          </w:p>
                          <w:p w:rsidR="002C5FDB" w:rsidRDefault="002C5FDB" w:rsidP="004075DA">
                            <w:pPr>
                              <w:jc w:val="both"/>
                            </w:pPr>
                          </w:p>
                          <w:p w:rsidR="001C1000" w:rsidRDefault="007522FD" w:rsidP="004075DA">
                            <w:pPr>
                              <w:ind w:firstLine="708"/>
                              <w:jc w:val="both"/>
                              <w:rPr>
                                <w:b/>
                              </w:rPr>
                            </w:pPr>
                            <w:r w:rsidRPr="00372924">
                              <w:rPr>
                                <w:b/>
                                <w:position w:val="-30"/>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8pt;height:34pt" o:ole="">
                                  <v:imagedata r:id="rId9" o:title=""/>
                                </v:shape>
                                <o:OLEObject Type="Embed" ProgID="Equation.3" ShapeID="_x0000_i1025" DrawAspect="Content" ObjectID="_1629357335" r:id="rId10"/>
                              </w:object>
                            </w:r>
                          </w:p>
                          <w:p w:rsidR="00AF59CD" w:rsidRDefault="00AF59CD" w:rsidP="004075DA">
                            <w:pPr>
                              <w:jc w:val="both"/>
                            </w:pPr>
                          </w:p>
                          <w:p w:rsidR="004075DA" w:rsidRDefault="004075DA" w:rsidP="004075DA">
                            <w:pPr>
                              <w:jc w:val="both"/>
                            </w:pPr>
                            <w:r>
                              <w:t xml:space="preserve">Yukarıda görülen denklem </w:t>
                            </w:r>
                            <w:proofErr w:type="gramStart"/>
                            <w:r>
                              <w:t>nominal</w:t>
                            </w:r>
                            <w:proofErr w:type="gramEnd"/>
                            <w:r>
                              <w:t xml:space="preserve"> para arzı sabitken P de meydana gelecek herhangi bir değişmenin hasıla üzerinde yaratacağı etkinin büyüklüğünü tanımlamaktadır. </w:t>
                            </w:r>
                          </w:p>
                          <w:p w:rsidR="004075DA" w:rsidRPr="004075DA" w:rsidRDefault="004075DA" w:rsidP="004075DA">
                            <w:pPr>
                              <w:jc w:val="both"/>
                            </w:pPr>
                            <w:r>
                              <w:t>Formülün sağ tarafında yer alan ikinci terimin 1’den büyük olan değeri</w:t>
                            </w:r>
                            <w:r w:rsidR="00AF59CD">
                              <w:t>,</w:t>
                            </w:r>
                            <w:r>
                              <w:t xml:space="preserve"> payda yer alan b ve </w:t>
                            </w:r>
                            <w:proofErr w:type="spellStart"/>
                            <w:r>
                              <w:t>k</w:t>
                            </w:r>
                            <w:r w:rsidRPr="004075DA">
                              <w:rPr>
                                <w:vertAlign w:val="subscript"/>
                              </w:rPr>
                              <w:t>E</w:t>
                            </w:r>
                            <w:proofErr w:type="spellEnd"/>
                            <w:r>
                              <w:t xml:space="preserve"> ile doğru; payda da yer alan h ve k ile ise ters orantılı olacaktır.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230.4pt;margin-top:3.05pt;width:297pt;height:18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">
                <v:textbox>
                  <w:txbxContent>
                    <w:p w:rsidR="007B3B60" w:rsidRDefault="001C1000" w:rsidP="004075DA">
                      <w:pPr>
                        <w:jc w:val="both"/>
                      </w:pPr>
                      <w:r>
                        <w:t>Yukarıda elde edilen sonuçları cebirsel olarak bulmak mümkündür:</w:t>
                      </w:r>
                    </w:p>
                    <w:p w:rsidR="002C5FDB" w:rsidRDefault="002C5FDB" w:rsidP="004075DA">
                      <w:pPr>
                        <w:jc w:val="both"/>
                      </w:pPr>
                    </w:p>
                    <w:p w:rsidR="001C1000" w:rsidRDefault="007522FD" w:rsidP="004075DA">
                      <w:pPr>
                        <w:ind w:firstLine="708"/>
                        <w:jc w:val="both"/>
                        <w:rPr>
                          <w:b/>
                        </w:rPr>
                      </w:pPr>
                      <w:r w:rsidRPr="00372924">
                        <w:rPr>
                          <w:b/>
                          <w:position w:val="-30"/>
                        </w:rPr>
                        <w:object w:dxaOrig="2140" w:dyaOrig="680">
                          <v:shape id="_x0000_i1025" type="#_x0000_t75" style="width:107.8pt;height:34pt" o:ole="">
                            <v:imagedata r:id="rId9" o:title=""/>
                          </v:shape>
                          <o:OLEObject Type="Embed" ProgID="Equation.3" ShapeID="_x0000_i1025" DrawAspect="Content" ObjectID="_1629357335" r:id="rId11"/>
                        </w:object>
                      </w:r>
                    </w:p>
                    <w:p w:rsidR="00AF59CD" w:rsidRDefault="00AF59CD" w:rsidP="004075DA">
                      <w:pPr>
                        <w:jc w:val="both"/>
                      </w:pPr>
                    </w:p>
                    <w:p w:rsidR="004075DA" w:rsidRDefault="004075DA" w:rsidP="004075DA">
                      <w:pPr>
                        <w:jc w:val="both"/>
                      </w:pPr>
                      <w:r>
                        <w:t xml:space="preserve">Yukarıda görülen denklem </w:t>
                      </w:r>
                      <w:proofErr w:type="gramStart"/>
                      <w:r>
                        <w:t>nominal</w:t>
                      </w:r>
                      <w:proofErr w:type="gramEnd"/>
                      <w:r>
                        <w:t xml:space="preserve"> para arzı sabitken P de meydana gelecek herhangi bir değişmenin hasıla üzerinde yaratacağı etkinin büyüklüğünü tanımlamaktadır. </w:t>
                      </w:r>
                    </w:p>
                    <w:p w:rsidR="004075DA" w:rsidRPr="004075DA" w:rsidRDefault="004075DA" w:rsidP="004075DA">
                      <w:pPr>
                        <w:jc w:val="both"/>
                      </w:pPr>
                      <w:r>
                        <w:t>Formülün sağ tarafında yer alan ikinci terimin 1’den büyük olan değeri</w:t>
                      </w:r>
                      <w:r w:rsidR="00AF59CD">
                        <w:t>,</w:t>
                      </w:r>
                      <w:r>
                        <w:t xml:space="preserve"> payda yer alan b ve </w:t>
                      </w:r>
                      <w:proofErr w:type="spellStart"/>
                      <w:r>
                        <w:t>k</w:t>
                      </w:r>
                      <w:r w:rsidRPr="004075DA">
                        <w:rPr>
                          <w:vertAlign w:val="subscript"/>
                        </w:rPr>
                        <w:t>E</w:t>
                      </w:r>
                      <w:proofErr w:type="spellEnd"/>
                      <w:r>
                        <w:t xml:space="preserve"> ile doğru; payda da yer alan h ve k ile ise ters orantılı olacaktır.</w:t>
                      </w:r>
                    </w:p>
                  </w:txbxContent>
                </v:textbox>
              </v:shape>
            </w:pict>
          </mc:Fallback>
        </mc:AlternateContent>
      </w:r>
      <w:r w:rsidR="000230ED" w:rsidRPr="00F00988">
        <w:rPr>
          <w:b/>
        </w:rPr>
        <w:t xml:space="preserve">Şekil </w:t>
      </w:r>
      <w:proofErr w:type="gramStart"/>
      <w:r w:rsidR="00E40943">
        <w:rPr>
          <w:b/>
        </w:rPr>
        <w:t>9</w:t>
      </w:r>
      <w:r w:rsidR="000230ED" w:rsidRPr="00F00988">
        <w:rPr>
          <w:b/>
        </w:rPr>
        <w:t>.2</w:t>
      </w:r>
      <w:proofErr w:type="gramEnd"/>
      <w:r w:rsidR="000230ED" w:rsidRPr="00F00988">
        <w:rPr>
          <w:b/>
        </w:rPr>
        <w:t>: Toplam Talep Eğrisinin Eğimi</w:t>
      </w:r>
    </w:p>
    <w:p w:rsidR="000230ED" w:rsidRPr="00F00988" w:rsidRDefault="00DA2498" w:rsidP="00CA3100">
      <w:pPr>
        <w:jc w:val="both"/>
        <w:rPr>
          <w:b/>
        </w:rPr>
      </w:pPr>
      <w:r w:rsidRPr="00F00988">
        <w:rPr>
          <w:b/>
          <w:noProof/>
        </w:rPr>
        <w:drawing>
          <wp:anchor distT="0" distB="0" distL="114300" distR="114300" simplePos="0" relativeHeight="251637248" behindDoc="0" locked="0" layoutInCell="1" allowOverlap="1">
            <wp:simplePos x="0" y="0"/>
            <wp:positionH relativeFrom="column">
              <wp:posOffset>0</wp:posOffset>
            </wp:positionH>
            <wp:positionV relativeFrom="paragraph">
              <wp:posOffset>8255</wp:posOffset>
            </wp:positionV>
            <wp:extent cx="2400300" cy="2081530"/>
            <wp:effectExtent l="0" t="0" r="0" b="0"/>
            <wp:wrapNone/>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081530"/>
                    </a:xfrm>
                    <a:prstGeom prst="rect">
                      <a:avLst/>
                    </a:prstGeom>
                    <a:noFill/>
                  </pic:spPr>
                </pic:pic>
              </a:graphicData>
            </a:graphic>
            <wp14:sizeRelH relativeFrom="page">
              <wp14:pctWidth>0</wp14:pctWidth>
            </wp14:sizeRelH>
            <wp14:sizeRelV relativeFrom="page">
              <wp14:pctHeight>0</wp14:pctHeight>
            </wp14:sizeRelV>
          </wp:anchor>
        </w:drawing>
      </w:r>
    </w:p>
    <w:p w:rsidR="00E65ECA" w:rsidRPr="00F00988" w:rsidRDefault="00E65ECA"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4D17CF" w:rsidRPr="00F00988" w:rsidRDefault="004D17CF" w:rsidP="00CA3100">
      <w:pPr>
        <w:jc w:val="both"/>
        <w:rPr>
          <w:b/>
        </w:rPr>
      </w:pPr>
    </w:p>
    <w:p w:rsidR="007360D2" w:rsidRPr="00F00988" w:rsidRDefault="007360D2" w:rsidP="00CA3100">
      <w:pPr>
        <w:jc w:val="both"/>
        <w:rPr>
          <w:b/>
        </w:rPr>
      </w:pPr>
    </w:p>
    <w:p w:rsidR="00502090" w:rsidRDefault="00502090" w:rsidP="00CA3100">
      <w:pPr>
        <w:jc w:val="both"/>
        <w:rPr>
          <w:b/>
        </w:rPr>
      </w:pPr>
    </w:p>
    <w:p w:rsidR="001E1746" w:rsidRDefault="001E1746">
      <w:pPr>
        <w:rPr>
          <w:b/>
        </w:rPr>
      </w:pPr>
      <w:r>
        <w:rPr>
          <w:b/>
        </w:rPr>
        <w:br w:type="page"/>
      </w:r>
    </w:p>
    <w:p w:rsidR="00E65ECA" w:rsidRPr="00F00988" w:rsidRDefault="00E40943" w:rsidP="00CA3100">
      <w:pPr>
        <w:jc w:val="both"/>
        <w:rPr>
          <w:b/>
        </w:rPr>
      </w:pPr>
      <w:r>
        <w:rPr>
          <w:b/>
        </w:rPr>
        <w:lastRenderedPageBreak/>
        <w:t>9</w:t>
      </w:r>
      <w:r w:rsidR="00E65ECA" w:rsidRPr="00F00988">
        <w:rPr>
          <w:b/>
        </w:rPr>
        <w:t>.1.3 Toplam Talep Eğrisinin Konumu</w:t>
      </w:r>
    </w:p>
    <w:p w:rsidR="00E65ECA" w:rsidRPr="00F00988" w:rsidRDefault="00E65ECA" w:rsidP="00CA3100">
      <w:pPr>
        <w:jc w:val="both"/>
        <w:rPr>
          <w:b/>
        </w:rPr>
      </w:pPr>
      <w:r w:rsidRPr="00F00988">
        <w:rPr>
          <w:b/>
        </w:rPr>
        <w:t xml:space="preserve">Şekil </w:t>
      </w:r>
      <w:proofErr w:type="gramStart"/>
      <w:r w:rsidR="00E40943">
        <w:rPr>
          <w:b/>
        </w:rPr>
        <w:t>9</w:t>
      </w:r>
      <w:r w:rsidRPr="00F00988">
        <w:rPr>
          <w:b/>
        </w:rPr>
        <w:t>.3</w:t>
      </w:r>
      <w:proofErr w:type="gramEnd"/>
      <w:r w:rsidRPr="00F00988">
        <w:rPr>
          <w:b/>
        </w:rPr>
        <w:t>: AD Eğrisinin Konumu: Genişletici Maliye Politikası</w:t>
      </w:r>
    </w:p>
    <w:p w:rsidR="00124DF1" w:rsidRPr="00F00988" w:rsidRDefault="00124DF1" w:rsidP="00CA3100">
      <w:pPr>
        <w:jc w:val="both"/>
        <w:rPr>
          <w:b/>
        </w:rPr>
      </w:pPr>
    </w:p>
    <w:p w:rsidR="00E65ECA" w:rsidRPr="00F00988" w:rsidRDefault="00DA2498" w:rsidP="00E65ECA">
      <w:pPr>
        <w:jc w:val="both"/>
        <w:rPr>
          <w:b/>
        </w:rPr>
      </w:pPr>
      <w:r w:rsidRPr="00F00988">
        <w:rPr>
          <w:b/>
          <w:noProof/>
        </w:rPr>
        <mc:AlternateContent>
          <mc:Choice Requires="wps">
            <w:drawing>
              <wp:anchor distT="0" distB="0" distL="114300" distR="114300" simplePos="0" relativeHeight="251638272" behindDoc="0" locked="0" layoutInCell="1" allowOverlap="1">
                <wp:simplePos x="0" y="0"/>
                <wp:positionH relativeFrom="column">
                  <wp:posOffset>3081655</wp:posOffset>
                </wp:positionH>
                <wp:positionV relativeFrom="paragraph">
                  <wp:posOffset>93345</wp:posOffset>
                </wp:positionV>
                <wp:extent cx="3785235" cy="2844800"/>
                <wp:effectExtent l="0" t="0" r="24765" b="12700"/>
                <wp:wrapNone/>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844800"/>
                        </a:xfrm>
                        <a:prstGeom prst="rect">
                          <a:avLst/>
                        </a:prstGeom>
                        <a:solidFill>
                          <a:srgbClr val="FFFFFF"/>
                        </a:solidFill>
                        <a:ln w="9525">
                          <a:solidFill>
                            <a:srgbClr val="000000"/>
                          </a:solidFill>
                          <a:miter lim="800000"/>
                          <a:headEnd/>
                          <a:tailEnd/>
                        </a:ln>
                      </wps:spPr>
                      <wps:txbx>
                        <w:txbxContent>
                          <w:p w:rsidR="000D67F2" w:rsidRDefault="000D67F2" w:rsidP="00E03E3F">
                            <w:pPr>
                              <w:jc w:val="both"/>
                            </w:pPr>
                          </w:p>
                          <w:p w:rsidR="007360D2" w:rsidRDefault="004F1D43" w:rsidP="00E03E3F">
                            <w:pPr>
                              <w:jc w:val="both"/>
                            </w:pPr>
                            <w:r w:rsidRPr="007522FD">
                              <w:rPr>
                                <w:b/>
                                <w:i/>
                                <w:color w:val="FF0000"/>
                              </w:rPr>
                              <w:t>AD eğrisinin konumu</w:t>
                            </w:r>
                            <w:r w:rsidR="00E03E3F" w:rsidRPr="007522FD">
                              <w:rPr>
                                <w:b/>
                                <w:i/>
                                <w:color w:val="FF0000"/>
                              </w:rPr>
                              <w:t xml:space="preserve"> IS ve LM eğrilerinin konumu tarafından belirlenir.</w:t>
                            </w:r>
                            <w:r w:rsidR="00E03E3F">
                              <w:t xml:space="preserve"> Bu eğrilerin konumu değişince A</w:t>
                            </w:r>
                            <w:r w:rsidR="00AF59CD">
                              <w:t>D</w:t>
                            </w:r>
                            <w:r w:rsidR="00E03E3F">
                              <w:t xml:space="preserve"> eğrisinin de konumu değişecektir.</w:t>
                            </w:r>
                          </w:p>
                          <w:p w:rsidR="00E03E3F" w:rsidRPr="001C1BBF" w:rsidRDefault="00E03E3F" w:rsidP="00E03E3F">
                            <w:pPr>
                              <w:jc w:val="both"/>
                              <w:rPr>
                                <w:b/>
                              </w:rPr>
                            </w:pPr>
                            <w:r>
                              <w:t>E</w:t>
                            </w:r>
                            <w:r w:rsidRPr="00E03E3F">
                              <w:rPr>
                                <w:vertAlign w:val="subscript"/>
                              </w:rPr>
                              <w:t>1</w:t>
                            </w:r>
                            <w:r>
                              <w:t xml:space="preserve"> başlangıç eşanlı denge </w:t>
                            </w:r>
                            <w:r w:rsidR="00AF59CD">
                              <w:t xml:space="preserve">noktası </w:t>
                            </w:r>
                            <w:r>
                              <w:t xml:space="preserve">iken kamu harcamalarında bir artışa bağlı olarak IS eğrisi </w:t>
                            </w:r>
                            <w:proofErr w:type="spellStart"/>
                            <w:r>
                              <w:t>k</w:t>
                            </w:r>
                            <w:r w:rsidRPr="00E03E3F">
                              <w:rPr>
                                <w:vertAlign w:val="subscript"/>
                              </w:rPr>
                              <w:t>E</w:t>
                            </w:r>
                            <w:proofErr w:type="spellEnd"/>
                            <w:r>
                              <w:sym w:font="Symbol" w:char="F044"/>
                            </w:r>
                            <w:proofErr w:type="spellStart"/>
                            <w:r>
                              <w:t>G</w:t>
                            </w:r>
                            <w:r w:rsidRPr="00E03E3F">
                              <w:rPr>
                                <w:vertAlign w:val="subscript"/>
                              </w:rPr>
                              <w:t>o</w:t>
                            </w:r>
                            <w:proofErr w:type="spellEnd"/>
                            <w:r>
                              <w:t xml:space="preserve"> kadar dışa kaymış ve yeni eşanlı denge E</w:t>
                            </w:r>
                            <w:r w:rsidRPr="00E03E3F">
                              <w:rPr>
                                <w:vertAlign w:val="subscript"/>
                              </w:rPr>
                              <w:t>2</w:t>
                            </w:r>
                            <w:r>
                              <w:t xml:space="preserve"> noktasında sağlanmıştır. P’de herhangi bir değişme yokken </w:t>
                            </w:r>
                            <w:proofErr w:type="spellStart"/>
                            <w:r>
                              <w:t>IS’deki</w:t>
                            </w:r>
                            <w:proofErr w:type="spellEnd"/>
                            <w:r>
                              <w:t xml:space="preserve"> kaymaya bağlı olarak iki farklı Y düzeyi söz konusudur. Bu durum mal</w:t>
                            </w:r>
                            <w:r w:rsidR="001B72D9">
                              <w:t xml:space="preserve"> </w:t>
                            </w:r>
                            <w:r>
                              <w:t>ve para piyasalarında eşanlı dengeyi sağlayan P-Y bileşimlerinin geometrik yeri olarak tanımlanan AD doğrusunun P</w:t>
                            </w:r>
                            <w:r w:rsidRPr="00E03E3F">
                              <w:rPr>
                                <w:vertAlign w:val="subscript"/>
                              </w:rPr>
                              <w:t>1</w:t>
                            </w:r>
                            <w:r>
                              <w:t xml:space="preserve"> seviyesinde dışa kayması ile gösterilmektedir (AD</w:t>
                            </w:r>
                            <w:r w:rsidRPr="00E03E3F">
                              <w:rPr>
                                <w:vertAlign w:val="subscript"/>
                              </w:rPr>
                              <w:t>1</w:t>
                            </w:r>
                            <w:r>
                              <w:sym w:font="Symbol" w:char="F0AE"/>
                            </w:r>
                            <w:r>
                              <w:t>AD</w:t>
                            </w:r>
                            <w:r w:rsidRPr="00E03E3F">
                              <w:rPr>
                                <w:vertAlign w:val="subscript"/>
                              </w:rPr>
                              <w:t>2</w:t>
                            </w:r>
                            <w:r>
                              <w:t>).</w:t>
                            </w:r>
                            <w:r w:rsidR="001C1BBF">
                              <w:t xml:space="preserve"> </w:t>
                            </w:r>
                            <w:r w:rsidR="001C1BBF" w:rsidRPr="00107B1C">
                              <w:rPr>
                                <w:i/>
                                <w:color w:val="FF0000"/>
                              </w:rPr>
                              <w:t xml:space="preserve">AD, </w:t>
                            </w:r>
                            <w:r w:rsidR="001C1BBF" w:rsidRPr="00107B1C">
                              <w:rPr>
                                <w:i/>
                                <w:color w:val="FF0000"/>
                              </w:rPr>
                              <w:sym w:font="Symbol" w:char="F044"/>
                            </w:r>
                            <w:proofErr w:type="spellStart"/>
                            <w:r w:rsidR="001C1BBF" w:rsidRPr="00107B1C">
                              <w:rPr>
                                <w:i/>
                                <w:color w:val="FF0000"/>
                              </w:rPr>
                              <w:t>G</w:t>
                            </w:r>
                            <w:r w:rsidR="001C1BBF" w:rsidRPr="00107B1C">
                              <w:rPr>
                                <w:i/>
                                <w:color w:val="FF0000"/>
                                <w:vertAlign w:val="subscript"/>
                              </w:rPr>
                              <w:t>o</w:t>
                            </w:r>
                            <w:r w:rsidR="001C1BBF" w:rsidRPr="00107B1C">
                              <w:rPr>
                                <w:i/>
                                <w:color w:val="FF0000"/>
                              </w:rPr>
                              <w:t>’nun</w:t>
                            </w:r>
                            <w:proofErr w:type="spellEnd"/>
                            <w:r w:rsidR="001C1BBF" w:rsidRPr="00107B1C">
                              <w:rPr>
                                <w:i/>
                                <w:color w:val="FF0000"/>
                              </w:rPr>
                              <w:t xml:space="preserve"> maliye politikası çarpanı ile çarpımı kadar dışa kayacaktır</w:t>
                            </w:r>
                            <w:r w:rsidR="001C1BB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242.65pt;margin-top:7.35pt;width:298.05pt;height:2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">
                <v:textbox>
                  <w:txbxContent>
                    <w:p w:rsidR="000D67F2" w:rsidRDefault="000D67F2" w:rsidP="00E03E3F">
                      <w:pPr>
                        <w:jc w:val="both"/>
                      </w:pPr>
                    </w:p>
                    <w:p w:rsidR="007360D2" w:rsidRDefault="004F1D43" w:rsidP="00E03E3F">
                      <w:pPr>
                        <w:jc w:val="both"/>
                      </w:pPr>
                      <w:r w:rsidRPr="007522FD">
                        <w:rPr>
                          <w:b/>
                          <w:i/>
                          <w:color w:val="FF0000"/>
                        </w:rPr>
                        <w:t>AD eğrisinin konumu</w:t>
                      </w:r>
                      <w:r w:rsidR="00E03E3F" w:rsidRPr="007522FD">
                        <w:rPr>
                          <w:b/>
                          <w:i/>
                          <w:color w:val="FF0000"/>
                        </w:rPr>
                        <w:t xml:space="preserve"> IS ve LM eğrilerinin konumu tarafından belirlenir.</w:t>
                      </w:r>
                      <w:r w:rsidR="00E03E3F">
                        <w:t xml:space="preserve"> Bu eğrilerin konumu değişince A</w:t>
                      </w:r>
                      <w:r w:rsidR="00AF59CD">
                        <w:t>D</w:t>
                      </w:r>
                      <w:r w:rsidR="00E03E3F">
                        <w:t xml:space="preserve"> eğrisinin de konumu değişecektir.</w:t>
                      </w:r>
                    </w:p>
                    <w:p w:rsidR="00E03E3F" w:rsidRPr="001C1BBF" w:rsidRDefault="00E03E3F" w:rsidP="00E03E3F">
                      <w:pPr>
                        <w:jc w:val="both"/>
                        <w:rPr>
                          <w:b/>
                        </w:rPr>
                      </w:pPr>
                      <w:r>
                        <w:t>E</w:t>
                      </w:r>
                      <w:r w:rsidRPr="00E03E3F">
                        <w:rPr>
                          <w:vertAlign w:val="subscript"/>
                        </w:rPr>
                        <w:t>1</w:t>
                      </w:r>
                      <w:r>
                        <w:t xml:space="preserve"> başlangıç eşanlı denge </w:t>
                      </w:r>
                      <w:r w:rsidR="00AF59CD">
                        <w:t xml:space="preserve">noktası </w:t>
                      </w:r>
                      <w:r>
                        <w:t xml:space="preserve">iken kamu harcamalarında bir artışa bağlı olarak IS eğrisi </w:t>
                      </w:r>
                      <w:proofErr w:type="spellStart"/>
                      <w:r>
                        <w:t>k</w:t>
                      </w:r>
                      <w:r w:rsidRPr="00E03E3F">
                        <w:rPr>
                          <w:vertAlign w:val="subscript"/>
                        </w:rPr>
                        <w:t>E</w:t>
                      </w:r>
                      <w:proofErr w:type="spellEnd"/>
                      <w:r>
                        <w:sym w:font="Symbol" w:char="F044"/>
                      </w:r>
                      <w:proofErr w:type="spellStart"/>
                      <w:r>
                        <w:t>G</w:t>
                      </w:r>
                      <w:r w:rsidRPr="00E03E3F">
                        <w:rPr>
                          <w:vertAlign w:val="subscript"/>
                        </w:rPr>
                        <w:t>o</w:t>
                      </w:r>
                      <w:proofErr w:type="spellEnd"/>
                      <w:r>
                        <w:t xml:space="preserve"> kadar dışa kaymış ve yeni eşanlı denge E</w:t>
                      </w:r>
                      <w:r w:rsidRPr="00E03E3F">
                        <w:rPr>
                          <w:vertAlign w:val="subscript"/>
                        </w:rPr>
                        <w:t>2</w:t>
                      </w:r>
                      <w:r>
                        <w:t xml:space="preserve"> noktasında sağlanmıştır. P’de herhangi bir değişme yokken </w:t>
                      </w:r>
                      <w:proofErr w:type="spellStart"/>
                      <w:r>
                        <w:t>IS’deki</w:t>
                      </w:r>
                      <w:proofErr w:type="spellEnd"/>
                      <w:r>
                        <w:t xml:space="preserve"> kaymaya bağlı olarak iki farklı Y düzeyi söz konusudur. Bu durum mal</w:t>
                      </w:r>
                      <w:r w:rsidR="001B72D9">
                        <w:t xml:space="preserve"> </w:t>
                      </w:r>
                      <w:r>
                        <w:t>ve para piyasalarında eşanlı dengeyi sağlayan P-Y bileşimlerinin geometrik yeri olarak tanımlanan AD doğrusunun P</w:t>
                      </w:r>
                      <w:r w:rsidRPr="00E03E3F">
                        <w:rPr>
                          <w:vertAlign w:val="subscript"/>
                        </w:rPr>
                        <w:t>1</w:t>
                      </w:r>
                      <w:r>
                        <w:t xml:space="preserve"> seviyesinde dışa kayması ile gösterilmektedir (AD</w:t>
                      </w:r>
                      <w:r w:rsidRPr="00E03E3F">
                        <w:rPr>
                          <w:vertAlign w:val="subscript"/>
                        </w:rPr>
                        <w:t>1</w:t>
                      </w:r>
                      <w:r>
                        <w:sym w:font="Symbol" w:char="F0AE"/>
                      </w:r>
                      <w:r>
                        <w:t>AD</w:t>
                      </w:r>
                      <w:r w:rsidRPr="00E03E3F">
                        <w:rPr>
                          <w:vertAlign w:val="subscript"/>
                        </w:rPr>
                        <w:t>2</w:t>
                      </w:r>
                      <w:r>
                        <w:t>).</w:t>
                      </w:r>
                      <w:r w:rsidR="001C1BBF">
                        <w:t xml:space="preserve"> </w:t>
                      </w:r>
                      <w:r w:rsidR="001C1BBF" w:rsidRPr="00107B1C">
                        <w:rPr>
                          <w:i/>
                          <w:color w:val="FF0000"/>
                        </w:rPr>
                        <w:t xml:space="preserve">AD, </w:t>
                      </w:r>
                      <w:r w:rsidR="001C1BBF" w:rsidRPr="00107B1C">
                        <w:rPr>
                          <w:i/>
                          <w:color w:val="FF0000"/>
                        </w:rPr>
                        <w:sym w:font="Symbol" w:char="F044"/>
                      </w:r>
                      <w:proofErr w:type="spellStart"/>
                      <w:r w:rsidR="001C1BBF" w:rsidRPr="00107B1C">
                        <w:rPr>
                          <w:i/>
                          <w:color w:val="FF0000"/>
                        </w:rPr>
                        <w:t>G</w:t>
                      </w:r>
                      <w:r w:rsidR="001C1BBF" w:rsidRPr="00107B1C">
                        <w:rPr>
                          <w:i/>
                          <w:color w:val="FF0000"/>
                          <w:vertAlign w:val="subscript"/>
                        </w:rPr>
                        <w:t>o</w:t>
                      </w:r>
                      <w:r w:rsidR="001C1BBF" w:rsidRPr="00107B1C">
                        <w:rPr>
                          <w:i/>
                          <w:color w:val="FF0000"/>
                        </w:rPr>
                        <w:t>’nun</w:t>
                      </w:r>
                      <w:proofErr w:type="spellEnd"/>
                      <w:r w:rsidR="001C1BBF" w:rsidRPr="00107B1C">
                        <w:rPr>
                          <w:i/>
                          <w:color w:val="FF0000"/>
                        </w:rPr>
                        <w:t xml:space="preserve"> maliye politikası çarpanı ile çarpımı kadar dışa kayacaktır</w:t>
                      </w:r>
                      <w:r w:rsidR="001C1BBF">
                        <w:t>.</w:t>
                      </w:r>
                    </w:p>
                  </w:txbxContent>
                </v:textbox>
              </v:shape>
            </w:pict>
          </mc:Fallback>
        </mc:AlternateContent>
      </w:r>
      <w:r w:rsidRPr="00F00988">
        <w:rPr>
          <w:b/>
          <w:noProof/>
        </w:rPr>
        <w:drawing>
          <wp:inline distT="0" distB="0" distL="0" distR="0">
            <wp:extent cx="2857500" cy="314007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140075"/>
                    </a:xfrm>
                    <a:prstGeom prst="rect">
                      <a:avLst/>
                    </a:prstGeom>
                    <a:noFill/>
                    <a:ln>
                      <a:noFill/>
                    </a:ln>
                    <a:effectLst/>
                  </pic:spPr>
                </pic:pic>
              </a:graphicData>
            </a:graphic>
          </wp:inline>
        </w:drawing>
      </w:r>
    </w:p>
    <w:p w:rsidR="006F1325" w:rsidRPr="00F00988" w:rsidRDefault="006F1325" w:rsidP="00E65ECA">
      <w:pPr>
        <w:jc w:val="both"/>
        <w:rPr>
          <w:b/>
        </w:rPr>
      </w:pPr>
    </w:p>
    <w:p w:rsidR="00107B1C" w:rsidRDefault="00107B1C" w:rsidP="00E65ECA">
      <w:pPr>
        <w:jc w:val="both"/>
        <w:rPr>
          <w:b/>
        </w:rPr>
      </w:pPr>
    </w:p>
    <w:p w:rsidR="00107B1C" w:rsidRDefault="00107B1C" w:rsidP="00E65ECA">
      <w:pPr>
        <w:jc w:val="both"/>
        <w:rPr>
          <w:b/>
        </w:rPr>
      </w:pPr>
    </w:p>
    <w:p w:rsidR="00252CDC" w:rsidRDefault="00252CDC">
      <w:pPr>
        <w:rPr>
          <w:b/>
        </w:rPr>
      </w:pPr>
      <w:r>
        <w:rPr>
          <w:b/>
        </w:rPr>
        <w:br w:type="page"/>
      </w:r>
    </w:p>
    <w:p w:rsidR="00252CDC" w:rsidRDefault="00252CDC" w:rsidP="00E65ECA">
      <w:pPr>
        <w:jc w:val="both"/>
        <w:rPr>
          <w:b/>
        </w:rPr>
      </w:pPr>
    </w:p>
    <w:p w:rsidR="00E65ECA" w:rsidRPr="00F00988" w:rsidRDefault="00E65ECA" w:rsidP="00E65ECA">
      <w:pPr>
        <w:jc w:val="both"/>
        <w:rPr>
          <w:b/>
        </w:rPr>
      </w:pPr>
      <w:r w:rsidRPr="00F00988">
        <w:rPr>
          <w:b/>
        </w:rPr>
        <w:t xml:space="preserve">Şekil </w:t>
      </w:r>
      <w:proofErr w:type="gramStart"/>
      <w:r w:rsidR="00E40943">
        <w:rPr>
          <w:b/>
        </w:rPr>
        <w:t>9</w:t>
      </w:r>
      <w:r w:rsidRPr="00F00988">
        <w:rPr>
          <w:b/>
        </w:rPr>
        <w:t>.4</w:t>
      </w:r>
      <w:proofErr w:type="gramEnd"/>
      <w:r w:rsidRPr="00F00988">
        <w:rPr>
          <w:b/>
        </w:rPr>
        <w:t>: AD Eğrisinin Konumu: Genişletici Para Politikası</w:t>
      </w:r>
    </w:p>
    <w:p w:rsidR="006F1325" w:rsidRPr="00F00988" w:rsidRDefault="00DA2498" w:rsidP="00E65ECA">
      <w:pPr>
        <w:jc w:val="both"/>
        <w:rPr>
          <w:b/>
        </w:rPr>
      </w:pPr>
      <w:r w:rsidRPr="00F00988">
        <w:rPr>
          <w:b/>
          <w:noProof/>
        </w:rPr>
        <mc:AlternateContent>
          <mc:Choice Requires="wps">
            <w:drawing>
              <wp:anchor distT="0" distB="0" distL="114300" distR="114300" simplePos="0" relativeHeight="251639296" behindDoc="0" locked="0" layoutInCell="1" allowOverlap="1">
                <wp:simplePos x="0" y="0"/>
                <wp:positionH relativeFrom="column">
                  <wp:posOffset>3268345</wp:posOffset>
                </wp:positionH>
                <wp:positionV relativeFrom="paragraph">
                  <wp:posOffset>213360</wp:posOffset>
                </wp:positionV>
                <wp:extent cx="3475355" cy="3089910"/>
                <wp:effectExtent l="8890" t="6350" r="11430" b="8890"/>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3089910"/>
                        </a:xfrm>
                        <a:prstGeom prst="rect">
                          <a:avLst/>
                        </a:prstGeom>
                        <a:solidFill>
                          <a:srgbClr val="FFFFFF"/>
                        </a:solidFill>
                        <a:ln w="9525">
                          <a:solidFill>
                            <a:srgbClr val="000000"/>
                          </a:solidFill>
                          <a:miter lim="800000"/>
                          <a:headEnd/>
                          <a:tailEnd/>
                        </a:ln>
                      </wps:spPr>
                      <wps:txbx>
                        <w:txbxContent>
                          <w:p w:rsidR="001C1BBF" w:rsidRPr="001A07D1" w:rsidRDefault="0042795E" w:rsidP="001C1BBF">
                            <w:pPr>
                              <w:jc w:val="both"/>
                              <w:rPr>
                                <w:i/>
                                <w:color w:val="FF0000"/>
                              </w:rPr>
                            </w:pPr>
                            <w:r>
                              <w:t>E</w:t>
                            </w:r>
                            <w:r w:rsidRPr="0042795E">
                              <w:rPr>
                                <w:vertAlign w:val="subscript"/>
                              </w:rPr>
                              <w:t>1</w:t>
                            </w:r>
                            <w:r w:rsidR="00592581">
                              <w:rPr>
                                <w:vertAlign w:val="subscript"/>
                              </w:rPr>
                              <w:t xml:space="preserve"> </w:t>
                            </w:r>
                            <w:r>
                              <w:t xml:space="preserve">başlangıç eşanlı denge noktasıdır. </w:t>
                            </w:r>
                            <w:r w:rsidRPr="00252CDC">
                              <w:rPr>
                                <w:i/>
                                <w:color w:val="FF0000"/>
                              </w:rPr>
                              <w:t>Nominal para arzı M</w:t>
                            </w:r>
                            <w:r w:rsidRPr="00252CDC">
                              <w:rPr>
                                <w:i/>
                                <w:color w:val="FF0000"/>
                                <w:vertAlign w:val="subscript"/>
                              </w:rPr>
                              <w:t>1</w:t>
                            </w:r>
                            <w:r w:rsidRPr="00252CDC">
                              <w:rPr>
                                <w:i/>
                                <w:color w:val="FF0000"/>
                              </w:rPr>
                              <w:t>’den M</w:t>
                            </w:r>
                            <w:r w:rsidRPr="00252CDC">
                              <w:rPr>
                                <w:i/>
                                <w:color w:val="FF0000"/>
                                <w:vertAlign w:val="subscript"/>
                              </w:rPr>
                              <w:t>2</w:t>
                            </w:r>
                            <w:r w:rsidRPr="00252CDC">
                              <w:rPr>
                                <w:i/>
                                <w:color w:val="FF0000"/>
                              </w:rPr>
                              <w:t>’ye artınca</w:t>
                            </w:r>
                            <w:r>
                              <w:t xml:space="preserve"> LM eğrisi de “1/k*</w:t>
                            </w:r>
                            <w:r>
                              <w:sym w:font="Symbol" w:char="F044"/>
                            </w:r>
                            <w:r>
                              <w:t>M</w:t>
                            </w:r>
                            <w:r w:rsidR="00CB618B">
                              <w:t>”</w:t>
                            </w:r>
                            <w:r>
                              <w:t xml:space="preserve"> kadar dışa kayar. Yeni eşanlı denge E</w:t>
                            </w:r>
                            <w:r w:rsidRPr="0042795E">
                              <w:rPr>
                                <w:vertAlign w:val="subscript"/>
                              </w:rPr>
                              <w:t>2</w:t>
                            </w:r>
                            <w:r>
                              <w:t xml:space="preserve"> noktası ile temsil edilmektedir. P</w:t>
                            </w:r>
                            <w:r w:rsidRPr="0042795E">
                              <w:rPr>
                                <w:vertAlign w:val="subscript"/>
                              </w:rPr>
                              <w:t>1</w:t>
                            </w:r>
                            <w:r>
                              <w:t xml:space="preserve"> fiyat düzeyinde Y</w:t>
                            </w:r>
                            <w:r w:rsidRPr="00AF59CD">
                              <w:rPr>
                                <w:vertAlign w:val="subscript"/>
                              </w:rPr>
                              <w:t>1</w:t>
                            </w:r>
                            <w:r>
                              <w:t xml:space="preserve"> ve Y</w:t>
                            </w:r>
                            <w:r w:rsidRPr="00AF59CD">
                              <w:rPr>
                                <w:vertAlign w:val="subscript"/>
                              </w:rPr>
                              <w:t>2</w:t>
                            </w:r>
                            <w:r>
                              <w:t xml:space="preserve"> hâsıla düzeylerinden geçen iki AD doğrusu söz konusudur. Para arzındaki bir artış </w:t>
                            </w:r>
                            <w:proofErr w:type="spellStart"/>
                            <w:r>
                              <w:t>AD’nin</w:t>
                            </w:r>
                            <w:proofErr w:type="spellEnd"/>
                            <w:r>
                              <w:t xml:space="preserve"> de dışa kaymasını netice vermektedir.</w:t>
                            </w:r>
                            <w:r w:rsidR="00CB618B">
                              <w:t xml:space="preserve"> </w:t>
                            </w:r>
                            <w:r w:rsidR="00CB618B" w:rsidRPr="001A07D1">
                              <w:rPr>
                                <w:i/>
                                <w:color w:val="FF0000"/>
                              </w:rPr>
                              <w:t>AD</w:t>
                            </w:r>
                            <w:r w:rsidR="001A07D1" w:rsidRPr="001A07D1">
                              <w:rPr>
                                <w:i/>
                                <w:color w:val="FF0000"/>
                              </w:rPr>
                              <w:t>,</w:t>
                            </w:r>
                            <w:r w:rsidR="00CB618B" w:rsidRPr="001A07D1">
                              <w:rPr>
                                <w:i/>
                                <w:color w:val="FF0000"/>
                              </w:rPr>
                              <w:t xml:space="preserve"> “para politikası </w:t>
                            </w:r>
                            <w:proofErr w:type="spellStart"/>
                            <w:r w:rsidR="00CB618B" w:rsidRPr="001A07D1">
                              <w:rPr>
                                <w:i/>
                                <w:color w:val="FF0000"/>
                              </w:rPr>
                              <w:t>çarpanı</w:t>
                            </w:r>
                            <w:r w:rsidR="00AF59CD" w:rsidRPr="001A07D1">
                              <w:rPr>
                                <w:i/>
                                <w:color w:val="FF0000"/>
                              </w:rPr>
                              <w:t>”</w:t>
                            </w:r>
                            <w:r w:rsidR="00CB618B" w:rsidRPr="001A07D1">
                              <w:rPr>
                                <w:i/>
                                <w:color w:val="FF0000"/>
                              </w:rPr>
                              <w:t>nın</w:t>
                            </w:r>
                            <w:proofErr w:type="spellEnd"/>
                            <w:r w:rsidR="00CB618B" w:rsidRPr="001A07D1">
                              <w:rPr>
                                <w:i/>
                                <w:color w:val="FF0000"/>
                              </w:rPr>
                              <w:t xml:space="preserve"> büyüklüğüne bağlı olarak dışa kayacaktır.</w:t>
                            </w:r>
                          </w:p>
                          <w:p w:rsidR="00CB618B" w:rsidRDefault="00CB618B" w:rsidP="001C1BBF">
                            <w:pPr>
                              <w:jc w:val="both"/>
                            </w:pPr>
                          </w:p>
                          <w:p w:rsidR="00CB618B" w:rsidRDefault="00CB618B" w:rsidP="001C1BBF">
                            <w:pPr>
                              <w:jc w:val="both"/>
                            </w:pPr>
                            <w:r>
                              <w:t>Diğer taraftan M’deki artışa eş bir P artışı (örneğin %10) yaşanırsa reel para arzı aynı kalır. Faiz, I, AE ve Y değişmez. AD</w:t>
                            </w:r>
                            <w:r w:rsidRPr="00CB618B">
                              <w:rPr>
                                <w:vertAlign w:val="subscript"/>
                              </w:rPr>
                              <w:t>2</w:t>
                            </w:r>
                            <w:r>
                              <w:rPr>
                                <w:vertAlign w:val="subscript"/>
                              </w:rPr>
                              <w:t xml:space="preserve"> </w:t>
                            </w:r>
                            <w:r>
                              <w:t>üzerindeki E</w:t>
                            </w:r>
                            <w:r w:rsidRPr="00CB618B">
                              <w:rPr>
                                <w:vertAlign w:val="subscript"/>
                              </w:rPr>
                              <w:t>3</w:t>
                            </w:r>
                            <w:r>
                              <w:t xml:space="preserve"> noktası bu durumu temsil etmektedir.</w:t>
                            </w:r>
                          </w:p>
                          <w:p w:rsidR="00CB618B" w:rsidRDefault="00CB618B" w:rsidP="001C1BBF">
                            <w:pPr>
                              <w:jc w:val="both"/>
                            </w:pPr>
                          </w:p>
                          <w:p w:rsidR="00CB618B" w:rsidRDefault="00CB618B" w:rsidP="001C1BBF">
                            <w:pPr>
                              <w:jc w:val="both"/>
                            </w:pPr>
                            <w:r>
                              <w:t>AD eğrisi cebirsel olarak:</w:t>
                            </w:r>
                          </w:p>
                          <w:p w:rsidR="00CB618B" w:rsidRPr="00CB618B" w:rsidRDefault="00CB618B" w:rsidP="001C1BBF">
                            <w:pPr>
                              <w:jc w:val="both"/>
                            </w:pPr>
                            <w:r>
                              <w:t>P= a-</w:t>
                            </w:r>
                            <w:proofErr w:type="spellStart"/>
                            <w:r>
                              <w:t>bY</w:t>
                            </w:r>
                            <w:proofErr w:type="spellEnd"/>
                            <w:r>
                              <w:t>+(Diğer faktörler; M,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left:0;text-align:left;margin-left:257.35pt;margin-top:16.8pt;width:273.65pt;height:24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aCMAIAAFs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">
                <v:textbox>
                  <w:txbxContent>
                    <w:p w:rsidR="001C1BBF" w:rsidRPr="001A07D1" w:rsidRDefault="0042795E" w:rsidP="001C1BBF">
                      <w:pPr>
                        <w:jc w:val="both"/>
                        <w:rPr>
                          <w:i/>
                          <w:color w:val="FF0000"/>
                        </w:rPr>
                      </w:pPr>
                      <w:r>
                        <w:t>E</w:t>
                      </w:r>
                      <w:r w:rsidRPr="0042795E">
                        <w:rPr>
                          <w:vertAlign w:val="subscript"/>
                        </w:rPr>
                        <w:t>1</w:t>
                      </w:r>
                      <w:r w:rsidR="00592581">
                        <w:rPr>
                          <w:vertAlign w:val="subscript"/>
                        </w:rPr>
                        <w:t xml:space="preserve"> </w:t>
                      </w:r>
                      <w:r>
                        <w:t xml:space="preserve">başlangıç eşanlı denge noktasıdır. </w:t>
                      </w:r>
                      <w:r w:rsidRPr="00252CDC">
                        <w:rPr>
                          <w:i/>
                          <w:color w:val="FF0000"/>
                        </w:rPr>
                        <w:t>Nominal para arzı M</w:t>
                      </w:r>
                      <w:r w:rsidRPr="00252CDC">
                        <w:rPr>
                          <w:i/>
                          <w:color w:val="FF0000"/>
                          <w:vertAlign w:val="subscript"/>
                        </w:rPr>
                        <w:t>1</w:t>
                      </w:r>
                      <w:r w:rsidRPr="00252CDC">
                        <w:rPr>
                          <w:i/>
                          <w:color w:val="FF0000"/>
                        </w:rPr>
                        <w:t>’den M</w:t>
                      </w:r>
                      <w:r w:rsidRPr="00252CDC">
                        <w:rPr>
                          <w:i/>
                          <w:color w:val="FF0000"/>
                          <w:vertAlign w:val="subscript"/>
                        </w:rPr>
                        <w:t>2</w:t>
                      </w:r>
                      <w:r w:rsidRPr="00252CDC">
                        <w:rPr>
                          <w:i/>
                          <w:color w:val="FF0000"/>
                        </w:rPr>
                        <w:t>’ye artınca</w:t>
                      </w:r>
                      <w:r>
                        <w:t xml:space="preserve"> LM eğrisi de “1/k*</w:t>
                      </w:r>
                      <w:r>
                        <w:sym w:font="Symbol" w:char="F044"/>
                      </w:r>
                      <w:r>
                        <w:t>M</w:t>
                      </w:r>
                      <w:r w:rsidR="00CB618B">
                        <w:t>”</w:t>
                      </w:r>
                      <w:r>
                        <w:t xml:space="preserve"> kadar dışa kayar. Yeni eşanlı denge E</w:t>
                      </w:r>
                      <w:r w:rsidRPr="0042795E">
                        <w:rPr>
                          <w:vertAlign w:val="subscript"/>
                        </w:rPr>
                        <w:t>2</w:t>
                      </w:r>
                      <w:r>
                        <w:t xml:space="preserve"> noktası ile temsil edilmektedir. P</w:t>
                      </w:r>
                      <w:r w:rsidRPr="0042795E">
                        <w:rPr>
                          <w:vertAlign w:val="subscript"/>
                        </w:rPr>
                        <w:t>1</w:t>
                      </w:r>
                      <w:r>
                        <w:t xml:space="preserve"> fiyat düzeyinde Y</w:t>
                      </w:r>
                      <w:r w:rsidRPr="00AF59CD">
                        <w:rPr>
                          <w:vertAlign w:val="subscript"/>
                        </w:rPr>
                        <w:t>1</w:t>
                      </w:r>
                      <w:r>
                        <w:t xml:space="preserve"> ve Y</w:t>
                      </w:r>
                      <w:r w:rsidRPr="00AF59CD">
                        <w:rPr>
                          <w:vertAlign w:val="subscript"/>
                        </w:rPr>
                        <w:t>2</w:t>
                      </w:r>
                      <w:r>
                        <w:t xml:space="preserve"> hâsıla düzeylerinden geçen iki AD doğrusu söz konusudur. Para arzındaki bir artış </w:t>
                      </w:r>
                      <w:proofErr w:type="spellStart"/>
                      <w:r>
                        <w:t>AD’nin</w:t>
                      </w:r>
                      <w:proofErr w:type="spellEnd"/>
                      <w:r>
                        <w:t xml:space="preserve"> de dışa kaymasını netice vermektedir.</w:t>
                      </w:r>
                      <w:r w:rsidR="00CB618B">
                        <w:t xml:space="preserve"> </w:t>
                      </w:r>
                      <w:r w:rsidR="00CB618B" w:rsidRPr="001A07D1">
                        <w:rPr>
                          <w:i/>
                          <w:color w:val="FF0000"/>
                        </w:rPr>
                        <w:t>AD</w:t>
                      </w:r>
                      <w:r w:rsidR="001A07D1" w:rsidRPr="001A07D1">
                        <w:rPr>
                          <w:i/>
                          <w:color w:val="FF0000"/>
                        </w:rPr>
                        <w:t>,</w:t>
                      </w:r>
                      <w:r w:rsidR="00CB618B" w:rsidRPr="001A07D1">
                        <w:rPr>
                          <w:i/>
                          <w:color w:val="FF0000"/>
                        </w:rPr>
                        <w:t xml:space="preserve"> “para politikası </w:t>
                      </w:r>
                      <w:proofErr w:type="spellStart"/>
                      <w:r w:rsidR="00CB618B" w:rsidRPr="001A07D1">
                        <w:rPr>
                          <w:i/>
                          <w:color w:val="FF0000"/>
                        </w:rPr>
                        <w:t>çarpanı</w:t>
                      </w:r>
                      <w:r w:rsidR="00AF59CD" w:rsidRPr="001A07D1">
                        <w:rPr>
                          <w:i/>
                          <w:color w:val="FF0000"/>
                        </w:rPr>
                        <w:t>”</w:t>
                      </w:r>
                      <w:r w:rsidR="00CB618B" w:rsidRPr="001A07D1">
                        <w:rPr>
                          <w:i/>
                          <w:color w:val="FF0000"/>
                        </w:rPr>
                        <w:t>nın</w:t>
                      </w:r>
                      <w:proofErr w:type="spellEnd"/>
                      <w:r w:rsidR="00CB618B" w:rsidRPr="001A07D1">
                        <w:rPr>
                          <w:i/>
                          <w:color w:val="FF0000"/>
                        </w:rPr>
                        <w:t xml:space="preserve"> büyüklüğüne bağlı olarak dışa kayacaktır.</w:t>
                      </w:r>
                    </w:p>
                    <w:p w:rsidR="00CB618B" w:rsidRDefault="00CB618B" w:rsidP="001C1BBF">
                      <w:pPr>
                        <w:jc w:val="both"/>
                      </w:pPr>
                    </w:p>
                    <w:p w:rsidR="00CB618B" w:rsidRDefault="00CB618B" w:rsidP="001C1BBF">
                      <w:pPr>
                        <w:jc w:val="both"/>
                      </w:pPr>
                      <w:r>
                        <w:t>Diğer taraftan M’deki artışa eş bir P artışı (örneğin %10) yaşanırsa reel para arzı aynı kalır. Faiz, I, AE ve Y değişmez. AD</w:t>
                      </w:r>
                      <w:r w:rsidRPr="00CB618B">
                        <w:rPr>
                          <w:vertAlign w:val="subscript"/>
                        </w:rPr>
                        <w:t>2</w:t>
                      </w:r>
                      <w:r>
                        <w:rPr>
                          <w:vertAlign w:val="subscript"/>
                        </w:rPr>
                        <w:t xml:space="preserve"> </w:t>
                      </w:r>
                      <w:r>
                        <w:t>üzerindeki E</w:t>
                      </w:r>
                      <w:r w:rsidRPr="00CB618B">
                        <w:rPr>
                          <w:vertAlign w:val="subscript"/>
                        </w:rPr>
                        <w:t>3</w:t>
                      </w:r>
                      <w:r>
                        <w:t xml:space="preserve"> noktası bu durumu temsil etmektedir.</w:t>
                      </w:r>
                    </w:p>
                    <w:p w:rsidR="00CB618B" w:rsidRDefault="00CB618B" w:rsidP="001C1BBF">
                      <w:pPr>
                        <w:jc w:val="both"/>
                      </w:pPr>
                    </w:p>
                    <w:p w:rsidR="00CB618B" w:rsidRDefault="00CB618B" w:rsidP="001C1BBF">
                      <w:pPr>
                        <w:jc w:val="both"/>
                      </w:pPr>
                      <w:r>
                        <w:t>AD eğrisi cebirsel olarak:</w:t>
                      </w:r>
                    </w:p>
                    <w:p w:rsidR="00CB618B" w:rsidRPr="00CB618B" w:rsidRDefault="00CB618B" w:rsidP="001C1BBF">
                      <w:pPr>
                        <w:jc w:val="both"/>
                      </w:pPr>
                      <w:r>
                        <w:t>P= a-</w:t>
                      </w:r>
                      <w:proofErr w:type="spellStart"/>
                      <w:r>
                        <w:t>bY</w:t>
                      </w:r>
                      <w:proofErr w:type="spellEnd"/>
                      <w:r>
                        <w:t>+(Diğer faktörler; M, G)</w:t>
                      </w:r>
                    </w:p>
                  </w:txbxContent>
                </v:textbox>
              </v:shape>
            </w:pict>
          </mc:Fallback>
        </mc:AlternateContent>
      </w:r>
      <w:r w:rsidRPr="00F00988">
        <w:rPr>
          <w:b/>
          <w:noProof/>
        </w:rPr>
        <w:drawing>
          <wp:inline distT="0" distB="0" distL="0" distR="0">
            <wp:extent cx="3028950" cy="324802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8025"/>
                    </a:xfrm>
                    <a:prstGeom prst="rect">
                      <a:avLst/>
                    </a:prstGeom>
                    <a:noFill/>
                    <a:ln>
                      <a:noFill/>
                    </a:ln>
                    <a:effectLst/>
                  </pic:spPr>
                </pic:pic>
              </a:graphicData>
            </a:graphic>
          </wp:inline>
        </w:drawing>
      </w:r>
    </w:p>
    <w:p w:rsidR="00C471EF" w:rsidRDefault="00C471EF">
      <w:pPr>
        <w:rPr>
          <w:b/>
        </w:rPr>
      </w:pPr>
      <w:r>
        <w:rPr>
          <w:b/>
        </w:rPr>
        <w:br w:type="page"/>
      </w:r>
    </w:p>
    <w:p w:rsidR="00C471EF" w:rsidRDefault="00C471EF" w:rsidP="00E65ECA">
      <w:pPr>
        <w:jc w:val="both"/>
        <w:rPr>
          <w:b/>
        </w:rPr>
      </w:pPr>
    </w:p>
    <w:p w:rsidR="00A07843" w:rsidRPr="00F00988" w:rsidRDefault="00E40943" w:rsidP="00E65ECA">
      <w:pPr>
        <w:jc w:val="both"/>
        <w:rPr>
          <w:b/>
        </w:rPr>
      </w:pPr>
      <w:r>
        <w:rPr>
          <w:b/>
        </w:rPr>
        <w:t>9</w:t>
      </w:r>
      <w:r w:rsidR="00A07843" w:rsidRPr="00F00988">
        <w:rPr>
          <w:b/>
        </w:rPr>
        <w:t>.2 TOPLAM ARZ</w:t>
      </w:r>
    </w:p>
    <w:p w:rsidR="00117A8F" w:rsidRPr="00F00988" w:rsidRDefault="00117A8F" w:rsidP="00E65ECA">
      <w:pPr>
        <w:jc w:val="both"/>
      </w:pPr>
      <w:r w:rsidRPr="00F00988">
        <w:t xml:space="preserve">Bir ekonomide farklı fiyat düzeylerinde üretilmek-satılmak istenen hâsıla miktarına toplam arz (AS) denir. </w:t>
      </w:r>
      <w:r w:rsidRPr="00F4461C">
        <w:rPr>
          <w:b/>
          <w:i/>
          <w:color w:val="FF0000"/>
        </w:rPr>
        <w:t>AD eğrisinin aksine AS eğrisinin yapısı ve biçimi hakkında iktisatçılar arasında bir fikir birliği yoktur</w:t>
      </w:r>
      <w:r w:rsidRPr="00F00988">
        <w:t>. Bu bakımdan konu burada farklı iktisadi ekoller bağlamında incelenecektir.</w:t>
      </w:r>
    </w:p>
    <w:p w:rsidR="00117A8F" w:rsidRPr="00F00988" w:rsidRDefault="00117A8F" w:rsidP="00E65ECA">
      <w:pPr>
        <w:jc w:val="both"/>
        <w:rPr>
          <w:b/>
        </w:rPr>
      </w:pPr>
    </w:p>
    <w:p w:rsidR="00A07843" w:rsidRPr="00F00988" w:rsidRDefault="00E40943" w:rsidP="00E65ECA">
      <w:pPr>
        <w:jc w:val="both"/>
        <w:rPr>
          <w:b/>
        </w:rPr>
      </w:pPr>
      <w:r>
        <w:rPr>
          <w:b/>
        </w:rPr>
        <w:t>9</w:t>
      </w:r>
      <w:r w:rsidR="00A07843" w:rsidRPr="00F00988">
        <w:rPr>
          <w:b/>
        </w:rPr>
        <w:t>.2.1 Klasik (</w:t>
      </w:r>
      <w:proofErr w:type="spellStart"/>
      <w:r w:rsidR="00A07843" w:rsidRPr="00F00988">
        <w:rPr>
          <w:b/>
        </w:rPr>
        <w:t>Neoklasik</w:t>
      </w:r>
      <w:proofErr w:type="spellEnd"/>
      <w:r w:rsidR="00A07843" w:rsidRPr="00F00988">
        <w:rPr>
          <w:b/>
        </w:rPr>
        <w:t>) Toplam Arz Eğrisi</w:t>
      </w:r>
    </w:p>
    <w:p w:rsidR="00117A8F" w:rsidRPr="00F00988" w:rsidRDefault="00117A8F" w:rsidP="00E65ECA">
      <w:pPr>
        <w:jc w:val="both"/>
      </w:pPr>
      <w:r w:rsidRPr="00F00988">
        <w:t>*Klasik-</w:t>
      </w:r>
      <w:proofErr w:type="spellStart"/>
      <w:r w:rsidRPr="00F00988">
        <w:t>Neoklasik</w:t>
      </w:r>
      <w:proofErr w:type="spellEnd"/>
      <w:r w:rsidRPr="00F00988">
        <w:t xml:space="preserve"> model</w:t>
      </w:r>
    </w:p>
    <w:p w:rsidR="00117A8F" w:rsidRPr="00F00988" w:rsidRDefault="00117A8F" w:rsidP="00E65ECA">
      <w:pPr>
        <w:jc w:val="both"/>
        <w:rPr>
          <w:b/>
          <w:i/>
        </w:rPr>
      </w:pPr>
      <w:r w:rsidRPr="00F00988">
        <w:rPr>
          <w:b/>
          <w:i/>
        </w:rPr>
        <w:t>*(Neo)</w:t>
      </w:r>
      <w:r w:rsidR="00D56871">
        <w:rPr>
          <w:b/>
          <w:i/>
        </w:rPr>
        <w:t xml:space="preserve"> </w:t>
      </w:r>
      <w:r w:rsidRPr="00F00988">
        <w:rPr>
          <w:b/>
          <w:i/>
        </w:rPr>
        <w:t>Klasik modelin yap</w:t>
      </w:r>
      <w:r w:rsidR="001B72D9">
        <w:rPr>
          <w:b/>
          <w:i/>
        </w:rPr>
        <w:t>ı</w:t>
      </w:r>
      <w:r w:rsidRPr="00F00988">
        <w:rPr>
          <w:b/>
          <w:i/>
        </w:rPr>
        <w:t>sını belirleyen üç temel varsayım:</w:t>
      </w:r>
    </w:p>
    <w:p w:rsidR="00117A8F" w:rsidRPr="00F00988" w:rsidRDefault="00117A8F" w:rsidP="00117A8F">
      <w:pPr>
        <w:ind w:firstLine="900"/>
        <w:jc w:val="both"/>
      </w:pPr>
      <w:proofErr w:type="gramStart"/>
      <w:r w:rsidRPr="00F00988">
        <w:rPr>
          <w:b/>
          <w:i/>
        </w:rPr>
        <w:t>a</w:t>
      </w:r>
      <w:proofErr w:type="gramEnd"/>
      <w:r w:rsidRPr="00F00988">
        <w:rPr>
          <w:b/>
          <w:i/>
        </w:rPr>
        <w:t>. Rasyonellik</w:t>
      </w:r>
      <w:r w:rsidR="0095397D" w:rsidRPr="00F00988">
        <w:rPr>
          <w:b/>
          <w:i/>
        </w:rPr>
        <w:t>:</w:t>
      </w:r>
      <w:r w:rsidR="0095397D" w:rsidRPr="00F00988">
        <w:t xml:space="preserve"> Kâr ve fayda </w:t>
      </w:r>
      <w:proofErr w:type="spellStart"/>
      <w:r w:rsidR="0095397D" w:rsidRPr="00F00988">
        <w:t>max</w:t>
      </w:r>
      <w:proofErr w:type="spellEnd"/>
      <w:r w:rsidR="0095397D" w:rsidRPr="00F00988">
        <w:t>.</w:t>
      </w:r>
    </w:p>
    <w:p w:rsidR="00117A8F" w:rsidRPr="00F00988" w:rsidRDefault="00117A8F" w:rsidP="00117A8F">
      <w:pPr>
        <w:ind w:firstLine="900"/>
        <w:jc w:val="both"/>
      </w:pPr>
      <w:proofErr w:type="gramStart"/>
      <w:r w:rsidRPr="00F00988">
        <w:rPr>
          <w:b/>
          <w:i/>
        </w:rPr>
        <w:t>b</w:t>
      </w:r>
      <w:proofErr w:type="gramEnd"/>
      <w:r w:rsidRPr="00F00988">
        <w:rPr>
          <w:b/>
          <w:i/>
        </w:rPr>
        <w:t>. Para hayalinin olmaması</w:t>
      </w:r>
      <w:r w:rsidR="0095397D" w:rsidRPr="00F00988">
        <w:rPr>
          <w:b/>
          <w:i/>
        </w:rPr>
        <w:t>:</w:t>
      </w:r>
      <w:r w:rsidR="0095397D" w:rsidRPr="00F00988">
        <w:t xml:space="preserve"> Reel değişkenler üzerinden karar verme.</w:t>
      </w:r>
    </w:p>
    <w:p w:rsidR="00117A8F" w:rsidRPr="00F00988" w:rsidRDefault="00117A8F" w:rsidP="00117A8F">
      <w:pPr>
        <w:ind w:firstLine="900"/>
        <w:jc w:val="both"/>
      </w:pPr>
      <w:proofErr w:type="gramStart"/>
      <w:r w:rsidRPr="00F00988">
        <w:rPr>
          <w:b/>
          <w:i/>
        </w:rPr>
        <w:t>c</w:t>
      </w:r>
      <w:proofErr w:type="gramEnd"/>
      <w:r w:rsidRPr="00F00988">
        <w:rPr>
          <w:b/>
          <w:i/>
        </w:rPr>
        <w:t>. Piyasalar sürekli temizlenir</w:t>
      </w:r>
      <w:r w:rsidR="0095397D" w:rsidRPr="00F00988">
        <w:rPr>
          <w:b/>
          <w:i/>
        </w:rPr>
        <w:t>:</w:t>
      </w:r>
      <w:r w:rsidR="0095397D" w:rsidRPr="00F00988">
        <w:t xml:space="preserve"> Tü</w:t>
      </w:r>
      <w:r w:rsidR="00892AE1" w:rsidRPr="00F00988">
        <w:t>m piyasalarda fiyatlar esnektir ve taraflar tam bilgi sahibidir.</w:t>
      </w:r>
    </w:p>
    <w:p w:rsidR="00117A8F" w:rsidRPr="00F00988" w:rsidRDefault="00117A8F" w:rsidP="00117A8F">
      <w:pPr>
        <w:jc w:val="both"/>
      </w:pPr>
    </w:p>
    <w:p w:rsidR="00117A8F" w:rsidRPr="00F00988" w:rsidRDefault="00117A8F" w:rsidP="00117A8F">
      <w:pPr>
        <w:jc w:val="both"/>
      </w:pPr>
      <w:r w:rsidRPr="00F00988">
        <w:t xml:space="preserve">*Klasik modelde AS eğrisi, kısa dönem toplam üretim fonksiyonu ve emek piyasası </w:t>
      </w:r>
      <w:r w:rsidR="004D3E1A">
        <w:t xml:space="preserve">birlikte ele alınarak türetilir. </w:t>
      </w:r>
      <w:r w:rsidR="00FB33DD">
        <w:t>(</w:t>
      </w:r>
      <w:r w:rsidR="004D3E1A" w:rsidRPr="004D3E1A">
        <w:rPr>
          <w:b/>
          <w:color w:val="FF0000"/>
        </w:rPr>
        <w:t>Neden?</w:t>
      </w:r>
      <w:r w:rsidR="00FB33DD">
        <w:rPr>
          <w:b/>
          <w:color w:val="FF0000"/>
        </w:rPr>
        <w:t>)</w:t>
      </w:r>
    </w:p>
    <w:p w:rsidR="00117A8F" w:rsidRPr="00F00988" w:rsidRDefault="00117A8F" w:rsidP="00E65ECA">
      <w:pPr>
        <w:jc w:val="both"/>
        <w:rPr>
          <w:b/>
        </w:rPr>
      </w:pPr>
    </w:p>
    <w:p w:rsidR="00A07843" w:rsidRPr="00F00988" w:rsidRDefault="00E40943" w:rsidP="00E65ECA">
      <w:pPr>
        <w:jc w:val="both"/>
        <w:rPr>
          <w:b/>
        </w:rPr>
      </w:pPr>
      <w:r>
        <w:rPr>
          <w:b/>
        </w:rPr>
        <w:t>9</w:t>
      </w:r>
      <w:r w:rsidR="00A07843" w:rsidRPr="00F00988">
        <w:rPr>
          <w:b/>
        </w:rPr>
        <w:t>.2.1.1 Kısa dönem toplam üretim fonksiyonu</w:t>
      </w:r>
    </w:p>
    <w:p w:rsidR="00A07843" w:rsidRPr="00F00988" w:rsidRDefault="0005613C" w:rsidP="00E65ECA">
      <w:pPr>
        <w:jc w:val="both"/>
      </w:pPr>
      <w:r w:rsidRPr="00F00988">
        <w:t xml:space="preserve">Klasik modelde </w:t>
      </w:r>
      <w:r w:rsidRPr="00F00988">
        <w:rPr>
          <w:b/>
          <w:i/>
        </w:rPr>
        <w:t>toplam üretim fonksiyonu (Y)</w:t>
      </w:r>
      <w:r w:rsidRPr="00F00988">
        <w:t>: Bir ekonomideki n sayıda firma tarafından, üretim teknolojisi veri iken, belirli bir dönemde belirli miktarda girdiler kullanılarak üretilecek en fazla çıktı miktarı olarak tanımlanabilir.</w:t>
      </w:r>
    </w:p>
    <w:p w:rsidR="0005613C" w:rsidRPr="00F00988" w:rsidRDefault="0005613C" w:rsidP="00E65ECA">
      <w:pPr>
        <w:jc w:val="both"/>
      </w:pPr>
    </w:p>
    <w:p w:rsidR="0005613C" w:rsidRDefault="0005613C" w:rsidP="0005613C">
      <w:pPr>
        <w:jc w:val="center"/>
        <w:rPr>
          <w:b/>
        </w:rPr>
      </w:pPr>
      <w:r w:rsidRPr="00F00988">
        <w:rPr>
          <w:b/>
        </w:rPr>
        <w:t>Y=F(K, L)</w:t>
      </w:r>
    </w:p>
    <w:p w:rsidR="001B72D9" w:rsidRPr="00F00988" w:rsidRDefault="001B72D9" w:rsidP="0005613C">
      <w:pPr>
        <w:jc w:val="center"/>
        <w:rPr>
          <w:b/>
        </w:rPr>
      </w:pPr>
    </w:p>
    <w:p w:rsidR="0005613C" w:rsidRPr="00F00988" w:rsidRDefault="0005613C" w:rsidP="0005613C">
      <w:pPr>
        <w:jc w:val="both"/>
      </w:pPr>
      <w:r w:rsidRPr="00F00988">
        <w:t>*Klasiklere göre belirli bir dönemde sahip olunan K ile kullanılan K arasında fark yoktur</w:t>
      </w:r>
      <w:r w:rsidR="00C93823">
        <w:t xml:space="preserve"> (</w:t>
      </w:r>
      <w:r w:rsidR="00C93823" w:rsidRPr="009D669F">
        <w:rPr>
          <w:i/>
          <w:color w:val="FF0000"/>
        </w:rPr>
        <w:t>Rasyonel davranış varsayımı gereği</w:t>
      </w:r>
      <w:r w:rsidR="00D56871">
        <w:t>)</w:t>
      </w:r>
      <w:r w:rsidRPr="00F00988">
        <w:t>. Bu bağlamda K aslında belirli bir dönemde ekonominin sahip olduğu sermaye stokunu gösterir.</w:t>
      </w:r>
    </w:p>
    <w:p w:rsidR="0005613C" w:rsidRPr="00F00988" w:rsidRDefault="0005613C" w:rsidP="00E65ECA">
      <w:pPr>
        <w:jc w:val="both"/>
        <w:rPr>
          <w:b/>
        </w:rPr>
      </w:pPr>
    </w:p>
    <w:p w:rsidR="00A07843" w:rsidRPr="00F00988" w:rsidRDefault="00A07843" w:rsidP="00E65ECA">
      <w:pPr>
        <w:jc w:val="both"/>
        <w:rPr>
          <w:b/>
        </w:rPr>
      </w:pPr>
      <w:r w:rsidRPr="00F00988">
        <w:rPr>
          <w:b/>
        </w:rPr>
        <w:t xml:space="preserve">Şekil </w:t>
      </w:r>
      <w:proofErr w:type="gramStart"/>
      <w:r w:rsidR="00E40943">
        <w:rPr>
          <w:b/>
        </w:rPr>
        <w:t>9</w:t>
      </w:r>
      <w:r w:rsidRPr="00F00988">
        <w:rPr>
          <w:b/>
        </w:rPr>
        <w:t>.5</w:t>
      </w:r>
      <w:proofErr w:type="gramEnd"/>
      <w:r w:rsidRPr="00F00988">
        <w:rPr>
          <w:b/>
        </w:rPr>
        <w:t>: Kısa Dönem Toplam Üretim Fonksiyonu</w:t>
      </w:r>
    </w:p>
    <w:p w:rsidR="00A07843" w:rsidRPr="00F00988" w:rsidRDefault="00DA2498" w:rsidP="00E65ECA">
      <w:pPr>
        <w:jc w:val="both"/>
        <w:rPr>
          <w:b/>
        </w:rPr>
      </w:pPr>
      <w:r w:rsidRPr="00F00988">
        <w:rPr>
          <w:b/>
          <w:noProof/>
        </w:rPr>
        <mc:AlternateContent>
          <mc:Choice Requires="wps">
            <w:drawing>
              <wp:anchor distT="0" distB="0" distL="114300" distR="114300" simplePos="0" relativeHeight="251640320" behindDoc="0" locked="0" layoutInCell="1" allowOverlap="1">
                <wp:simplePos x="0" y="0"/>
                <wp:positionH relativeFrom="column">
                  <wp:posOffset>4345305</wp:posOffset>
                </wp:positionH>
                <wp:positionV relativeFrom="paragraph">
                  <wp:posOffset>11430</wp:posOffset>
                </wp:positionV>
                <wp:extent cx="2628900" cy="1771650"/>
                <wp:effectExtent l="0" t="0" r="19050" b="1905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71650"/>
                        </a:xfrm>
                        <a:prstGeom prst="rect">
                          <a:avLst/>
                        </a:prstGeom>
                        <a:solidFill>
                          <a:srgbClr val="FFFFFF"/>
                        </a:solidFill>
                        <a:ln w="9525">
                          <a:solidFill>
                            <a:srgbClr val="000000"/>
                          </a:solidFill>
                          <a:miter lim="800000"/>
                          <a:headEnd/>
                          <a:tailEnd/>
                        </a:ln>
                      </wps:spPr>
                      <wps:txbx>
                        <w:txbxContent>
                          <w:p w:rsidR="0005613C" w:rsidRDefault="0005613C" w:rsidP="0005613C">
                            <w:pPr>
                              <w:jc w:val="both"/>
                            </w:pPr>
                            <w:r>
                              <w:t>Klasik modelde K analiz döneminde sabit kabul edilir ve bu husus</w:t>
                            </w:r>
                            <w:r w:rsidR="001D6993">
                              <w:t>,</w:t>
                            </w:r>
                            <w:r>
                              <w:t xml:space="preserve"> </w:t>
                            </w:r>
                            <w:r w:rsidR="001D6993" w:rsidRPr="001D6993">
                              <w:rPr>
                                <w:b/>
                                <w:i/>
                              </w:rPr>
                              <w:t>kısa dönem toplam üretim fonksiyonu</w:t>
                            </w:r>
                            <w:r w:rsidR="001D6993">
                              <w:t xml:space="preserve"> olarak nitelendirilir:</w:t>
                            </w:r>
                          </w:p>
                          <w:p w:rsidR="001D6993" w:rsidRDefault="001D6993" w:rsidP="0005613C">
                            <w:pPr>
                              <w:jc w:val="both"/>
                            </w:pPr>
                            <w:r>
                              <w:t>Y= F(K, L)</w:t>
                            </w:r>
                          </w:p>
                          <w:p w:rsidR="001D6993" w:rsidRDefault="001D6993" w:rsidP="0005613C">
                            <w:pPr>
                              <w:jc w:val="both"/>
                            </w:pPr>
                            <w:r w:rsidRPr="001D6993">
                              <w:rPr>
                                <w:b/>
                                <w:i/>
                              </w:rPr>
                              <w:t xml:space="preserve">Emeğin </w:t>
                            </w:r>
                            <w:proofErr w:type="gramStart"/>
                            <w:r w:rsidRPr="001D6993">
                              <w:rPr>
                                <w:b/>
                                <w:i/>
                              </w:rPr>
                              <w:t>marjinal</w:t>
                            </w:r>
                            <w:proofErr w:type="gramEnd"/>
                            <w:r w:rsidRPr="001D6993">
                              <w:rPr>
                                <w:b/>
                                <w:i/>
                              </w:rPr>
                              <w:t xml:space="preserve"> ürünü</w:t>
                            </w:r>
                            <w:r w:rsidRPr="001D6993">
                              <w:rPr>
                                <w:b/>
                              </w:rPr>
                              <w:t>, MP</w:t>
                            </w:r>
                            <w:r w:rsidRPr="001D6993">
                              <w:rPr>
                                <w:b/>
                                <w:vertAlign w:val="subscript"/>
                              </w:rPr>
                              <w:t>L</w:t>
                            </w:r>
                            <w:r>
                              <w:t>=</w:t>
                            </w:r>
                            <w:r>
                              <w:sym w:font="Symbol" w:char="F044"/>
                            </w:r>
                            <w:r>
                              <w:t>Y/</w:t>
                            </w:r>
                            <w:r>
                              <w:sym w:font="Symbol" w:char="F044"/>
                            </w:r>
                            <w:r>
                              <w:t>L</w:t>
                            </w:r>
                          </w:p>
                          <w:p w:rsidR="00AF59CD" w:rsidRDefault="00AF59CD" w:rsidP="0005613C">
                            <w:pPr>
                              <w:jc w:val="both"/>
                            </w:pPr>
                            <w:r>
                              <w:t>*Azalan verimler kanunu</w:t>
                            </w:r>
                          </w:p>
                          <w:p w:rsidR="00AF59CD" w:rsidRPr="001D6993" w:rsidRDefault="00AF59CD" w:rsidP="0005613C">
                            <w:pPr>
                              <w:jc w:val="both"/>
                            </w:pPr>
                            <w:r>
                              <w:t>*Üretimin üç safhası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0" type="#_x0000_t202" style="position:absolute;left:0;text-align:left;margin-left:342.15pt;margin-top:.9pt;width:207pt;height:13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G6Lw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">
                <v:textbox>
                  <w:txbxContent>
                    <w:p w:rsidR="0005613C" w:rsidRDefault="0005613C" w:rsidP="0005613C">
                      <w:pPr>
                        <w:jc w:val="both"/>
                      </w:pPr>
                      <w:r>
                        <w:t>Klasik modelde K analiz döneminde sabit kabul edilir ve bu husus</w:t>
                      </w:r>
                      <w:r w:rsidR="001D6993">
                        <w:t>,</w:t>
                      </w:r>
                      <w:r>
                        <w:t xml:space="preserve"> </w:t>
                      </w:r>
                      <w:r w:rsidR="001D6993" w:rsidRPr="001D6993">
                        <w:rPr>
                          <w:b/>
                          <w:i/>
                        </w:rPr>
                        <w:t>kısa dönem toplam üretim fonksiyonu</w:t>
                      </w:r>
                      <w:r w:rsidR="001D6993">
                        <w:t xml:space="preserve"> olarak nitelendirilir:</w:t>
                      </w:r>
                    </w:p>
                    <w:p w:rsidR="001D6993" w:rsidRDefault="001D6993" w:rsidP="0005613C">
                      <w:pPr>
                        <w:jc w:val="both"/>
                      </w:pPr>
                      <w:r>
                        <w:t>Y= F(K, L)</w:t>
                      </w:r>
                    </w:p>
                    <w:p w:rsidR="001D6993" w:rsidRDefault="001D6993" w:rsidP="0005613C">
                      <w:pPr>
                        <w:jc w:val="both"/>
                      </w:pPr>
                      <w:r w:rsidRPr="001D6993">
                        <w:rPr>
                          <w:b/>
                          <w:i/>
                        </w:rPr>
                        <w:t xml:space="preserve">Emeğin </w:t>
                      </w:r>
                      <w:proofErr w:type="gramStart"/>
                      <w:r w:rsidRPr="001D6993">
                        <w:rPr>
                          <w:b/>
                          <w:i/>
                        </w:rPr>
                        <w:t>marjinal</w:t>
                      </w:r>
                      <w:proofErr w:type="gramEnd"/>
                      <w:r w:rsidRPr="001D6993">
                        <w:rPr>
                          <w:b/>
                          <w:i/>
                        </w:rPr>
                        <w:t xml:space="preserve"> ürünü</w:t>
                      </w:r>
                      <w:r w:rsidRPr="001D6993">
                        <w:rPr>
                          <w:b/>
                        </w:rPr>
                        <w:t>, MP</w:t>
                      </w:r>
                      <w:r w:rsidRPr="001D6993">
                        <w:rPr>
                          <w:b/>
                          <w:vertAlign w:val="subscript"/>
                        </w:rPr>
                        <w:t>L</w:t>
                      </w:r>
                      <w:r>
                        <w:t>=</w:t>
                      </w:r>
                      <w:r>
                        <w:sym w:font="Symbol" w:char="F044"/>
                      </w:r>
                      <w:r>
                        <w:t>Y/</w:t>
                      </w:r>
                      <w:r>
                        <w:sym w:font="Symbol" w:char="F044"/>
                      </w:r>
                      <w:r>
                        <w:t>L</w:t>
                      </w:r>
                    </w:p>
                    <w:p w:rsidR="00AF59CD" w:rsidRDefault="00AF59CD" w:rsidP="0005613C">
                      <w:pPr>
                        <w:jc w:val="both"/>
                      </w:pPr>
                      <w:r>
                        <w:t>*Azalan verimler kanunu</w:t>
                      </w:r>
                    </w:p>
                    <w:p w:rsidR="00AF59CD" w:rsidRPr="001D6993" w:rsidRDefault="00AF59CD" w:rsidP="0005613C">
                      <w:pPr>
                        <w:jc w:val="both"/>
                      </w:pPr>
                      <w:r>
                        <w:t>*Üretimin üç safhası</w:t>
                      </w:r>
                    </w:p>
                  </w:txbxContent>
                </v:textbox>
              </v:shape>
            </w:pict>
          </mc:Fallback>
        </mc:AlternateContent>
      </w:r>
      <w:r w:rsidRPr="00F00988">
        <w:rPr>
          <w:b/>
          <w:noProof/>
        </w:rPr>
        <w:drawing>
          <wp:inline distT="0" distB="0" distL="0" distR="0">
            <wp:extent cx="4572000" cy="229489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294890"/>
                    </a:xfrm>
                    <a:prstGeom prst="rect">
                      <a:avLst/>
                    </a:prstGeom>
                    <a:noFill/>
                  </pic:spPr>
                </pic:pic>
              </a:graphicData>
            </a:graphic>
          </wp:inline>
        </w:drawing>
      </w:r>
    </w:p>
    <w:p w:rsidR="00667038" w:rsidRPr="00F00988" w:rsidRDefault="00667038" w:rsidP="00E65ECA">
      <w:pPr>
        <w:jc w:val="both"/>
        <w:rPr>
          <w:b/>
        </w:rPr>
      </w:pPr>
    </w:p>
    <w:p w:rsidR="00CA64FF" w:rsidRDefault="00CA64FF">
      <w:pPr>
        <w:rPr>
          <w:b/>
        </w:rPr>
      </w:pPr>
      <w:r>
        <w:rPr>
          <w:b/>
        </w:rPr>
        <w:br w:type="page"/>
      </w:r>
    </w:p>
    <w:p w:rsidR="00CA64FF" w:rsidRDefault="00CA64FF" w:rsidP="00E65ECA">
      <w:pPr>
        <w:jc w:val="both"/>
        <w:rPr>
          <w:b/>
        </w:rPr>
      </w:pPr>
    </w:p>
    <w:p w:rsidR="00667038" w:rsidRPr="00F00988" w:rsidRDefault="00E40943" w:rsidP="00E65ECA">
      <w:pPr>
        <w:jc w:val="both"/>
        <w:rPr>
          <w:b/>
        </w:rPr>
      </w:pPr>
      <w:r>
        <w:rPr>
          <w:b/>
        </w:rPr>
        <w:t>9</w:t>
      </w:r>
      <w:r w:rsidR="00667038" w:rsidRPr="00F00988">
        <w:rPr>
          <w:b/>
        </w:rPr>
        <w:t>.2.1.2 Toplam Emek Talebi</w:t>
      </w:r>
    </w:p>
    <w:p w:rsidR="00F22456" w:rsidRPr="00F00988" w:rsidRDefault="00F22456" w:rsidP="00E65ECA">
      <w:pPr>
        <w:jc w:val="both"/>
      </w:pPr>
      <w:r w:rsidRPr="00F00988">
        <w:t>Klasik modelde, kısa dönem üretim sürecinde talep edilen toplam emek miktarı, bireysel bir firmanın emek talebi incelenerek açıklanabilir:</w:t>
      </w:r>
    </w:p>
    <w:p w:rsidR="00F22456" w:rsidRPr="00F00988" w:rsidRDefault="00F22456" w:rsidP="00E65ECA">
      <w:pPr>
        <w:jc w:val="both"/>
        <w:rPr>
          <w:b/>
          <w:vertAlign w:val="subscript"/>
        </w:rPr>
      </w:pPr>
      <w:r w:rsidRPr="00F00988">
        <w:t xml:space="preserve">*Tam rekabet piyasasında kısa dönem üretim sürecinde kâr </w:t>
      </w:r>
      <w:proofErr w:type="spellStart"/>
      <w:r w:rsidRPr="00F00988">
        <w:t>mak</w:t>
      </w:r>
      <w:proofErr w:type="spellEnd"/>
      <w:r w:rsidRPr="00F00988">
        <w:t xml:space="preserve">. </w:t>
      </w:r>
      <w:proofErr w:type="gramStart"/>
      <w:r w:rsidR="00AF59CD" w:rsidRPr="00F00988">
        <w:t>k</w:t>
      </w:r>
      <w:r w:rsidRPr="00F00988">
        <w:t>oşulu</w:t>
      </w:r>
      <w:proofErr w:type="gramEnd"/>
      <w:r w:rsidRPr="00F00988">
        <w:t xml:space="preserve">: </w:t>
      </w:r>
      <w:r w:rsidR="00A61350">
        <w:tab/>
      </w:r>
      <w:r w:rsidRPr="00F00988">
        <w:tab/>
      </w:r>
      <w:proofErr w:type="spellStart"/>
      <w:r w:rsidRPr="00F00988">
        <w:rPr>
          <w:b/>
        </w:rPr>
        <w:t>MR</w:t>
      </w:r>
      <w:r w:rsidRPr="00F00988">
        <w:rPr>
          <w:b/>
          <w:vertAlign w:val="subscript"/>
        </w:rPr>
        <w:t>i</w:t>
      </w:r>
      <w:proofErr w:type="spellEnd"/>
      <w:r w:rsidRPr="00F00988">
        <w:rPr>
          <w:b/>
        </w:rPr>
        <w:t>=</w:t>
      </w:r>
      <w:proofErr w:type="spellStart"/>
      <w:r w:rsidRPr="00F00988">
        <w:rPr>
          <w:b/>
        </w:rPr>
        <w:t>MC</w:t>
      </w:r>
      <w:r w:rsidRPr="00F00988">
        <w:rPr>
          <w:b/>
          <w:vertAlign w:val="subscript"/>
        </w:rPr>
        <w:t>i</w:t>
      </w:r>
      <w:proofErr w:type="spellEnd"/>
    </w:p>
    <w:p w:rsidR="00F22456" w:rsidRPr="00F00988" w:rsidRDefault="00F22456" w:rsidP="00E65ECA">
      <w:pPr>
        <w:jc w:val="both"/>
        <w:rPr>
          <w:b/>
        </w:rPr>
      </w:pPr>
      <w:r w:rsidRPr="00F00988">
        <w:t>*Tam rekabette MR=P olduğuna göre:</w:t>
      </w:r>
      <w:r w:rsidRPr="00F00988">
        <w:tab/>
      </w:r>
      <w:r w:rsidRPr="00F00988">
        <w:tab/>
      </w:r>
      <w:r w:rsidRPr="00F00988">
        <w:tab/>
      </w:r>
      <w:r w:rsidRPr="00F00988">
        <w:tab/>
      </w:r>
      <w:r w:rsidRPr="00F00988">
        <w:tab/>
      </w:r>
      <w:r w:rsidRPr="00F00988">
        <w:tab/>
      </w:r>
      <w:r w:rsidRPr="00F00988">
        <w:rPr>
          <w:b/>
        </w:rPr>
        <w:t>P=MC</w:t>
      </w:r>
    </w:p>
    <w:p w:rsidR="00F22456" w:rsidRPr="00F00988" w:rsidRDefault="00F22456" w:rsidP="00E65ECA">
      <w:pPr>
        <w:jc w:val="both"/>
        <w:rPr>
          <w:b/>
        </w:rPr>
      </w:pPr>
      <w:r w:rsidRPr="00F00988">
        <w:t xml:space="preserve">*Kısa dönem üretim sürecinde emek değişken </w:t>
      </w:r>
      <w:r w:rsidR="0009440C">
        <w:t>(ilave) faktör olduğuna göre:</w:t>
      </w:r>
      <w:r w:rsidRPr="00F00988">
        <w:tab/>
      </w:r>
      <w:r w:rsidRPr="00F00988">
        <w:rPr>
          <w:b/>
        </w:rPr>
        <w:t>MC=W/</w:t>
      </w:r>
      <w:proofErr w:type="spellStart"/>
      <w:r w:rsidRPr="00F00988">
        <w:rPr>
          <w:b/>
        </w:rPr>
        <w:t>MP</w:t>
      </w:r>
      <w:r w:rsidRPr="00F00988">
        <w:rPr>
          <w:b/>
          <w:vertAlign w:val="subscript"/>
        </w:rPr>
        <w:t>Li</w:t>
      </w:r>
      <w:proofErr w:type="spellEnd"/>
    </w:p>
    <w:p w:rsidR="00F22456" w:rsidRPr="00F00988" w:rsidRDefault="00BF3247" w:rsidP="00E65ECA">
      <w:pPr>
        <w:jc w:val="both"/>
      </w:pPr>
      <w:r w:rsidRPr="00F00988">
        <w:t xml:space="preserve">*Bu durumda kâr </w:t>
      </w:r>
      <w:proofErr w:type="spellStart"/>
      <w:r w:rsidRPr="00F00988">
        <w:t>mak</w:t>
      </w:r>
      <w:proofErr w:type="spellEnd"/>
      <w:r w:rsidRPr="00F00988">
        <w:t xml:space="preserve">. </w:t>
      </w:r>
      <w:proofErr w:type="gramStart"/>
      <w:r w:rsidR="00AF59CD" w:rsidRPr="00F00988">
        <w:t>k</w:t>
      </w:r>
      <w:r w:rsidR="0009440C">
        <w:t>oşulu</w:t>
      </w:r>
      <w:proofErr w:type="gramEnd"/>
      <w:r w:rsidR="0009440C">
        <w:t>:</w:t>
      </w:r>
      <w:r w:rsidR="0009440C">
        <w:tab/>
      </w:r>
      <w:r w:rsidR="0009440C">
        <w:tab/>
      </w:r>
      <w:r w:rsidR="0009440C">
        <w:tab/>
      </w:r>
      <w:r w:rsidR="0009440C">
        <w:tab/>
      </w:r>
      <w:r w:rsidR="0009440C">
        <w:tab/>
      </w:r>
      <w:r w:rsidR="0009440C">
        <w:tab/>
      </w:r>
      <w:r w:rsidRPr="00F00988">
        <w:tab/>
        <w:t>P=</w:t>
      </w:r>
      <w:r w:rsidRPr="00F00988">
        <w:rPr>
          <w:b/>
        </w:rPr>
        <w:t>W/</w:t>
      </w:r>
      <w:proofErr w:type="spellStart"/>
      <w:r w:rsidRPr="00F00988">
        <w:rPr>
          <w:b/>
        </w:rPr>
        <w:t>MP</w:t>
      </w:r>
      <w:r w:rsidRPr="00F00988">
        <w:rPr>
          <w:b/>
          <w:vertAlign w:val="subscript"/>
        </w:rPr>
        <w:t>Li</w:t>
      </w:r>
      <w:proofErr w:type="spellEnd"/>
    </w:p>
    <w:p w:rsidR="00BF3247" w:rsidRDefault="00BF3247" w:rsidP="00BF3247">
      <w:pPr>
        <w:jc w:val="both"/>
        <w:rPr>
          <w:b/>
        </w:rPr>
      </w:pPr>
      <w:r w:rsidRPr="00F00988">
        <w:t>*Üstte yer alan denklik reel ücret cinsinden de gösterilebilir:</w:t>
      </w:r>
      <w:r w:rsidRPr="00F00988">
        <w:tab/>
      </w:r>
      <w:r w:rsidRPr="00F00988">
        <w:tab/>
      </w:r>
      <w:r w:rsidRPr="00F00988">
        <w:tab/>
      </w:r>
      <w:proofErr w:type="spellStart"/>
      <w:r w:rsidRPr="00F00988">
        <w:rPr>
          <w:b/>
        </w:rPr>
        <w:t>MP</w:t>
      </w:r>
      <w:r w:rsidRPr="00F00988">
        <w:rPr>
          <w:b/>
          <w:vertAlign w:val="subscript"/>
        </w:rPr>
        <w:t>Li</w:t>
      </w:r>
      <w:proofErr w:type="spellEnd"/>
      <w:r w:rsidRPr="00F00988">
        <w:rPr>
          <w:b/>
        </w:rPr>
        <w:t>=W/P</w:t>
      </w:r>
    </w:p>
    <w:p w:rsidR="00D741AC" w:rsidRPr="00F00988" w:rsidRDefault="00D741AC" w:rsidP="00BF3247">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22456" w:rsidRPr="00F00988" w:rsidRDefault="00BF3247" w:rsidP="00E65ECA">
      <w:pPr>
        <w:jc w:val="both"/>
      </w:pPr>
      <w:r w:rsidRPr="00F00988">
        <w:t>Bu son denklikteki W/P oranı</w:t>
      </w:r>
      <w:r w:rsidR="00392D6A" w:rsidRPr="00F00988">
        <w:t>,</w:t>
      </w:r>
      <w:r w:rsidRPr="00F00988">
        <w:t xml:space="preserve"> </w:t>
      </w:r>
      <w:proofErr w:type="gramStart"/>
      <w:r w:rsidRPr="00F00988">
        <w:t>nominal</w:t>
      </w:r>
      <w:proofErr w:type="gramEnd"/>
      <w:r w:rsidRPr="00F00988">
        <w:t xml:space="preserve"> ücretin (W) satın alama gücünü (mal cinsinden değerini) gösterir ve </w:t>
      </w:r>
      <w:r w:rsidRPr="00F00988">
        <w:rPr>
          <w:b/>
        </w:rPr>
        <w:t xml:space="preserve">reel ücret (w) </w:t>
      </w:r>
      <w:r w:rsidRPr="00F00988">
        <w:t>olarak ifade edilir.</w:t>
      </w:r>
    </w:p>
    <w:p w:rsidR="00D741AC" w:rsidRPr="00F00988" w:rsidRDefault="00BF3247" w:rsidP="00D741AC">
      <w:pPr>
        <w:jc w:val="both"/>
      </w:pPr>
      <w:r w:rsidRPr="0009440C">
        <w:rPr>
          <w:i/>
        </w:rPr>
        <w:t>*</w:t>
      </w:r>
      <w:r w:rsidRPr="0009440C">
        <w:rPr>
          <w:i/>
          <w:color w:val="FF0000"/>
        </w:rPr>
        <w:t xml:space="preserve">Bu durumda kısa dönemde firmanın kâr </w:t>
      </w:r>
      <w:proofErr w:type="spellStart"/>
      <w:r w:rsidRPr="0009440C">
        <w:rPr>
          <w:i/>
          <w:color w:val="FF0000"/>
        </w:rPr>
        <w:t>mak</w:t>
      </w:r>
      <w:proofErr w:type="spellEnd"/>
      <w:r w:rsidRPr="0009440C">
        <w:rPr>
          <w:i/>
          <w:color w:val="FF0000"/>
        </w:rPr>
        <w:t xml:space="preserve">. koşulu, emeğin </w:t>
      </w:r>
      <w:proofErr w:type="gramStart"/>
      <w:r w:rsidRPr="0009440C">
        <w:rPr>
          <w:i/>
          <w:color w:val="FF0000"/>
        </w:rPr>
        <w:t>marjinal</w:t>
      </w:r>
      <w:proofErr w:type="gramEnd"/>
      <w:r w:rsidRPr="0009440C">
        <w:rPr>
          <w:i/>
          <w:color w:val="FF0000"/>
        </w:rPr>
        <w:t xml:space="preserve"> ürününün reel ücrete eşit olması şeklinde belirlenebilir</w:t>
      </w:r>
      <w:r w:rsidRPr="0009440C">
        <w:rPr>
          <w:i/>
        </w:rPr>
        <w:t>.</w:t>
      </w:r>
      <w:r w:rsidR="00D741AC">
        <w:rPr>
          <w:i/>
        </w:rPr>
        <w:t xml:space="preserve"> </w:t>
      </w:r>
      <w:proofErr w:type="gramStart"/>
      <w:r w:rsidR="00D741AC">
        <w:rPr>
          <w:b/>
        </w:rPr>
        <w:t>w</w:t>
      </w:r>
      <w:proofErr w:type="gramEnd"/>
      <w:r w:rsidR="00D741AC">
        <w:rPr>
          <w:b/>
        </w:rPr>
        <w:t>=</w:t>
      </w:r>
      <w:r w:rsidR="00D741AC" w:rsidRPr="00D741AC">
        <w:t xml:space="preserve"> </w:t>
      </w:r>
      <w:proofErr w:type="spellStart"/>
      <w:r w:rsidR="00D741AC" w:rsidRPr="00D741AC">
        <w:rPr>
          <w:b/>
        </w:rPr>
        <w:t>MP</w:t>
      </w:r>
      <w:r w:rsidR="00D741AC" w:rsidRPr="00D741AC">
        <w:rPr>
          <w:b/>
          <w:vertAlign w:val="subscript"/>
        </w:rPr>
        <w:t>Li</w:t>
      </w:r>
      <w:proofErr w:type="spellEnd"/>
    </w:p>
    <w:p w:rsidR="00BF3247" w:rsidRPr="0009440C" w:rsidRDefault="00BF3247" w:rsidP="00E65ECA">
      <w:pPr>
        <w:jc w:val="both"/>
        <w:rPr>
          <w:i/>
        </w:rPr>
      </w:pPr>
    </w:p>
    <w:p w:rsidR="00BF3247" w:rsidRPr="00F00988" w:rsidRDefault="00BF3247" w:rsidP="00E65ECA">
      <w:pPr>
        <w:jc w:val="both"/>
      </w:pPr>
      <w:r w:rsidRPr="00F00988">
        <w:t xml:space="preserve">*Diğer taraftan kısa dönem üretim süreci azalan verimler kanununa tabi olduğundan kullanılan emek miktarı arttıkça </w:t>
      </w:r>
      <w:proofErr w:type="spellStart"/>
      <w:r w:rsidRPr="00F00988">
        <w:t>MP</w:t>
      </w:r>
      <w:r w:rsidRPr="00F00988">
        <w:rPr>
          <w:vertAlign w:val="subscript"/>
        </w:rPr>
        <w:t>Li</w:t>
      </w:r>
      <w:proofErr w:type="spellEnd"/>
      <w:r w:rsidRPr="00F00988">
        <w:t xml:space="preserve"> düşer. Bu durumda daha fazla emek kullanmak için reel ücretin de düşmesi gerekir</w:t>
      </w:r>
      <w:r w:rsidR="009C2E7B" w:rsidRPr="00F00988">
        <w:t>. Böylece emek talebi</w:t>
      </w:r>
      <w:r w:rsidR="0009440C">
        <w:t>,</w:t>
      </w:r>
      <w:r w:rsidR="009C2E7B" w:rsidRPr="00F00988">
        <w:t xml:space="preserve"> reel ücretin ters bir fonksiyonu haline gelir:</w:t>
      </w:r>
    </w:p>
    <w:p w:rsidR="009C2E7B" w:rsidRPr="00F00988" w:rsidRDefault="009C2E7B" w:rsidP="00E65ECA">
      <w:pPr>
        <w:jc w:val="both"/>
      </w:pPr>
    </w:p>
    <w:p w:rsidR="009C2E7B" w:rsidRPr="00F00988" w:rsidRDefault="009C2E7B" w:rsidP="009C2E7B">
      <w:pPr>
        <w:jc w:val="center"/>
        <w:rPr>
          <w:b/>
          <w:color w:val="FF0000"/>
        </w:rPr>
      </w:pPr>
      <w:proofErr w:type="spellStart"/>
      <w:r w:rsidRPr="00F00988">
        <w:rPr>
          <w:b/>
          <w:color w:val="FF0000"/>
        </w:rPr>
        <w:t>L</w:t>
      </w:r>
      <w:r w:rsidRPr="00F00988">
        <w:rPr>
          <w:b/>
          <w:color w:val="FF0000"/>
          <w:vertAlign w:val="subscript"/>
        </w:rPr>
        <w:t>Di</w:t>
      </w:r>
      <w:proofErr w:type="spellEnd"/>
      <w:r w:rsidRPr="00F00988">
        <w:rPr>
          <w:b/>
          <w:color w:val="FF0000"/>
        </w:rPr>
        <w:t>=f(-w)</w:t>
      </w:r>
    </w:p>
    <w:p w:rsidR="009C2E7B" w:rsidRPr="00F00988" w:rsidRDefault="009C2E7B" w:rsidP="009C2E7B">
      <w:pPr>
        <w:jc w:val="center"/>
      </w:pPr>
    </w:p>
    <w:p w:rsidR="00667038" w:rsidRPr="00F00988" w:rsidRDefault="00667038" w:rsidP="00E65ECA">
      <w:pPr>
        <w:jc w:val="both"/>
        <w:rPr>
          <w:b/>
        </w:rPr>
      </w:pPr>
      <w:r w:rsidRPr="00F00988">
        <w:rPr>
          <w:b/>
        </w:rPr>
        <w:t xml:space="preserve">Şekil </w:t>
      </w:r>
      <w:proofErr w:type="gramStart"/>
      <w:r w:rsidR="00E40943">
        <w:rPr>
          <w:b/>
        </w:rPr>
        <w:t>9</w:t>
      </w:r>
      <w:r w:rsidRPr="00F00988">
        <w:rPr>
          <w:b/>
        </w:rPr>
        <w:t>.6</w:t>
      </w:r>
      <w:proofErr w:type="gramEnd"/>
      <w:r w:rsidRPr="00F00988">
        <w:rPr>
          <w:b/>
        </w:rPr>
        <w:t xml:space="preserve">: Bireysel ve Toplam emek Talebi: </w:t>
      </w:r>
      <w:proofErr w:type="spellStart"/>
      <w:r w:rsidRPr="00F00988">
        <w:rPr>
          <w:b/>
        </w:rPr>
        <w:t>L</w:t>
      </w:r>
      <w:r w:rsidRPr="00F00988">
        <w:rPr>
          <w:b/>
          <w:vertAlign w:val="subscript"/>
        </w:rPr>
        <w:t>Di</w:t>
      </w:r>
      <w:proofErr w:type="spellEnd"/>
      <w:r w:rsidRPr="00F00988">
        <w:rPr>
          <w:b/>
        </w:rPr>
        <w:t>= f(w), L</w:t>
      </w:r>
      <w:r w:rsidRPr="00F00988">
        <w:rPr>
          <w:b/>
          <w:vertAlign w:val="subscript"/>
        </w:rPr>
        <w:t>D</w:t>
      </w:r>
      <w:r w:rsidRPr="00F00988">
        <w:rPr>
          <w:b/>
        </w:rPr>
        <w:t>= f(w)</w:t>
      </w:r>
    </w:p>
    <w:p w:rsidR="00466EDB" w:rsidRPr="00F00988" w:rsidRDefault="00466EDB" w:rsidP="00E65ECA">
      <w:pPr>
        <w:jc w:val="both"/>
        <w:rPr>
          <w:b/>
        </w:rPr>
      </w:pPr>
    </w:p>
    <w:p w:rsidR="00F015C5" w:rsidRPr="00F00988" w:rsidRDefault="00DA2498" w:rsidP="00E65ECA">
      <w:pPr>
        <w:jc w:val="both"/>
        <w:rPr>
          <w:b/>
        </w:rPr>
      </w:pPr>
      <w:r w:rsidRPr="00F00988">
        <w:rPr>
          <w:b/>
          <w:noProof/>
        </w:rPr>
        <mc:AlternateContent>
          <mc:Choice Requires="wps">
            <w:drawing>
              <wp:anchor distT="0" distB="0" distL="114300" distR="114300" simplePos="0" relativeHeight="251641344" behindDoc="0" locked="0" layoutInCell="1" allowOverlap="1">
                <wp:simplePos x="0" y="0"/>
                <wp:positionH relativeFrom="column">
                  <wp:posOffset>4142105</wp:posOffset>
                </wp:positionH>
                <wp:positionV relativeFrom="paragraph">
                  <wp:posOffset>163195</wp:posOffset>
                </wp:positionV>
                <wp:extent cx="2487295" cy="1549400"/>
                <wp:effectExtent l="6350" t="6350" r="11430" b="6350"/>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49400"/>
                        </a:xfrm>
                        <a:prstGeom prst="rect">
                          <a:avLst/>
                        </a:prstGeom>
                        <a:solidFill>
                          <a:srgbClr val="FFFFFF"/>
                        </a:solidFill>
                        <a:ln w="9525">
                          <a:solidFill>
                            <a:srgbClr val="000000"/>
                          </a:solidFill>
                          <a:miter lim="800000"/>
                          <a:headEnd/>
                          <a:tailEnd/>
                        </a:ln>
                      </wps:spPr>
                      <wps:txbx>
                        <w:txbxContent>
                          <w:p w:rsidR="009C2E7B" w:rsidRPr="009C2E7B" w:rsidRDefault="009C2E7B" w:rsidP="009C2E7B">
                            <w:pPr>
                              <w:jc w:val="both"/>
                            </w:pPr>
                            <w:r>
                              <w:t>Yandaki grafik bize L</w:t>
                            </w:r>
                            <w:r w:rsidRPr="009C2E7B">
                              <w:rPr>
                                <w:vertAlign w:val="subscript"/>
                              </w:rPr>
                              <w:t>D</w:t>
                            </w:r>
                            <w:r>
                              <w:t xml:space="preserve"> ile w ve </w:t>
                            </w:r>
                            <w:proofErr w:type="spellStart"/>
                            <w:r>
                              <w:t>MP</w:t>
                            </w:r>
                            <w:r w:rsidRPr="009C2E7B">
                              <w:rPr>
                                <w:vertAlign w:val="subscript"/>
                              </w:rPr>
                              <w:t>Li</w:t>
                            </w:r>
                            <w:proofErr w:type="spellEnd"/>
                            <w:r>
                              <w:t xml:space="preserve"> arasında ters yönlü bir ilişki olduğunu yansıtır. Kullanılan emek miktarı arttıkça </w:t>
                            </w:r>
                            <w:proofErr w:type="spellStart"/>
                            <w:r>
                              <w:t>MP</w:t>
                            </w:r>
                            <w:r w:rsidRPr="009C2E7B">
                              <w:rPr>
                                <w:vertAlign w:val="subscript"/>
                              </w:rPr>
                              <w:t>Li</w:t>
                            </w:r>
                            <w:proofErr w:type="spellEnd"/>
                            <w:r w:rsidRPr="009C2E7B">
                              <w:t xml:space="preserve"> </w:t>
                            </w:r>
                            <w:r>
                              <w:t xml:space="preserve">düşmekte ve kâr </w:t>
                            </w:r>
                            <w:proofErr w:type="spellStart"/>
                            <w:r>
                              <w:t>mak</w:t>
                            </w:r>
                            <w:proofErr w:type="spellEnd"/>
                            <w:r>
                              <w:t xml:space="preserve">. </w:t>
                            </w:r>
                            <w:proofErr w:type="gramStart"/>
                            <w:r w:rsidR="00AF59CD">
                              <w:t>k</w:t>
                            </w:r>
                            <w:r>
                              <w:t>oşulu</w:t>
                            </w:r>
                            <w:proofErr w:type="gramEnd"/>
                            <w:r>
                              <w:t xml:space="preserve"> gereği </w:t>
                            </w:r>
                            <w:proofErr w:type="spellStart"/>
                            <w:r>
                              <w:t>w’de</w:t>
                            </w:r>
                            <w:proofErr w:type="spellEnd"/>
                            <w:r>
                              <w:t xml:space="preserve"> azalmaktadır. Dolayısıyla w ile </w:t>
                            </w:r>
                            <w:proofErr w:type="spellStart"/>
                            <w:r>
                              <w:t>L</w:t>
                            </w:r>
                            <w:r w:rsidRPr="009C2E7B">
                              <w:rPr>
                                <w:vertAlign w:val="subscript"/>
                              </w:rPr>
                              <w:t>Di</w:t>
                            </w:r>
                            <w:proofErr w:type="spellEnd"/>
                            <w:r>
                              <w:t xml:space="preserve"> arasında ters yönlü bir fonksiyonel ilişki bulunmaktadır.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left:0;text-align:left;margin-left:326.15pt;margin-top:12.85pt;width:195.85pt;height:1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QIMAIAAFsEAAAOAAAAZHJzL2Uyb0RvYy54bWysVNuO0zAQfUfiHyy/0zSlY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">
                <v:textbox>
                  <w:txbxContent>
                    <w:p w:rsidR="009C2E7B" w:rsidRPr="009C2E7B" w:rsidRDefault="009C2E7B" w:rsidP="009C2E7B">
                      <w:pPr>
                        <w:jc w:val="both"/>
                      </w:pPr>
                      <w:r>
                        <w:t>Yandaki grafik bize L</w:t>
                      </w:r>
                      <w:r w:rsidRPr="009C2E7B">
                        <w:rPr>
                          <w:vertAlign w:val="subscript"/>
                        </w:rPr>
                        <w:t>D</w:t>
                      </w:r>
                      <w:r>
                        <w:t xml:space="preserve"> ile w ve </w:t>
                      </w:r>
                      <w:proofErr w:type="spellStart"/>
                      <w:r>
                        <w:t>MP</w:t>
                      </w:r>
                      <w:r w:rsidRPr="009C2E7B">
                        <w:rPr>
                          <w:vertAlign w:val="subscript"/>
                        </w:rPr>
                        <w:t>Li</w:t>
                      </w:r>
                      <w:proofErr w:type="spellEnd"/>
                      <w:r>
                        <w:t xml:space="preserve"> arasında ters yönlü bir ilişki olduğunu yansıtır. Kullanılan emek miktarı arttıkça </w:t>
                      </w:r>
                      <w:proofErr w:type="spellStart"/>
                      <w:r>
                        <w:t>MP</w:t>
                      </w:r>
                      <w:r w:rsidRPr="009C2E7B">
                        <w:rPr>
                          <w:vertAlign w:val="subscript"/>
                        </w:rPr>
                        <w:t>Li</w:t>
                      </w:r>
                      <w:proofErr w:type="spellEnd"/>
                      <w:r w:rsidRPr="009C2E7B">
                        <w:t xml:space="preserve"> </w:t>
                      </w:r>
                      <w:r>
                        <w:t xml:space="preserve">düşmekte ve kâr </w:t>
                      </w:r>
                      <w:proofErr w:type="spellStart"/>
                      <w:r>
                        <w:t>mak</w:t>
                      </w:r>
                      <w:proofErr w:type="spellEnd"/>
                      <w:r>
                        <w:t xml:space="preserve">. </w:t>
                      </w:r>
                      <w:proofErr w:type="gramStart"/>
                      <w:r w:rsidR="00AF59CD">
                        <w:t>k</w:t>
                      </w:r>
                      <w:r>
                        <w:t>oşulu</w:t>
                      </w:r>
                      <w:proofErr w:type="gramEnd"/>
                      <w:r>
                        <w:t xml:space="preserve"> gereği </w:t>
                      </w:r>
                      <w:proofErr w:type="spellStart"/>
                      <w:r>
                        <w:t>w’de</w:t>
                      </w:r>
                      <w:proofErr w:type="spellEnd"/>
                      <w:r>
                        <w:t xml:space="preserve"> azalmaktadır. Dolayısıyla w ile </w:t>
                      </w:r>
                      <w:proofErr w:type="spellStart"/>
                      <w:r>
                        <w:t>L</w:t>
                      </w:r>
                      <w:r w:rsidRPr="009C2E7B">
                        <w:rPr>
                          <w:vertAlign w:val="subscript"/>
                        </w:rPr>
                        <w:t>Di</w:t>
                      </w:r>
                      <w:proofErr w:type="spellEnd"/>
                      <w:r>
                        <w:t xml:space="preserve"> arasında ters yönlü bir fonksiyonel ilişki bulunmaktadır.</w:t>
                      </w:r>
                    </w:p>
                  </w:txbxContent>
                </v:textbox>
              </v:shape>
            </w:pict>
          </mc:Fallback>
        </mc:AlternateContent>
      </w:r>
      <w:r w:rsidRPr="00F00988">
        <w:rPr>
          <w:b/>
          <w:noProof/>
        </w:rPr>
        <w:drawing>
          <wp:inline distT="0" distB="0" distL="0" distR="0">
            <wp:extent cx="3657600" cy="205549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055495"/>
                    </a:xfrm>
                    <a:prstGeom prst="rect">
                      <a:avLst/>
                    </a:prstGeom>
                    <a:noFill/>
                  </pic:spPr>
                </pic:pic>
              </a:graphicData>
            </a:graphic>
          </wp:inline>
        </w:drawing>
      </w:r>
    </w:p>
    <w:p w:rsidR="00E24DBC" w:rsidRPr="00F00988" w:rsidRDefault="00F015C5" w:rsidP="00E65ECA">
      <w:pPr>
        <w:jc w:val="both"/>
        <w:rPr>
          <w:b/>
        </w:rPr>
      </w:pPr>
      <w:r w:rsidRPr="00F00988">
        <w:rPr>
          <w:b/>
        </w:rPr>
        <w:t xml:space="preserve">Şekil </w:t>
      </w:r>
      <w:proofErr w:type="gramStart"/>
      <w:r w:rsidR="00E40943">
        <w:rPr>
          <w:b/>
        </w:rPr>
        <w:t>9</w:t>
      </w:r>
      <w:r w:rsidRPr="00F00988">
        <w:rPr>
          <w:b/>
        </w:rPr>
        <w:t>.</w:t>
      </w:r>
      <w:r w:rsidR="00E40943">
        <w:rPr>
          <w:b/>
        </w:rPr>
        <w:t>9</w:t>
      </w:r>
      <w:proofErr w:type="gramEnd"/>
      <w:r w:rsidRPr="00F00988">
        <w:rPr>
          <w:b/>
        </w:rPr>
        <w:t>: Toplam Emek Talebi: LD= f(W, P)</w:t>
      </w:r>
    </w:p>
    <w:p w:rsidR="00F015C5" w:rsidRPr="00F00988" w:rsidRDefault="00DA2498" w:rsidP="00E65ECA">
      <w:pPr>
        <w:jc w:val="both"/>
        <w:rPr>
          <w:b/>
        </w:rPr>
      </w:pPr>
      <w:r w:rsidRPr="00F00988">
        <w:rPr>
          <w:b/>
          <w:noProof/>
        </w:rPr>
        <mc:AlternateContent>
          <mc:Choice Requires="wps">
            <w:drawing>
              <wp:anchor distT="0" distB="0" distL="114300" distR="114300" simplePos="0" relativeHeight="251642368" behindDoc="0" locked="0" layoutInCell="1" allowOverlap="1">
                <wp:simplePos x="0" y="0"/>
                <wp:positionH relativeFrom="column">
                  <wp:posOffset>2858770</wp:posOffset>
                </wp:positionH>
                <wp:positionV relativeFrom="paragraph">
                  <wp:posOffset>92710</wp:posOffset>
                </wp:positionV>
                <wp:extent cx="3656330" cy="2615565"/>
                <wp:effectExtent l="8890" t="5715" r="11430" b="7620"/>
                <wp:wrapNone/>
                <wp:docPr id="1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2615565"/>
                        </a:xfrm>
                        <a:prstGeom prst="rect">
                          <a:avLst/>
                        </a:prstGeom>
                        <a:solidFill>
                          <a:srgbClr val="FFFFFF"/>
                        </a:solidFill>
                        <a:ln w="9525">
                          <a:solidFill>
                            <a:srgbClr val="000000"/>
                          </a:solidFill>
                          <a:miter lim="800000"/>
                          <a:headEnd/>
                          <a:tailEnd/>
                        </a:ln>
                      </wps:spPr>
                      <wps:txbx>
                        <w:txbxContent>
                          <w:p w:rsidR="00461041" w:rsidRDefault="00461041" w:rsidP="00461041">
                            <w:pPr>
                              <w:jc w:val="both"/>
                              <w:rPr>
                                <w:b/>
                              </w:rPr>
                            </w:pPr>
                            <w:r>
                              <w:t xml:space="preserve">Emek talebi ile ilgili olarak tek bir firma için geçerli olan açıklamalar diğer tüm firmalar ve böylece ekonomideki </w:t>
                            </w:r>
                            <w:r w:rsidRPr="00461041">
                              <w:rPr>
                                <w:b/>
                                <w:i/>
                              </w:rPr>
                              <w:t xml:space="preserve">Toplam Emek Talebi </w:t>
                            </w:r>
                            <w:r>
                              <w:t>için de geçerli olacaktır</w:t>
                            </w:r>
                            <w:r w:rsidRPr="00461041">
                              <w:rPr>
                                <w:b/>
                              </w:rPr>
                              <w:t>: L</w:t>
                            </w:r>
                            <w:r w:rsidRPr="00461041">
                              <w:rPr>
                                <w:b/>
                                <w:vertAlign w:val="subscript"/>
                              </w:rPr>
                              <w:t>D</w:t>
                            </w:r>
                            <w:r w:rsidRPr="00461041">
                              <w:rPr>
                                <w:b/>
                              </w:rPr>
                              <w:t>=F(-w)</w:t>
                            </w:r>
                            <w:r>
                              <w:rPr>
                                <w:b/>
                              </w:rPr>
                              <w:t xml:space="preserve"> </w:t>
                            </w:r>
                          </w:p>
                          <w:p w:rsidR="00461041" w:rsidRDefault="00461041" w:rsidP="00461041">
                            <w:pPr>
                              <w:jc w:val="both"/>
                            </w:pPr>
                          </w:p>
                          <w:p w:rsidR="00461041" w:rsidRDefault="00461041" w:rsidP="00461041">
                            <w:pPr>
                              <w:jc w:val="both"/>
                              <w:rPr>
                                <w:b/>
                              </w:rPr>
                            </w:pPr>
                            <w:r>
                              <w:t xml:space="preserve">Bu husus reel ücretin unsurları açısından da değerlendirilebilir: </w:t>
                            </w:r>
                            <w:r w:rsidRPr="00461041">
                              <w:rPr>
                                <w:b/>
                              </w:rPr>
                              <w:t>L</w:t>
                            </w:r>
                            <w:r w:rsidRPr="00FC35A9">
                              <w:rPr>
                                <w:b/>
                                <w:vertAlign w:val="subscript"/>
                              </w:rPr>
                              <w:t>D</w:t>
                            </w:r>
                            <w:r w:rsidRPr="00461041">
                              <w:rPr>
                                <w:b/>
                              </w:rPr>
                              <w:t>= F(-W, +P)</w:t>
                            </w:r>
                          </w:p>
                          <w:p w:rsidR="003D125A" w:rsidRDefault="00461041" w:rsidP="00461041">
                            <w:pPr>
                              <w:jc w:val="both"/>
                            </w:pPr>
                            <w:r>
                              <w:t xml:space="preserve">Yandaki grafik bu son durumu göstermektedir. </w:t>
                            </w:r>
                          </w:p>
                          <w:p w:rsidR="00461041" w:rsidRDefault="00461041" w:rsidP="00461041">
                            <w:pPr>
                              <w:jc w:val="both"/>
                            </w:pPr>
                            <w:r>
                              <w:t>*P</w:t>
                            </w:r>
                            <w:r w:rsidRPr="00461041">
                              <w:rPr>
                                <w:vertAlign w:val="subscript"/>
                              </w:rPr>
                              <w:t>1</w:t>
                            </w:r>
                            <w:r>
                              <w:t xml:space="preserve"> fiyat düzeyinde </w:t>
                            </w:r>
                            <w:proofErr w:type="gramStart"/>
                            <w:r>
                              <w:t>nominal</w:t>
                            </w:r>
                            <w:proofErr w:type="gramEnd"/>
                            <w:r>
                              <w:t xml:space="preserve"> ücret artınca reel ücrette artmış ve buna bağlı olarak emek talebi L</w:t>
                            </w:r>
                            <w:r w:rsidRPr="00461041">
                              <w:rPr>
                                <w:vertAlign w:val="subscript"/>
                              </w:rPr>
                              <w:t>D1</w:t>
                            </w:r>
                            <w:r>
                              <w:t>’den L</w:t>
                            </w:r>
                            <w:r w:rsidRPr="00461041">
                              <w:rPr>
                                <w:vertAlign w:val="subscript"/>
                              </w:rPr>
                              <w:t>D2</w:t>
                            </w:r>
                            <w:r>
                              <w:t>’ye düşmüştür.</w:t>
                            </w:r>
                          </w:p>
                          <w:p w:rsidR="00461041" w:rsidRPr="00461041" w:rsidRDefault="00461041" w:rsidP="00461041">
                            <w:pPr>
                              <w:jc w:val="both"/>
                            </w:pPr>
                            <w:r>
                              <w:t>*Nominal ücret veriyken P artarsa</w:t>
                            </w:r>
                            <w:r w:rsidR="00A314AA">
                              <w:t xml:space="preserve"> (P</w:t>
                            </w:r>
                            <w:r w:rsidR="00A314AA" w:rsidRPr="00A314AA">
                              <w:rPr>
                                <w:vertAlign w:val="subscript"/>
                              </w:rPr>
                              <w:t>1</w:t>
                            </w:r>
                            <w:r w:rsidR="00A314AA">
                              <w:sym w:font="Symbol" w:char="F0AE"/>
                            </w:r>
                            <w:r w:rsidR="00A314AA">
                              <w:t>P</w:t>
                            </w:r>
                            <w:r w:rsidR="00A314AA" w:rsidRPr="00A314AA">
                              <w:rPr>
                                <w:vertAlign w:val="subscript"/>
                              </w:rPr>
                              <w:t>2</w:t>
                            </w:r>
                            <w:r w:rsidR="00A314AA">
                              <w:t>)</w:t>
                            </w:r>
                            <w:r>
                              <w:t>, reel ücret düşer ve W</w:t>
                            </w:r>
                            <w:r w:rsidRPr="00461041">
                              <w:rPr>
                                <w:vertAlign w:val="subscript"/>
                              </w:rPr>
                              <w:t>1</w:t>
                            </w:r>
                            <w:r w:rsidR="00A314AA">
                              <w:t xml:space="preserve"> ücret seviyesinde daha fazla emek talep edilir (LD</w:t>
                            </w:r>
                            <w:r w:rsidR="00A314AA" w:rsidRPr="00A314AA">
                              <w:rPr>
                                <w:vertAlign w:val="subscript"/>
                              </w:rPr>
                              <w:t>1</w:t>
                            </w:r>
                            <w:r w:rsidR="00A314AA">
                              <w:sym w:font="Symbol" w:char="F0AE"/>
                            </w:r>
                            <w:r w:rsidR="00A314AA">
                              <w:t>LD</w:t>
                            </w:r>
                            <w:r w:rsidR="00A314AA">
                              <w:rPr>
                                <w:vertAlign w:val="subscript"/>
                              </w:rPr>
                              <w:t>3</w:t>
                            </w:r>
                            <w:r w:rsidR="00A314A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225.1pt;margin-top:7.3pt;width:287.9pt;height:20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">
                <v:textbox>
                  <w:txbxContent>
                    <w:p w:rsidR="00461041" w:rsidRDefault="00461041" w:rsidP="00461041">
                      <w:pPr>
                        <w:jc w:val="both"/>
                        <w:rPr>
                          <w:b/>
                        </w:rPr>
                      </w:pPr>
                      <w:r>
                        <w:t xml:space="preserve">Emek talebi ile ilgili olarak tek bir firma için geçerli olan açıklamalar diğer tüm firmalar ve böylece ekonomideki </w:t>
                      </w:r>
                      <w:r w:rsidRPr="00461041">
                        <w:rPr>
                          <w:b/>
                          <w:i/>
                        </w:rPr>
                        <w:t xml:space="preserve">Toplam Emek Talebi </w:t>
                      </w:r>
                      <w:r>
                        <w:t>için de geçerli olacaktır</w:t>
                      </w:r>
                      <w:r w:rsidRPr="00461041">
                        <w:rPr>
                          <w:b/>
                        </w:rPr>
                        <w:t>: L</w:t>
                      </w:r>
                      <w:r w:rsidRPr="00461041">
                        <w:rPr>
                          <w:b/>
                          <w:vertAlign w:val="subscript"/>
                        </w:rPr>
                        <w:t>D</w:t>
                      </w:r>
                      <w:r w:rsidRPr="00461041">
                        <w:rPr>
                          <w:b/>
                        </w:rPr>
                        <w:t>=F(-w)</w:t>
                      </w:r>
                      <w:r>
                        <w:rPr>
                          <w:b/>
                        </w:rPr>
                        <w:t xml:space="preserve"> </w:t>
                      </w:r>
                    </w:p>
                    <w:p w:rsidR="00461041" w:rsidRDefault="00461041" w:rsidP="00461041">
                      <w:pPr>
                        <w:jc w:val="both"/>
                      </w:pPr>
                    </w:p>
                    <w:p w:rsidR="00461041" w:rsidRDefault="00461041" w:rsidP="00461041">
                      <w:pPr>
                        <w:jc w:val="both"/>
                        <w:rPr>
                          <w:b/>
                        </w:rPr>
                      </w:pPr>
                      <w:r>
                        <w:t xml:space="preserve">Bu husus reel ücretin unsurları açısından da değerlendirilebilir: </w:t>
                      </w:r>
                      <w:r w:rsidRPr="00461041">
                        <w:rPr>
                          <w:b/>
                        </w:rPr>
                        <w:t>L</w:t>
                      </w:r>
                      <w:r w:rsidRPr="00FC35A9">
                        <w:rPr>
                          <w:b/>
                          <w:vertAlign w:val="subscript"/>
                        </w:rPr>
                        <w:t>D</w:t>
                      </w:r>
                      <w:r w:rsidRPr="00461041">
                        <w:rPr>
                          <w:b/>
                        </w:rPr>
                        <w:t>= F(-W, +P)</w:t>
                      </w:r>
                    </w:p>
                    <w:p w:rsidR="003D125A" w:rsidRDefault="00461041" w:rsidP="00461041">
                      <w:pPr>
                        <w:jc w:val="both"/>
                      </w:pPr>
                      <w:r>
                        <w:t xml:space="preserve">Yandaki grafik bu son durumu göstermektedir. </w:t>
                      </w:r>
                    </w:p>
                    <w:p w:rsidR="00461041" w:rsidRDefault="00461041" w:rsidP="00461041">
                      <w:pPr>
                        <w:jc w:val="both"/>
                      </w:pPr>
                      <w:r>
                        <w:t>*P</w:t>
                      </w:r>
                      <w:r w:rsidRPr="00461041">
                        <w:rPr>
                          <w:vertAlign w:val="subscript"/>
                        </w:rPr>
                        <w:t>1</w:t>
                      </w:r>
                      <w:r>
                        <w:t xml:space="preserve"> fiyat düzeyinde </w:t>
                      </w:r>
                      <w:proofErr w:type="gramStart"/>
                      <w:r>
                        <w:t>nominal</w:t>
                      </w:r>
                      <w:proofErr w:type="gramEnd"/>
                      <w:r>
                        <w:t xml:space="preserve"> ücret artınca reel ücrette artmış ve buna bağlı olarak emek talebi L</w:t>
                      </w:r>
                      <w:r w:rsidRPr="00461041">
                        <w:rPr>
                          <w:vertAlign w:val="subscript"/>
                        </w:rPr>
                        <w:t>D1</w:t>
                      </w:r>
                      <w:r>
                        <w:t>’den L</w:t>
                      </w:r>
                      <w:r w:rsidRPr="00461041">
                        <w:rPr>
                          <w:vertAlign w:val="subscript"/>
                        </w:rPr>
                        <w:t>D2</w:t>
                      </w:r>
                      <w:r>
                        <w:t>’ye düşmüştür.</w:t>
                      </w:r>
                    </w:p>
                    <w:p w:rsidR="00461041" w:rsidRPr="00461041" w:rsidRDefault="00461041" w:rsidP="00461041">
                      <w:pPr>
                        <w:jc w:val="both"/>
                      </w:pPr>
                      <w:r>
                        <w:t>*Nominal ücret veriyken P artarsa</w:t>
                      </w:r>
                      <w:r w:rsidR="00A314AA">
                        <w:t xml:space="preserve"> (P</w:t>
                      </w:r>
                      <w:r w:rsidR="00A314AA" w:rsidRPr="00A314AA">
                        <w:rPr>
                          <w:vertAlign w:val="subscript"/>
                        </w:rPr>
                        <w:t>1</w:t>
                      </w:r>
                      <w:r w:rsidR="00A314AA">
                        <w:sym w:font="Symbol" w:char="F0AE"/>
                      </w:r>
                      <w:r w:rsidR="00A314AA">
                        <w:t>P</w:t>
                      </w:r>
                      <w:r w:rsidR="00A314AA" w:rsidRPr="00A314AA">
                        <w:rPr>
                          <w:vertAlign w:val="subscript"/>
                        </w:rPr>
                        <w:t>2</w:t>
                      </w:r>
                      <w:r w:rsidR="00A314AA">
                        <w:t>)</w:t>
                      </w:r>
                      <w:r>
                        <w:t>, reel ücret düşer ve W</w:t>
                      </w:r>
                      <w:r w:rsidRPr="00461041">
                        <w:rPr>
                          <w:vertAlign w:val="subscript"/>
                        </w:rPr>
                        <w:t>1</w:t>
                      </w:r>
                      <w:r w:rsidR="00A314AA">
                        <w:t xml:space="preserve"> ücret seviyesinde daha fazla emek talep edilir (LD</w:t>
                      </w:r>
                      <w:r w:rsidR="00A314AA" w:rsidRPr="00A314AA">
                        <w:rPr>
                          <w:vertAlign w:val="subscript"/>
                        </w:rPr>
                        <w:t>1</w:t>
                      </w:r>
                      <w:r w:rsidR="00A314AA">
                        <w:sym w:font="Symbol" w:char="F0AE"/>
                      </w:r>
                      <w:r w:rsidR="00A314AA">
                        <w:t>LD</w:t>
                      </w:r>
                      <w:r w:rsidR="00A314AA">
                        <w:rPr>
                          <w:vertAlign w:val="subscript"/>
                        </w:rPr>
                        <w:t>3</w:t>
                      </w:r>
                      <w:r w:rsidR="00A314AA">
                        <w:t>).</w:t>
                      </w:r>
                    </w:p>
                  </w:txbxContent>
                </v:textbox>
              </v:shape>
            </w:pict>
          </mc:Fallback>
        </mc:AlternateContent>
      </w:r>
    </w:p>
    <w:p w:rsidR="00F659D0" w:rsidRPr="00F00988" w:rsidRDefault="00DA2498" w:rsidP="00E65ECA">
      <w:pPr>
        <w:jc w:val="both"/>
        <w:rPr>
          <w:b/>
        </w:rPr>
      </w:pPr>
      <w:r w:rsidRPr="00F00988">
        <w:rPr>
          <w:b/>
          <w:noProof/>
        </w:rPr>
        <w:drawing>
          <wp:inline distT="0" distB="0" distL="0" distR="0">
            <wp:extent cx="2602230" cy="226631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2230" cy="2266315"/>
                    </a:xfrm>
                    <a:prstGeom prst="rect">
                      <a:avLst/>
                    </a:prstGeom>
                    <a:noFill/>
                  </pic:spPr>
                </pic:pic>
              </a:graphicData>
            </a:graphic>
          </wp:inline>
        </w:drawing>
      </w:r>
    </w:p>
    <w:p w:rsidR="00511B23" w:rsidRPr="00F00988" w:rsidRDefault="00511B23" w:rsidP="00E65ECA">
      <w:pPr>
        <w:jc w:val="both"/>
        <w:rPr>
          <w:b/>
        </w:rPr>
      </w:pPr>
    </w:p>
    <w:p w:rsidR="00CA64FF" w:rsidRDefault="00CA64FF">
      <w:pPr>
        <w:rPr>
          <w:b/>
        </w:rPr>
      </w:pPr>
      <w:r>
        <w:rPr>
          <w:b/>
        </w:rPr>
        <w:br w:type="page"/>
      </w:r>
    </w:p>
    <w:p w:rsidR="00CA64FF" w:rsidRDefault="00CA64FF" w:rsidP="00E65ECA">
      <w:pPr>
        <w:jc w:val="both"/>
        <w:rPr>
          <w:b/>
        </w:rPr>
      </w:pPr>
    </w:p>
    <w:p w:rsidR="00511B23" w:rsidRPr="00F00988" w:rsidRDefault="00E40943" w:rsidP="00E65ECA">
      <w:pPr>
        <w:jc w:val="both"/>
        <w:rPr>
          <w:b/>
        </w:rPr>
      </w:pPr>
      <w:r>
        <w:rPr>
          <w:b/>
        </w:rPr>
        <w:t>9</w:t>
      </w:r>
      <w:r w:rsidR="00511B23" w:rsidRPr="00F00988">
        <w:rPr>
          <w:b/>
        </w:rPr>
        <w:t>.2.1.3 Toplam Emek Arzı</w:t>
      </w:r>
    </w:p>
    <w:p w:rsidR="0035037F" w:rsidRPr="00F00988" w:rsidRDefault="0035037F" w:rsidP="00E65ECA">
      <w:pPr>
        <w:jc w:val="both"/>
      </w:pPr>
      <w:r w:rsidRPr="00F00988">
        <w:t>Bir ekonomide çalışabilecek durumda olan herhangi bir kişi sahip olduğu toplam zamanı</w:t>
      </w:r>
      <w:r w:rsidR="003F4078">
        <w:t xml:space="preserve"> (24 saat)</w:t>
      </w:r>
      <w:r w:rsidRPr="00F00988">
        <w:t xml:space="preserve"> “</w:t>
      </w:r>
      <w:r w:rsidRPr="00F00988">
        <w:rPr>
          <w:b/>
          <w:i/>
        </w:rPr>
        <w:t xml:space="preserve">çalışmak </w:t>
      </w:r>
      <w:r w:rsidR="00972ABD" w:rsidRPr="00F00988">
        <w:rPr>
          <w:b/>
          <w:i/>
        </w:rPr>
        <w:t xml:space="preserve">(reel gelir) </w:t>
      </w:r>
      <w:r w:rsidRPr="00F00988">
        <w:rPr>
          <w:b/>
          <w:i/>
        </w:rPr>
        <w:t>ve boş zaman</w:t>
      </w:r>
      <w:r w:rsidRPr="00F00988">
        <w:t xml:space="preserve">” arasında faydasını </w:t>
      </w:r>
      <w:r w:rsidR="003114CB">
        <w:t>en çok</w:t>
      </w:r>
      <w:r w:rsidRPr="00F00988">
        <w:t xml:space="preserve"> kılacak biçimde dağıtır.</w:t>
      </w:r>
      <w:r w:rsidR="00972ABD" w:rsidRPr="00F00988">
        <w:t xml:space="preserve"> Bu dağılımın nasıl belirleneceği “</w:t>
      </w:r>
      <w:r w:rsidR="00972ABD" w:rsidRPr="00F00988">
        <w:rPr>
          <w:b/>
          <w:i/>
        </w:rPr>
        <w:t>farksızlık eğrileri teorisi</w:t>
      </w:r>
      <w:r w:rsidR="00972ABD" w:rsidRPr="00F00988">
        <w:t>” çerçevesinde incelenebilir.</w:t>
      </w:r>
    </w:p>
    <w:p w:rsidR="0035037F" w:rsidRPr="00F00988" w:rsidRDefault="00DA2498" w:rsidP="00E65ECA">
      <w:pPr>
        <w:jc w:val="both"/>
        <w:rPr>
          <w:b/>
        </w:rPr>
      </w:pPr>
      <w:r w:rsidRPr="00F00988">
        <w:rPr>
          <w:b/>
          <w:noProof/>
        </w:rPr>
        <mc:AlternateContent>
          <mc:Choice Requires="wps">
            <w:drawing>
              <wp:anchor distT="0" distB="0" distL="114300" distR="114300" simplePos="0" relativeHeight="251643392" behindDoc="0" locked="0" layoutInCell="1" allowOverlap="1">
                <wp:simplePos x="0" y="0"/>
                <wp:positionH relativeFrom="column">
                  <wp:posOffset>3700145</wp:posOffset>
                </wp:positionH>
                <wp:positionV relativeFrom="paragraph">
                  <wp:posOffset>88265</wp:posOffset>
                </wp:positionV>
                <wp:extent cx="3094355" cy="2640965"/>
                <wp:effectExtent l="12065" t="5715" r="8255" b="10795"/>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640965"/>
                        </a:xfrm>
                        <a:prstGeom prst="rect">
                          <a:avLst/>
                        </a:prstGeom>
                        <a:solidFill>
                          <a:srgbClr val="FFFFFF"/>
                        </a:solidFill>
                        <a:ln w="9525">
                          <a:solidFill>
                            <a:srgbClr val="000000"/>
                          </a:solidFill>
                          <a:miter lim="800000"/>
                          <a:headEnd/>
                          <a:tailEnd/>
                        </a:ln>
                      </wps:spPr>
                      <wps:txbx>
                        <w:txbxContent>
                          <w:p w:rsidR="00972ABD" w:rsidRDefault="00972ABD" w:rsidP="00B25085">
                            <w:pPr>
                              <w:jc w:val="both"/>
                            </w:pPr>
                            <w:r>
                              <w:t>OK= OL*w</w:t>
                            </w:r>
                            <w:r>
                              <w:sym w:font="Symbol" w:char="F0AE"/>
                            </w:r>
                            <w:r>
                              <w:t>w= OK/OL (eğim)</w:t>
                            </w:r>
                          </w:p>
                          <w:p w:rsidR="00B25085" w:rsidRDefault="00B25085" w:rsidP="00B25085">
                            <w:pPr>
                              <w:jc w:val="both"/>
                            </w:pPr>
                            <w:proofErr w:type="gramStart"/>
                            <w:r>
                              <w:t>w</w:t>
                            </w:r>
                            <w:proofErr w:type="gramEnd"/>
                            <w:r>
                              <w:t xml:space="preserve"> arttıkça KL bütçe doğrusunun eğimi artar ve bu doğru dikleşir. İkinci grafikte yer alan KL ve LM bütçe doğruları bu hususu göstermektedir. Böyle bir bütçe doğrusu söz konusu iken toplam faydayı </w:t>
                            </w:r>
                            <w:r w:rsidR="003114CB">
                              <w:t>en çok</w:t>
                            </w:r>
                            <w:r>
                              <w:t xml:space="preserve"> </w:t>
                            </w:r>
                            <w:r w:rsidR="003114CB">
                              <w:t>kılacak</w:t>
                            </w:r>
                            <w:r>
                              <w:t xml:space="preserve"> reel gelir ve boş zaman bileşimi aşağıdaki grafikte gösterilen kayıtsızlık eğrileri yardımıyla bulunacaktır. Bütçe doğrusuna teğet olan kayıtsızlık eğrisinin teğet olduğu noktaya karşılık gelen </w:t>
                            </w:r>
                            <w:r w:rsidR="00F83C56">
                              <w:t>“</w:t>
                            </w:r>
                            <w:r w:rsidRPr="00F83C56">
                              <w:rPr>
                                <w:i/>
                                <w:color w:val="FF0000"/>
                              </w:rPr>
                              <w:t>w-boş zaman</w:t>
                            </w:r>
                            <w:r w:rsidR="00F83C56">
                              <w:t>”</w:t>
                            </w:r>
                            <w:r>
                              <w:t xml:space="preserve"> bileşimi</w:t>
                            </w:r>
                            <w:r w:rsidR="003114CB">
                              <w:t>,</w:t>
                            </w:r>
                            <w:r>
                              <w:t xml:space="preserve"> kişinin faydasını </w:t>
                            </w:r>
                            <w:r w:rsidR="003114CB">
                              <w:t>en üst noktaya çıkaracak</w:t>
                            </w:r>
                            <w:r>
                              <w:t xml:space="preserve"> demektir. Bu denge durumu Şekil </w:t>
                            </w:r>
                            <w:r w:rsidR="00E40943">
                              <w:t>9</w:t>
                            </w:r>
                            <w:r>
                              <w:t>. 10’da gösterilmektedir.</w:t>
                            </w:r>
                          </w:p>
                          <w:p w:rsidR="00B25085" w:rsidRDefault="00B25085" w:rsidP="00B2508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291.35pt;margin-top:6.95pt;width:243.65pt;height:207.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">
                <v:textbox>
                  <w:txbxContent>
                    <w:p w:rsidR="00972ABD" w:rsidRDefault="00972ABD" w:rsidP="00B25085">
                      <w:pPr>
                        <w:jc w:val="both"/>
                      </w:pPr>
                      <w:r>
                        <w:t>OK= OL*w</w:t>
                      </w:r>
                      <w:r>
                        <w:sym w:font="Symbol" w:char="F0AE"/>
                      </w:r>
                      <w:r>
                        <w:t>w= OK/OL (eğim)</w:t>
                      </w:r>
                    </w:p>
                    <w:p w:rsidR="00B25085" w:rsidRDefault="00B25085" w:rsidP="00B25085">
                      <w:pPr>
                        <w:jc w:val="both"/>
                      </w:pPr>
                      <w:proofErr w:type="gramStart"/>
                      <w:r>
                        <w:t>w</w:t>
                      </w:r>
                      <w:proofErr w:type="gramEnd"/>
                      <w:r>
                        <w:t xml:space="preserve"> arttıkça KL bütçe doğrusunun eğimi artar ve bu doğru dikleşir. İkinci grafikte yer alan KL ve LM bütçe doğruları bu hususu göstermektedir. Böyle bir bütçe doğrusu söz konusu iken toplam faydayı </w:t>
                      </w:r>
                      <w:r w:rsidR="003114CB">
                        <w:t>en çok</w:t>
                      </w:r>
                      <w:r>
                        <w:t xml:space="preserve"> </w:t>
                      </w:r>
                      <w:r w:rsidR="003114CB">
                        <w:t>kılacak</w:t>
                      </w:r>
                      <w:r>
                        <w:t xml:space="preserve"> reel gelir ve boş zaman bileşimi aşağıdaki grafikte gösterilen kayıtsızlık eğrileri yardımıyla bulunacaktır. Bütçe doğrusuna teğet olan kayıtsızlık eğrisinin teğet olduğu noktaya karşılık gelen </w:t>
                      </w:r>
                      <w:r w:rsidR="00F83C56">
                        <w:t>“</w:t>
                      </w:r>
                      <w:r w:rsidRPr="00F83C56">
                        <w:rPr>
                          <w:i/>
                          <w:color w:val="FF0000"/>
                        </w:rPr>
                        <w:t>w-boş zaman</w:t>
                      </w:r>
                      <w:r w:rsidR="00F83C56">
                        <w:t>”</w:t>
                      </w:r>
                      <w:r>
                        <w:t xml:space="preserve"> bileşimi</w:t>
                      </w:r>
                      <w:r w:rsidR="003114CB">
                        <w:t>,</w:t>
                      </w:r>
                      <w:r>
                        <w:t xml:space="preserve"> kişinin faydasını </w:t>
                      </w:r>
                      <w:r w:rsidR="003114CB">
                        <w:t>en üst noktaya çıkaracak</w:t>
                      </w:r>
                      <w:r>
                        <w:t xml:space="preserve"> demektir. Bu denge durumu Şekil </w:t>
                      </w:r>
                      <w:r w:rsidR="00E40943">
                        <w:t>9</w:t>
                      </w:r>
                      <w:r>
                        <w:t>. 10’da gösterilmektedir.</w:t>
                      </w:r>
                    </w:p>
                    <w:p w:rsidR="00B25085" w:rsidRDefault="00B25085" w:rsidP="00B25085">
                      <w:pPr>
                        <w:jc w:val="both"/>
                      </w:pPr>
                    </w:p>
                  </w:txbxContent>
                </v:textbox>
              </v:shape>
            </w:pict>
          </mc:Fallback>
        </mc:AlternateContent>
      </w:r>
    </w:p>
    <w:p w:rsidR="00511B23" w:rsidRPr="00F00988" w:rsidRDefault="00511B23" w:rsidP="00E65ECA">
      <w:pPr>
        <w:jc w:val="both"/>
        <w:rPr>
          <w:b/>
        </w:rPr>
      </w:pPr>
      <w:r w:rsidRPr="00F00988">
        <w:rPr>
          <w:b/>
        </w:rPr>
        <w:t xml:space="preserve">Şekil </w:t>
      </w:r>
      <w:proofErr w:type="gramStart"/>
      <w:r w:rsidR="00E40943">
        <w:rPr>
          <w:b/>
        </w:rPr>
        <w:t>9</w:t>
      </w:r>
      <w:r w:rsidRPr="00F00988">
        <w:rPr>
          <w:b/>
        </w:rPr>
        <w:t>.8</w:t>
      </w:r>
      <w:proofErr w:type="gramEnd"/>
      <w:r w:rsidRPr="00F00988">
        <w:rPr>
          <w:b/>
        </w:rPr>
        <w:t>: Çalışma-Boş Zaman Bütçe Doğrusu</w:t>
      </w:r>
    </w:p>
    <w:p w:rsidR="00E84525" w:rsidRDefault="00E84525" w:rsidP="00E65ECA">
      <w:pPr>
        <w:jc w:val="both"/>
        <w:rPr>
          <w:b/>
        </w:rPr>
      </w:pPr>
    </w:p>
    <w:p w:rsidR="00F12D8D" w:rsidRPr="00F00988" w:rsidRDefault="00DA2498" w:rsidP="00E65ECA">
      <w:pPr>
        <w:jc w:val="both"/>
        <w:rPr>
          <w:b/>
        </w:rPr>
      </w:pPr>
      <w:r w:rsidRPr="00F00988">
        <w:rPr>
          <w:b/>
          <w:noProof/>
        </w:rPr>
        <w:drawing>
          <wp:inline distT="0" distB="0" distL="0" distR="0">
            <wp:extent cx="3316605" cy="1861185"/>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6605" cy="1861185"/>
                    </a:xfrm>
                    <a:prstGeom prst="rect">
                      <a:avLst/>
                    </a:prstGeom>
                    <a:noFill/>
                  </pic:spPr>
                </pic:pic>
              </a:graphicData>
            </a:graphic>
          </wp:inline>
        </w:drawing>
      </w:r>
    </w:p>
    <w:p w:rsidR="00982A5A" w:rsidRPr="00F00988" w:rsidRDefault="00982A5A" w:rsidP="00E65ECA">
      <w:pPr>
        <w:jc w:val="both"/>
        <w:rPr>
          <w:b/>
        </w:rPr>
      </w:pPr>
      <w:r w:rsidRPr="00F00988">
        <w:rPr>
          <w:b/>
        </w:rPr>
        <w:t>Şe</w:t>
      </w:r>
      <w:r w:rsidR="00C52CA6" w:rsidRPr="00F00988">
        <w:rPr>
          <w:b/>
        </w:rPr>
        <w:t>k</w:t>
      </w:r>
      <w:r w:rsidRPr="00F00988">
        <w:rPr>
          <w:b/>
        </w:rPr>
        <w:t>i</w:t>
      </w:r>
      <w:r w:rsidR="00C52CA6" w:rsidRPr="00F00988">
        <w:rPr>
          <w:b/>
        </w:rPr>
        <w:t>l</w:t>
      </w:r>
      <w:r w:rsidRPr="00F00988">
        <w:rPr>
          <w:b/>
        </w:rPr>
        <w:t xml:space="preserve"> </w:t>
      </w:r>
      <w:proofErr w:type="gramStart"/>
      <w:r w:rsidR="00E40943">
        <w:rPr>
          <w:b/>
        </w:rPr>
        <w:t>9</w:t>
      </w:r>
      <w:r w:rsidRPr="00F00988">
        <w:rPr>
          <w:b/>
        </w:rPr>
        <w:t>.9</w:t>
      </w:r>
      <w:proofErr w:type="gramEnd"/>
      <w:r w:rsidRPr="00F00988">
        <w:rPr>
          <w:b/>
        </w:rPr>
        <w:t>: Farksızlık</w:t>
      </w:r>
      <w:r w:rsidR="00F83C56">
        <w:rPr>
          <w:b/>
        </w:rPr>
        <w:t xml:space="preserve"> (kayıtsızlık)</w:t>
      </w:r>
      <w:r w:rsidRPr="00F00988">
        <w:rPr>
          <w:b/>
        </w:rPr>
        <w:t xml:space="preserve"> Eğrileri</w:t>
      </w:r>
    </w:p>
    <w:p w:rsidR="00C52CA6" w:rsidRPr="00F00988" w:rsidRDefault="00DA2498" w:rsidP="00E65ECA">
      <w:pPr>
        <w:jc w:val="both"/>
        <w:rPr>
          <w:b/>
        </w:rPr>
      </w:pPr>
      <w:r w:rsidRPr="007714B6">
        <w:rPr>
          <w:b/>
          <w:noProof/>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130810</wp:posOffset>
                </wp:positionV>
                <wp:extent cx="3037205" cy="1669415"/>
                <wp:effectExtent l="7620" t="10160" r="12700" b="635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669415"/>
                        </a:xfrm>
                        <a:prstGeom prst="rect">
                          <a:avLst/>
                        </a:prstGeom>
                        <a:solidFill>
                          <a:srgbClr val="FFFFFF"/>
                        </a:solidFill>
                        <a:ln w="9525">
                          <a:solidFill>
                            <a:srgbClr val="000000"/>
                          </a:solidFill>
                          <a:miter lim="800000"/>
                          <a:headEnd/>
                          <a:tailEnd/>
                        </a:ln>
                      </wps:spPr>
                      <wps:txbx>
                        <w:txbxContent>
                          <w:p w:rsidR="007714B6" w:rsidRDefault="007714B6" w:rsidP="007714B6">
                            <w:pPr>
                              <w:jc w:val="both"/>
                            </w:pPr>
                            <w:r>
                              <w:t>*</w:t>
                            </w:r>
                            <w:r w:rsidRPr="00D121FF">
                              <w:rPr>
                                <w:b/>
                              </w:rPr>
                              <w:t>Kayıtsızlık eğrilerinin özellikleri</w:t>
                            </w:r>
                            <w:r w:rsidR="00D121FF">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34" type="#_x0000_t202" style="position:absolute;left:0;text-align:left;margin-left:279pt;margin-top:10.3pt;width:239.15pt;height:1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PzMAIAAFs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">
                <v:textbox>
                  <w:txbxContent>
                    <w:p w:rsidR="007714B6" w:rsidRDefault="007714B6" w:rsidP="007714B6">
                      <w:pPr>
                        <w:jc w:val="both"/>
                      </w:pPr>
                      <w:r>
                        <w:t>*</w:t>
                      </w:r>
                      <w:r w:rsidRPr="00D121FF">
                        <w:rPr>
                          <w:b/>
                        </w:rPr>
                        <w:t>Kayıtsızlık eğrilerinin özellikleri</w:t>
                      </w:r>
                      <w:r w:rsidR="00D121FF">
                        <w:t>:</w:t>
                      </w:r>
                    </w:p>
                  </w:txbxContent>
                </v:textbox>
              </v:shape>
            </w:pict>
          </mc:Fallback>
        </mc:AlternateContent>
      </w:r>
    </w:p>
    <w:p w:rsidR="007714B6" w:rsidRDefault="00DA2498" w:rsidP="007714B6">
      <w:pPr>
        <w:jc w:val="both"/>
      </w:pPr>
      <w:r w:rsidRPr="00F00988">
        <w:rPr>
          <w:b/>
          <w:noProof/>
        </w:rPr>
        <w:drawing>
          <wp:inline distT="0" distB="0" distL="0" distR="0">
            <wp:extent cx="2628900" cy="178943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789430"/>
                    </a:xfrm>
                    <a:prstGeom prst="rect">
                      <a:avLst/>
                    </a:prstGeom>
                    <a:noFill/>
                  </pic:spPr>
                </pic:pic>
              </a:graphicData>
            </a:graphic>
          </wp:inline>
        </w:drawing>
      </w:r>
      <w:r w:rsidR="007714B6">
        <w:rPr>
          <w:b/>
        </w:rPr>
        <w:tab/>
      </w:r>
    </w:p>
    <w:p w:rsidR="00C52CA6" w:rsidRPr="00F00988" w:rsidRDefault="00C52CA6" w:rsidP="007714B6">
      <w:pPr>
        <w:tabs>
          <w:tab w:val="center" w:pos="5386"/>
        </w:tabs>
        <w:jc w:val="both"/>
        <w:rPr>
          <w:b/>
        </w:rPr>
      </w:pPr>
    </w:p>
    <w:p w:rsidR="007D1495" w:rsidRPr="00F00988" w:rsidRDefault="007D1495" w:rsidP="00E65ECA">
      <w:pPr>
        <w:jc w:val="both"/>
        <w:rPr>
          <w:b/>
        </w:rPr>
      </w:pPr>
    </w:p>
    <w:p w:rsidR="00CA64FF" w:rsidRDefault="00CA64FF">
      <w:pPr>
        <w:rPr>
          <w:b/>
        </w:rPr>
      </w:pPr>
      <w:r>
        <w:rPr>
          <w:b/>
        </w:rPr>
        <w:br w:type="page"/>
      </w:r>
    </w:p>
    <w:p w:rsidR="00CA64FF" w:rsidRDefault="00CA64FF" w:rsidP="00E65ECA">
      <w:pPr>
        <w:jc w:val="both"/>
        <w:rPr>
          <w:b/>
        </w:rPr>
      </w:pPr>
    </w:p>
    <w:p w:rsidR="007D1495" w:rsidRPr="00F00988" w:rsidRDefault="007D1495" w:rsidP="00E65ECA">
      <w:pPr>
        <w:jc w:val="both"/>
        <w:rPr>
          <w:b/>
        </w:rPr>
      </w:pPr>
      <w:r w:rsidRPr="00F00988">
        <w:rPr>
          <w:b/>
        </w:rPr>
        <w:t xml:space="preserve">Şekil </w:t>
      </w:r>
      <w:r w:rsidR="00E40943">
        <w:rPr>
          <w:b/>
        </w:rPr>
        <w:t>9</w:t>
      </w:r>
      <w:r w:rsidRPr="00F00988">
        <w:rPr>
          <w:b/>
        </w:rPr>
        <w:t>.10: Çalışma-Dinlenme ve Fayda Maksimizasyonu</w:t>
      </w:r>
    </w:p>
    <w:p w:rsidR="001D12AE" w:rsidRPr="00F00988" w:rsidRDefault="00DA2498" w:rsidP="00E65ECA">
      <w:pPr>
        <w:jc w:val="both"/>
        <w:rPr>
          <w:b/>
        </w:rPr>
      </w:pPr>
      <w:r w:rsidRPr="00F00988">
        <w:rPr>
          <w:b/>
          <w:noProof/>
        </w:rPr>
        <mc:AlternateContent>
          <mc:Choice Requires="wps">
            <w:drawing>
              <wp:anchor distT="0" distB="0" distL="114300" distR="114300" simplePos="0" relativeHeight="251644416" behindDoc="0" locked="0" layoutInCell="1" allowOverlap="1">
                <wp:simplePos x="0" y="0"/>
                <wp:positionH relativeFrom="column">
                  <wp:posOffset>3543300</wp:posOffset>
                </wp:positionH>
                <wp:positionV relativeFrom="paragraph">
                  <wp:posOffset>99060</wp:posOffset>
                </wp:positionV>
                <wp:extent cx="3086100" cy="4572000"/>
                <wp:effectExtent l="7620" t="12065" r="11430" b="6985"/>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0"/>
                        </a:xfrm>
                        <a:prstGeom prst="rect">
                          <a:avLst/>
                        </a:prstGeom>
                        <a:solidFill>
                          <a:srgbClr val="FFFFFF"/>
                        </a:solidFill>
                        <a:ln w="9525">
                          <a:solidFill>
                            <a:srgbClr val="000000"/>
                          </a:solidFill>
                          <a:miter lim="800000"/>
                          <a:headEnd/>
                          <a:tailEnd/>
                        </a:ln>
                      </wps:spPr>
                      <wps:txbx>
                        <w:txbxContent>
                          <w:p w:rsidR="00B25085" w:rsidRDefault="003F12A7" w:rsidP="00B25085">
                            <w:pPr>
                              <w:jc w:val="both"/>
                            </w:pPr>
                            <w:r>
                              <w:t xml:space="preserve">Yandaki grafikte kişi faydasını </w:t>
                            </w:r>
                            <w:proofErr w:type="spellStart"/>
                            <w:r>
                              <w:t>mak</w:t>
                            </w:r>
                            <w:proofErr w:type="spellEnd"/>
                            <w:r>
                              <w:t xml:space="preserve">. </w:t>
                            </w:r>
                            <w:proofErr w:type="gramStart"/>
                            <w:r>
                              <w:t>kılacak</w:t>
                            </w:r>
                            <w:proofErr w:type="gramEnd"/>
                            <w:r>
                              <w:t xml:space="preserve"> denge noktasını “c” olarak belirleyecektir.</w:t>
                            </w:r>
                          </w:p>
                          <w:p w:rsidR="003F12A7" w:rsidRDefault="003F12A7" w:rsidP="00B25085">
                            <w:pPr>
                              <w:jc w:val="both"/>
                            </w:pPr>
                            <w:r>
                              <w:t xml:space="preserve">Reel ücretlerde bir artış olması Bütçe doğrusunun eğimini değiştirecek ve LK, LM şeklinde temsil edilecektir. Yeni bütçe doğrusuna teğet olan kayıtsızlık eğrisi ve dolayısıyla fayda </w:t>
                            </w:r>
                            <w:proofErr w:type="spellStart"/>
                            <w:r>
                              <w:t>mak</w:t>
                            </w:r>
                            <w:proofErr w:type="spellEnd"/>
                            <w:r>
                              <w:t xml:space="preserve">. </w:t>
                            </w:r>
                            <w:proofErr w:type="gramStart"/>
                            <w:r>
                              <w:t>sağlayan</w:t>
                            </w:r>
                            <w:proofErr w:type="gramEnd"/>
                            <w:r>
                              <w:t xml:space="preserve"> denge noktası (bu noktanın içerdiği w-boş zaman bileşimi) değişecektir. </w:t>
                            </w:r>
                            <w:r w:rsidRPr="00713EE4">
                              <w:rPr>
                                <w:b/>
                                <w:i/>
                                <w:color w:val="FF0000"/>
                              </w:rPr>
                              <w:t>Reel ücretin artması bir birine zıt iki etki doğurur:</w:t>
                            </w:r>
                            <w:r>
                              <w:t xml:space="preserve"> </w:t>
                            </w:r>
                          </w:p>
                          <w:p w:rsidR="003F12A7" w:rsidRDefault="003C0089" w:rsidP="00B25085">
                            <w:pPr>
                              <w:jc w:val="both"/>
                            </w:pPr>
                            <w:r w:rsidRPr="007230B6">
                              <w:rPr>
                                <w:b/>
                                <w:i/>
                                <w:color w:val="FF0000"/>
                              </w:rPr>
                              <w:t>İkame</w:t>
                            </w:r>
                            <w:r w:rsidR="003F12A7" w:rsidRPr="007230B6">
                              <w:rPr>
                                <w:b/>
                                <w:i/>
                                <w:color w:val="FF0000"/>
                              </w:rPr>
                              <w:t xml:space="preserve"> etkisi</w:t>
                            </w:r>
                            <w:r w:rsidR="003F12A7" w:rsidRPr="007230B6">
                              <w:rPr>
                                <w:color w:val="FF0000"/>
                              </w:rPr>
                              <w:t>:</w:t>
                            </w:r>
                            <w:r w:rsidR="003F12A7">
                              <w:t xml:space="preserve"> w artınca boş zamanın fırsat maliyeti de artmıştır. Bu durumda kişi daha fazla çalışacak ve daha az dinlenecektir.</w:t>
                            </w:r>
                          </w:p>
                          <w:p w:rsidR="003F12A7" w:rsidRPr="003114CB" w:rsidRDefault="003F12A7" w:rsidP="00B25085">
                            <w:pPr>
                              <w:jc w:val="both"/>
                              <w:rPr>
                                <w:color w:val="FF0000"/>
                              </w:rPr>
                            </w:pPr>
                            <w:r w:rsidRPr="007230B6">
                              <w:rPr>
                                <w:b/>
                                <w:i/>
                                <w:color w:val="FF0000"/>
                              </w:rPr>
                              <w:t>Gelir etkisi:</w:t>
                            </w:r>
                            <w:r w:rsidRPr="003F12A7">
                              <w:rPr>
                                <w:b/>
                                <w:i/>
                              </w:rPr>
                              <w:t xml:space="preserve"> </w:t>
                            </w:r>
                            <w:r>
                              <w:t xml:space="preserve">w artınca, kişinin eski çalışma saati üzerinden eline geçen reel gelir artar. </w:t>
                            </w:r>
                            <w:r w:rsidRPr="003114CB">
                              <w:rPr>
                                <w:color w:val="FF0000"/>
                              </w:rPr>
                              <w:t xml:space="preserve">Dinlenme (boş zaman) normal bir maldır ve artan reel gelir karşısında talebi artar. </w:t>
                            </w:r>
                          </w:p>
                          <w:p w:rsidR="003F12A7" w:rsidRPr="00D63683" w:rsidRDefault="003F12A7" w:rsidP="00B25085">
                            <w:pPr>
                              <w:jc w:val="both"/>
                            </w:pPr>
                            <w:r w:rsidRPr="00713EE4">
                              <w:rPr>
                                <w:b/>
                                <w:i/>
                                <w:color w:val="FF0000"/>
                              </w:rPr>
                              <w:t>Klasik modelde ikame etkisi gelir etkisinden büyüktür</w:t>
                            </w:r>
                            <w:r w:rsidRPr="00392D6A">
                              <w:rPr>
                                <w:i/>
                                <w:color w:val="FF0000"/>
                              </w:rPr>
                              <w:t>.</w:t>
                            </w:r>
                            <w:r>
                              <w:t xml:space="preserve"> Dolayısıyla net etki ikame etkisi yönünde ortaya çıkar. </w:t>
                            </w:r>
                            <w:proofErr w:type="gramStart"/>
                            <w:r>
                              <w:t>w</w:t>
                            </w:r>
                            <w:proofErr w:type="gramEnd"/>
                            <w:r>
                              <w:t xml:space="preserve"> artınca kişiler daha fazla çalışmak isterler. Böylece emek arzı ile w ara</w:t>
                            </w:r>
                            <w:r w:rsidR="00D63683">
                              <w:t xml:space="preserve">sında pozitif yönlü bir ilişki oluşur: </w:t>
                            </w:r>
                            <w:r w:rsidR="00D63683" w:rsidRPr="000C31F6">
                              <w:rPr>
                                <w:b/>
                                <w:i/>
                              </w:rPr>
                              <w:t>w artarsa emek arzı artar:</w:t>
                            </w:r>
                            <w:r w:rsidR="00D63683">
                              <w:rPr>
                                <w:b/>
                              </w:rPr>
                              <w:t xml:space="preserve"> </w:t>
                            </w:r>
                            <w:proofErr w:type="spellStart"/>
                            <w:r w:rsidR="00D63683">
                              <w:rPr>
                                <w:b/>
                              </w:rPr>
                              <w:t>L</w:t>
                            </w:r>
                            <w:r w:rsidR="00D63683" w:rsidRPr="00D63683">
                              <w:rPr>
                                <w:b/>
                                <w:vertAlign w:val="subscript"/>
                              </w:rPr>
                              <w:t>Sj</w:t>
                            </w:r>
                            <w:proofErr w:type="spellEnd"/>
                            <w:r w:rsidR="00D63683">
                              <w:rPr>
                                <w:b/>
                              </w:rPr>
                              <w:t xml:space="preserve">= f(+w). </w:t>
                            </w:r>
                            <w:r w:rsidR="00D63683" w:rsidRPr="00D63683">
                              <w:t xml:space="preserve">Tüm bu açıklamalar </w:t>
                            </w:r>
                            <w:r w:rsidR="00D63683">
                              <w:t xml:space="preserve">diğer kişiler için de geçerlidir. O halde </w:t>
                            </w:r>
                            <w:r w:rsidR="00D63683" w:rsidRPr="00FD751F">
                              <w:rPr>
                                <w:color w:val="FF0000"/>
                              </w:rPr>
                              <w:t>Toplam emek arzı:</w:t>
                            </w:r>
                            <w:r w:rsidR="00D63683">
                              <w:t xml:space="preserve"> </w:t>
                            </w:r>
                            <w:r w:rsidR="00D63683">
                              <w:rPr>
                                <w:b/>
                              </w:rPr>
                              <w:t>L</w:t>
                            </w:r>
                            <w:r w:rsidR="00D63683">
                              <w:rPr>
                                <w:b/>
                                <w:vertAlign w:val="subscript"/>
                              </w:rPr>
                              <w:t>S</w:t>
                            </w:r>
                            <w:r w:rsidR="00D63683">
                              <w:rPr>
                                <w:b/>
                              </w:rPr>
                              <w:t>= f(+w).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5" type="#_x0000_t202" style="position:absolute;left:0;text-align:left;margin-left:279pt;margin-top:7.8pt;width:243pt;height:5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">
                <v:textbox>
                  <w:txbxContent>
                    <w:p w:rsidR="00B25085" w:rsidRDefault="003F12A7" w:rsidP="00B25085">
                      <w:pPr>
                        <w:jc w:val="both"/>
                      </w:pPr>
                      <w:r>
                        <w:t xml:space="preserve">Yandaki grafikte kişi faydasını </w:t>
                      </w:r>
                      <w:proofErr w:type="spellStart"/>
                      <w:r>
                        <w:t>mak</w:t>
                      </w:r>
                      <w:proofErr w:type="spellEnd"/>
                      <w:r>
                        <w:t xml:space="preserve">. </w:t>
                      </w:r>
                      <w:proofErr w:type="gramStart"/>
                      <w:r>
                        <w:t>kılacak</w:t>
                      </w:r>
                      <w:proofErr w:type="gramEnd"/>
                      <w:r>
                        <w:t xml:space="preserve"> denge noktasını “c” olarak belirleyecektir.</w:t>
                      </w:r>
                    </w:p>
                    <w:p w:rsidR="003F12A7" w:rsidRDefault="003F12A7" w:rsidP="00B25085">
                      <w:pPr>
                        <w:jc w:val="both"/>
                      </w:pPr>
                      <w:r>
                        <w:t xml:space="preserve">Reel ücretlerde bir artış olması Bütçe doğrusunun eğimini değiştirecek ve LK, LM şeklinde temsil edilecektir. Yeni bütçe doğrusuna teğet olan kayıtsızlık eğrisi ve dolayısıyla fayda </w:t>
                      </w:r>
                      <w:proofErr w:type="spellStart"/>
                      <w:r>
                        <w:t>mak</w:t>
                      </w:r>
                      <w:proofErr w:type="spellEnd"/>
                      <w:r>
                        <w:t xml:space="preserve">. </w:t>
                      </w:r>
                      <w:proofErr w:type="gramStart"/>
                      <w:r>
                        <w:t>sağlayan</w:t>
                      </w:r>
                      <w:proofErr w:type="gramEnd"/>
                      <w:r>
                        <w:t xml:space="preserve"> denge noktası (bu noktanın içerdiği w-boş zaman bileşimi) değişecektir. </w:t>
                      </w:r>
                      <w:r w:rsidRPr="00713EE4">
                        <w:rPr>
                          <w:b/>
                          <w:i/>
                          <w:color w:val="FF0000"/>
                        </w:rPr>
                        <w:t>Reel ücretin artması bir birine zıt iki etki doğurur:</w:t>
                      </w:r>
                      <w:r>
                        <w:t xml:space="preserve"> </w:t>
                      </w:r>
                    </w:p>
                    <w:p w:rsidR="003F12A7" w:rsidRDefault="003C0089" w:rsidP="00B25085">
                      <w:pPr>
                        <w:jc w:val="both"/>
                      </w:pPr>
                      <w:r w:rsidRPr="007230B6">
                        <w:rPr>
                          <w:b/>
                          <w:i/>
                          <w:color w:val="FF0000"/>
                        </w:rPr>
                        <w:t>İkame</w:t>
                      </w:r>
                      <w:r w:rsidR="003F12A7" w:rsidRPr="007230B6">
                        <w:rPr>
                          <w:b/>
                          <w:i/>
                          <w:color w:val="FF0000"/>
                        </w:rPr>
                        <w:t xml:space="preserve"> etkisi</w:t>
                      </w:r>
                      <w:r w:rsidR="003F12A7" w:rsidRPr="007230B6">
                        <w:rPr>
                          <w:color w:val="FF0000"/>
                        </w:rPr>
                        <w:t>:</w:t>
                      </w:r>
                      <w:r w:rsidR="003F12A7">
                        <w:t xml:space="preserve"> w artınca boş zamanın fırsat maliyeti de artmıştır. Bu durumda kişi daha fazla çalışacak ve daha az dinlenecektir.</w:t>
                      </w:r>
                    </w:p>
                    <w:p w:rsidR="003F12A7" w:rsidRPr="003114CB" w:rsidRDefault="003F12A7" w:rsidP="00B25085">
                      <w:pPr>
                        <w:jc w:val="both"/>
                        <w:rPr>
                          <w:color w:val="FF0000"/>
                        </w:rPr>
                      </w:pPr>
                      <w:r w:rsidRPr="007230B6">
                        <w:rPr>
                          <w:b/>
                          <w:i/>
                          <w:color w:val="FF0000"/>
                        </w:rPr>
                        <w:t>Gelir etkisi:</w:t>
                      </w:r>
                      <w:r w:rsidRPr="003F12A7">
                        <w:rPr>
                          <w:b/>
                          <w:i/>
                        </w:rPr>
                        <w:t xml:space="preserve"> </w:t>
                      </w:r>
                      <w:r>
                        <w:t xml:space="preserve">w artınca, kişinin eski çalışma saati üzerinden eline geçen reel gelir artar. </w:t>
                      </w:r>
                      <w:r w:rsidRPr="003114CB">
                        <w:rPr>
                          <w:color w:val="FF0000"/>
                        </w:rPr>
                        <w:t xml:space="preserve">Dinlenme (boş zaman) normal bir maldır ve artan reel gelir karşısında talebi artar. </w:t>
                      </w:r>
                    </w:p>
                    <w:p w:rsidR="003F12A7" w:rsidRPr="00D63683" w:rsidRDefault="003F12A7" w:rsidP="00B25085">
                      <w:pPr>
                        <w:jc w:val="both"/>
                      </w:pPr>
                      <w:r w:rsidRPr="00713EE4">
                        <w:rPr>
                          <w:b/>
                          <w:i/>
                          <w:color w:val="FF0000"/>
                        </w:rPr>
                        <w:t>Klasik modelde ikame etkisi gelir etkisinden büyüktür</w:t>
                      </w:r>
                      <w:r w:rsidRPr="00392D6A">
                        <w:rPr>
                          <w:i/>
                          <w:color w:val="FF0000"/>
                        </w:rPr>
                        <w:t>.</w:t>
                      </w:r>
                      <w:r>
                        <w:t xml:space="preserve"> Dolayısıyla net etki ikame etkisi yönünde ortaya çıkar. </w:t>
                      </w:r>
                      <w:proofErr w:type="gramStart"/>
                      <w:r>
                        <w:t>w</w:t>
                      </w:r>
                      <w:proofErr w:type="gramEnd"/>
                      <w:r>
                        <w:t xml:space="preserve"> artınca kişiler daha fazla çalışmak isterler. Böylece emek arzı ile w ara</w:t>
                      </w:r>
                      <w:r w:rsidR="00D63683">
                        <w:t xml:space="preserve">sında pozitif yönlü bir ilişki oluşur: </w:t>
                      </w:r>
                      <w:r w:rsidR="00D63683" w:rsidRPr="000C31F6">
                        <w:rPr>
                          <w:b/>
                          <w:i/>
                        </w:rPr>
                        <w:t>w artarsa emek arzı artar:</w:t>
                      </w:r>
                      <w:r w:rsidR="00D63683">
                        <w:rPr>
                          <w:b/>
                        </w:rPr>
                        <w:t xml:space="preserve"> </w:t>
                      </w:r>
                      <w:proofErr w:type="spellStart"/>
                      <w:r w:rsidR="00D63683">
                        <w:rPr>
                          <w:b/>
                        </w:rPr>
                        <w:t>L</w:t>
                      </w:r>
                      <w:r w:rsidR="00D63683" w:rsidRPr="00D63683">
                        <w:rPr>
                          <w:b/>
                          <w:vertAlign w:val="subscript"/>
                        </w:rPr>
                        <w:t>Sj</w:t>
                      </w:r>
                      <w:proofErr w:type="spellEnd"/>
                      <w:r w:rsidR="00D63683">
                        <w:rPr>
                          <w:b/>
                        </w:rPr>
                        <w:t xml:space="preserve">= f(+w). </w:t>
                      </w:r>
                      <w:r w:rsidR="00D63683" w:rsidRPr="00D63683">
                        <w:t xml:space="preserve">Tüm bu açıklamalar </w:t>
                      </w:r>
                      <w:r w:rsidR="00D63683">
                        <w:t xml:space="preserve">diğer kişiler için de geçerlidir. O halde </w:t>
                      </w:r>
                      <w:r w:rsidR="00D63683" w:rsidRPr="00FD751F">
                        <w:rPr>
                          <w:color w:val="FF0000"/>
                        </w:rPr>
                        <w:t>Toplam emek arzı:</w:t>
                      </w:r>
                      <w:r w:rsidR="00D63683">
                        <w:t xml:space="preserve"> </w:t>
                      </w:r>
                      <w:r w:rsidR="00D63683">
                        <w:rPr>
                          <w:b/>
                        </w:rPr>
                        <w:t>L</w:t>
                      </w:r>
                      <w:r w:rsidR="00D63683">
                        <w:rPr>
                          <w:b/>
                          <w:vertAlign w:val="subscript"/>
                        </w:rPr>
                        <w:t>S</w:t>
                      </w:r>
                      <w:r w:rsidR="00D63683">
                        <w:rPr>
                          <w:b/>
                        </w:rPr>
                        <w:t>= f(+w).</w:t>
                      </w:r>
                    </w:p>
                  </w:txbxContent>
                </v:textbox>
              </v:shape>
            </w:pict>
          </mc:Fallback>
        </mc:AlternateContent>
      </w:r>
    </w:p>
    <w:p w:rsidR="007D1495" w:rsidRPr="00F00988" w:rsidRDefault="00DA2498" w:rsidP="00E65ECA">
      <w:pPr>
        <w:jc w:val="both"/>
        <w:rPr>
          <w:b/>
        </w:rPr>
      </w:pPr>
      <w:r w:rsidRPr="00F00988">
        <w:rPr>
          <w:b/>
          <w:noProof/>
        </w:rPr>
        <w:drawing>
          <wp:inline distT="0" distB="0" distL="0" distR="0">
            <wp:extent cx="2743200" cy="4000500"/>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4000500"/>
                    </a:xfrm>
                    <a:prstGeom prst="rect">
                      <a:avLst/>
                    </a:prstGeom>
                    <a:noFill/>
                    <a:ln>
                      <a:noFill/>
                    </a:ln>
                    <a:effectLst/>
                  </pic:spPr>
                </pic:pic>
              </a:graphicData>
            </a:graphic>
          </wp:inline>
        </w:drawing>
      </w:r>
    </w:p>
    <w:p w:rsidR="007D1495" w:rsidRPr="00F00988" w:rsidRDefault="007D1495" w:rsidP="00E65ECA">
      <w:pPr>
        <w:jc w:val="both"/>
        <w:rPr>
          <w:b/>
        </w:rPr>
      </w:pPr>
    </w:p>
    <w:p w:rsidR="005A4DEE" w:rsidRPr="00F00988" w:rsidRDefault="005A4DEE" w:rsidP="00E65ECA">
      <w:pPr>
        <w:jc w:val="both"/>
        <w:rPr>
          <w:b/>
        </w:rPr>
      </w:pPr>
    </w:p>
    <w:p w:rsidR="005A4DEE" w:rsidRPr="00F00988" w:rsidRDefault="005A4DEE" w:rsidP="00E65ECA">
      <w:pPr>
        <w:jc w:val="both"/>
        <w:rPr>
          <w:b/>
        </w:rPr>
      </w:pPr>
    </w:p>
    <w:p w:rsidR="001523BA" w:rsidRDefault="001523BA">
      <w:pPr>
        <w:rPr>
          <w:b/>
        </w:rPr>
      </w:pPr>
      <w:r>
        <w:rPr>
          <w:b/>
        </w:rPr>
        <w:br w:type="page"/>
      </w:r>
    </w:p>
    <w:p w:rsidR="001523BA" w:rsidRDefault="001523BA" w:rsidP="00E65ECA">
      <w:pPr>
        <w:jc w:val="both"/>
        <w:rPr>
          <w:b/>
        </w:rPr>
      </w:pPr>
    </w:p>
    <w:p w:rsidR="00AD0654" w:rsidRPr="00F00988" w:rsidRDefault="00DA2498" w:rsidP="00E65ECA">
      <w:pPr>
        <w:jc w:val="both"/>
        <w:rPr>
          <w:b/>
        </w:rPr>
      </w:pPr>
      <w:r w:rsidRPr="00F00988">
        <w:rPr>
          <w:b/>
          <w:noProof/>
        </w:rPr>
        <mc:AlternateContent>
          <mc:Choice Requires="wps">
            <w:drawing>
              <wp:anchor distT="0" distB="0" distL="114300" distR="114300" simplePos="0" relativeHeight="251645440" behindDoc="0" locked="0" layoutInCell="1" allowOverlap="1">
                <wp:simplePos x="0" y="0"/>
                <wp:positionH relativeFrom="column">
                  <wp:posOffset>3543300</wp:posOffset>
                </wp:positionH>
                <wp:positionV relativeFrom="paragraph">
                  <wp:posOffset>130175</wp:posOffset>
                </wp:positionV>
                <wp:extent cx="3086100" cy="1714500"/>
                <wp:effectExtent l="7620" t="10160" r="11430" b="8890"/>
                <wp:wrapNone/>
                <wp:docPr id="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w="9525">
                          <a:solidFill>
                            <a:srgbClr val="000000"/>
                          </a:solidFill>
                          <a:miter lim="800000"/>
                          <a:headEnd/>
                          <a:tailEnd/>
                        </a:ln>
                      </wps:spPr>
                      <wps:txbx>
                        <w:txbxContent>
                          <w:p w:rsidR="00E87230" w:rsidRDefault="00E87230" w:rsidP="00E87230">
                            <w:pPr>
                              <w:jc w:val="both"/>
                            </w:pPr>
                            <w:r>
                              <w:t xml:space="preserve">*Günlük çalışma süreleri kanunlar ve sendikalar tarafından belirlendiği için, yanda ilk grafikte yatay eksende yer alan “emek saat”, “işçi sayısı” olarak nitelenebilir. </w:t>
                            </w:r>
                            <w:r w:rsidRPr="00F83C56">
                              <w:rPr>
                                <w:i/>
                                <w:color w:val="FF0000"/>
                              </w:rPr>
                              <w:t xml:space="preserve">Dolayısıyla reel ücret artınca kişinin çalışmak istediği emek saat artar sonucu, reel ücret artınca çalışmak isteyen toplam kişi artar biçiminde </w:t>
                            </w:r>
                            <w:r w:rsidR="000C31F6" w:rsidRPr="00F83C56">
                              <w:rPr>
                                <w:i/>
                                <w:color w:val="FF0000"/>
                              </w:rPr>
                              <w:t xml:space="preserve">de </w:t>
                            </w:r>
                            <w:r w:rsidRPr="00F83C56">
                              <w:rPr>
                                <w:i/>
                                <w:color w:val="FF0000"/>
                              </w:rPr>
                              <w:t>yorumlanabilir.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279pt;margin-top:10.25pt;width:243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LKLQIAAFw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">
                <v:textbox>
                  <w:txbxContent>
                    <w:p w:rsidR="00E87230" w:rsidRDefault="00E87230" w:rsidP="00E87230">
                      <w:pPr>
                        <w:jc w:val="both"/>
                      </w:pPr>
                      <w:r>
                        <w:t xml:space="preserve">*Günlük çalışma süreleri kanunlar ve sendikalar tarafından belirlendiği için, yanda ilk grafikte yatay eksende yer alan “emek saat”, “işçi sayısı” olarak nitelenebilir. </w:t>
                      </w:r>
                      <w:r w:rsidRPr="00F83C56">
                        <w:rPr>
                          <w:i/>
                          <w:color w:val="FF0000"/>
                        </w:rPr>
                        <w:t xml:space="preserve">Dolayısıyla reel ücret artınca kişinin çalışmak istediği emek saat artar sonucu, reel ücret artınca çalışmak isteyen toplam kişi artar biçiminde </w:t>
                      </w:r>
                      <w:r w:rsidR="000C31F6" w:rsidRPr="00F83C56">
                        <w:rPr>
                          <w:i/>
                          <w:color w:val="FF0000"/>
                        </w:rPr>
                        <w:t xml:space="preserve">de </w:t>
                      </w:r>
                      <w:r w:rsidRPr="00F83C56">
                        <w:rPr>
                          <w:i/>
                          <w:color w:val="FF0000"/>
                        </w:rPr>
                        <w:t>yorumlanabilir.</w:t>
                      </w:r>
                    </w:p>
                  </w:txbxContent>
                </v:textbox>
              </v:shape>
            </w:pict>
          </mc:Fallback>
        </mc:AlternateContent>
      </w:r>
      <w:r w:rsidR="00AD0654" w:rsidRPr="00F00988">
        <w:rPr>
          <w:b/>
        </w:rPr>
        <w:t xml:space="preserve">Şekil </w:t>
      </w:r>
      <w:r w:rsidR="00E40943">
        <w:rPr>
          <w:b/>
        </w:rPr>
        <w:t>9</w:t>
      </w:r>
      <w:r w:rsidR="00AD0654" w:rsidRPr="00F00988">
        <w:rPr>
          <w:b/>
        </w:rPr>
        <w:t xml:space="preserve">.11: Toplam Emek Arzı: </w:t>
      </w:r>
      <w:proofErr w:type="spellStart"/>
      <w:r w:rsidR="00AD0654" w:rsidRPr="00F00988">
        <w:rPr>
          <w:b/>
        </w:rPr>
        <w:t>L</w:t>
      </w:r>
      <w:r w:rsidR="00AD0654" w:rsidRPr="00F00988">
        <w:rPr>
          <w:b/>
          <w:vertAlign w:val="subscript"/>
        </w:rPr>
        <w:t>s</w:t>
      </w:r>
      <w:proofErr w:type="spellEnd"/>
      <w:r w:rsidR="00AD0654" w:rsidRPr="00F00988">
        <w:rPr>
          <w:b/>
        </w:rPr>
        <w:t>= f(w)</w:t>
      </w:r>
    </w:p>
    <w:p w:rsidR="00487520" w:rsidRPr="00F00988" w:rsidRDefault="00487520" w:rsidP="00E65ECA">
      <w:pPr>
        <w:jc w:val="both"/>
        <w:rPr>
          <w:b/>
        </w:rPr>
      </w:pPr>
    </w:p>
    <w:p w:rsidR="00487520" w:rsidRPr="00F00988" w:rsidRDefault="00DA2498" w:rsidP="00E65ECA">
      <w:pPr>
        <w:jc w:val="both"/>
        <w:rPr>
          <w:b/>
        </w:rPr>
      </w:pPr>
      <w:r w:rsidRPr="00F00988">
        <w:rPr>
          <w:b/>
          <w:noProof/>
        </w:rPr>
        <w:drawing>
          <wp:inline distT="0" distB="0" distL="0" distR="0">
            <wp:extent cx="3429000" cy="1777365"/>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1777365"/>
                    </a:xfrm>
                    <a:prstGeom prst="rect">
                      <a:avLst/>
                    </a:prstGeom>
                    <a:noFill/>
                    <a:ln>
                      <a:noFill/>
                    </a:ln>
                    <a:effectLst/>
                  </pic:spPr>
                </pic:pic>
              </a:graphicData>
            </a:graphic>
          </wp:inline>
        </w:drawing>
      </w:r>
    </w:p>
    <w:p w:rsidR="00E87230" w:rsidRPr="00F00988" w:rsidRDefault="00E87230"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AD0654" w:rsidRPr="00F00988" w:rsidRDefault="001523BA" w:rsidP="00E65ECA">
      <w:pPr>
        <w:jc w:val="both"/>
        <w:rPr>
          <w:b/>
        </w:rPr>
      </w:pPr>
      <w:r w:rsidRPr="00F00988">
        <w:rPr>
          <w:b/>
          <w:noProof/>
        </w:rPr>
        <mc:AlternateContent>
          <mc:Choice Requires="wps">
            <w:drawing>
              <wp:anchor distT="0" distB="0" distL="114300" distR="114300" simplePos="0" relativeHeight="251646464" behindDoc="0" locked="0" layoutInCell="1" allowOverlap="1" wp14:anchorId="22CF1ADA" wp14:editId="7E45D4B7">
                <wp:simplePos x="0" y="0"/>
                <wp:positionH relativeFrom="margin">
                  <wp:posOffset>3506470</wp:posOffset>
                </wp:positionH>
                <wp:positionV relativeFrom="paragraph">
                  <wp:posOffset>4445</wp:posOffset>
                </wp:positionV>
                <wp:extent cx="3314700" cy="1828800"/>
                <wp:effectExtent l="0" t="0" r="19050" b="19050"/>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6E6321" w:rsidRDefault="00E321DB" w:rsidP="00E321DB">
                            <w:pPr>
                              <w:jc w:val="both"/>
                            </w:pPr>
                            <w:proofErr w:type="gramStart"/>
                            <w:r>
                              <w:t>w</w:t>
                            </w:r>
                            <w:proofErr w:type="gramEnd"/>
                            <w:r>
                              <w:t xml:space="preserve"> ile L</w:t>
                            </w:r>
                            <w:r w:rsidRPr="00E321DB">
                              <w:rPr>
                                <w:vertAlign w:val="subscript"/>
                              </w:rPr>
                              <w:t>S</w:t>
                            </w:r>
                            <w:r>
                              <w:t xml:space="preserve"> arasında arasındaki ilişki, </w:t>
                            </w:r>
                            <w:proofErr w:type="spellStart"/>
                            <w:r>
                              <w:t>w’nin</w:t>
                            </w:r>
                            <w:proofErr w:type="spellEnd"/>
                            <w:r>
                              <w:t xml:space="preserve"> unsurları</w:t>
                            </w:r>
                            <w:r w:rsidR="006E6321">
                              <w:t xml:space="preserve"> </w:t>
                            </w:r>
                            <w:r>
                              <w:t xml:space="preserve">W ve P açısından da incelenebilir. </w:t>
                            </w:r>
                            <w:proofErr w:type="gramStart"/>
                            <w:r>
                              <w:t>w</w:t>
                            </w:r>
                            <w:proofErr w:type="gramEnd"/>
                            <w:r>
                              <w:t>=(W/P)</w:t>
                            </w:r>
                            <w:r>
                              <w:sym w:font="Symbol" w:char="F0AE"/>
                            </w:r>
                            <w:r>
                              <w:t xml:space="preserve"> </w:t>
                            </w:r>
                          </w:p>
                          <w:p w:rsidR="00E321DB" w:rsidRDefault="00E321DB" w:rsidP="00E321DB">
                            <w:pPr>
                              <w:jc w:val="both"/>
                            </w:pPr>
                            <w:r>
                              <w:t>L</w:t>
                            </w:r>
                            <w:r w:rsidRPr="00E321DB">
                              <w:rPr>
                                <w:vertAlign w:val="subscript"/>
                              </w:rPr>
                              <w:t>S</w:t>
                            </w:r>
                            <w:r>
                              <w:t>= f(+W, -P)</w:t>
                            </w:r>
                            <w:r w:rsidR="00013C04">
                              <w:t>.</w:t>
                            </w:r>
                          </w:p>
                          <w:p w:rsidR="00013C04" w:rsidRPr="00E321DB" w:rsidRDefault="00013C04" w:rsidP="00E321DB">
                            <w:pPr>
                              <w:jc w:val="both"/>
                            </w:pPr>
                            <w:r>
                              <w:t>Yandaki grafik reel ücretin unsurları ile emek arzı arasındaki i</w:t>
                            </w:r>
                            <w:r w:rsidR="00F46C10">
                              <w:t>liş</w:t>
                            </w:r>
                            <w:r>
                              <w:t>kiyi göstermektedir. P sabitken W artarsa w de artar ve emek arzı artar</w:t>
                            </w:r>
                            <w:r w:rsidR="00486B08">
                              <w:t xml:space="preserve"> (L</w:t>
                            </w:r>
                            <w:r w:rsidR="00486B08">
                              <w:rPr>
                                <w:vertAlign w:val="subscript"/>
                              </w:rPr>
                              <w:t>S2</w:t>
                            </w:r>
                            <w:r w:rsidR="00486B08">
                              <w:t>)</w:t>
                            </w:r>
                            <w:r>
                              <w:t>. Diğer taraftan W sabitken P artarsa w düşer ve emek arz doğrusu içe kayarak aynı W seviyesinde daha az emek arz edilmesini netice verir</w:t>
                            </w:r>
                            <w:r w:rsidR="00486B08">
                              <w:t xml:space="preserve"> (L</w:t>
                            </w:r>
                            <w:r w:rsidR="00486B08">
                              <w:rPr>
                                <w:vertAlign w:val="subscript"/>
                              </w:rPr>
                              <w:t>S</w:t>
                            </w:r>
                            <w:r w:rsidR="00486B08" w:rsidRPr="00486B08">
                              <w:rPr>
                                <w:vertAlign w:val="subscript"/>
                              </w:rPr>
                              <w:t>3</w:t>
                            </w:r>
                            <w:r w:rsidR="00486B08">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1ADA" id="Text Box 151" o:spid="_x0000_s1037" type="#_x0000_t202" style="position:absolute;left:0;text-align:left;margin-left:276.1pt;margin-top:.35pt;width:261pt;height:2in;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">
                <v:textbox>
                  <w:txbxContent>
                    <w:p w:rsidR="006E6321" w:rsidRDefault="00E321DB" w:rsidP="00E321DB">
                      <w:pPr>
                        <w:jc w:val="both"/>
                      </w:pPr>
                      <w:proofErr w:type="gramStart"/>
                      <w:r>
                        <w:t>w</w:t>
                      </w:r>
                      <w:proofErr w:type="gramEnd"/>
                      <w:r>
                        <w:t xml:space="preserve"> ile L</w:t>
                      </w:r>
                      <w:r w:rsidRPr="00E321DB">
                        <w:rPr>
                          <w:vertAlign w:val="subscript"/>
                        </w:rPr>
                        <w:t>S</w:t>
                      </w:r>
                      <w:r>
                        <w:t xml:space="preserve"> arasında arasındaki ilişki, </w:t>
                      </w:r>
                      <w:proofErr w:type="spellStart"/>
                      <w:r>
                        <w:t>w’nin</w:t>
                      </w:r>
                      <w:proofErr w:type="spellEnd"/>
                      <w:r>
                        <w:t xml:space="preserve"> unsurları</w:t>
                      </w:r>
                      <w:r w:rsidR="006E6321">
                        <w:t xml:space="preserve"> </w:t>
                      </w:r>
                      <w:r>
                        <w:t xml:space="preserve">W ve P açısından da incelenebilir. </w:t>
                      </w:r>
                      <w:proofErr w:type="gramStart"/>
                      <w:r>
                        <w:t>w</w:t>
                      </w:r>
                      <w:proofErr w:type="gramEnd"/>
                      <w:r>
                        <w:t>=(W/P)</w:t>
                      </w:r>
                      <w:r>
                        <w:sym w:font="Symbol" w:char="F0AE"/>
                      </w:r>
                      <w:r>
                        <w:t xml:space="preserve"> </w:t>
                      </w:r>
                    </w:p>
                    <w:p w:rsidR="00E321DB" w:rsidRDefault="00E321DB" w:rsidP="00E321DB">
                      <w:pPr>
                        <w:jc w:val="both"/>
                      </w:pPr>
                      <w:r>
                        <w:t>L</w:t>
                      </w:r>
                      <w:r w:rsidRPr="00E321DB">
                        <w:rPr>
                          <w:vertAlign w:val="subscript"/>
                        </w:rPr>
                        <w:t>S</w:t>
                      </w:r>
                      <w:r>
                        <w:t>= f(+W, -P)</w:t>
                      </w:r>
                      <w:r w:rsidR="00013C04">
                        <w:t>.</w:t>
                      </w:r>
                    </w:p>
                    <w:p w:rsidR="00013C04" w:rsidRPr="00E321DB" w:rsidRDefault="00013C04" w:rsidP="00E321DB">
                      <w:pPr>
                        <w:jc w:val="both"/>
                      </w:pPr>
                      <w:r>
                        <w:t>Yandaki grafik reel ücretin unsurları ile emek arzı arasındaki i</w:t>
                      </w:r>
                      <w:r w:rsidR="00F46C10">
                        <w:t>liş</w:t>
                      </w:r>
                      <w:r>
                        <w:t>kiyi göstermektedir. P sabitken W artarsa w de artar ve emek arzı artar</w:t>
                      </w:r>
                      <w:r w:rsidR="00486B08">
                        <w:t xml:space="preserve"> (L</w:t>
                      </w:r>
                      <w:r w:rsidR="00486B08">
                        <w:rPr>
                          <w:vertAlign w:val="subscript"/>
                        </w:rPr>
                        <w:t>S2</w:t>
                      </w:r>
                      <w:r w:rsidR="00486B08">
                        <w:t>)</w:t>
                      </w:r>
                      <w:r>
                        <w:t>. Diğer taraftan W sabitken P artarsa w düşer ve emek arz doğrusu içe kayarak aynı W seviyesinde daha az emek arz edilmesini netice verir</w:t>
                      </w:r>
                      <w:r w:rsidR="00486B08">
                        <w:t xml:space="preserve"> (L</w:t>
                      </w:r>
                      <w:r w:rsidR="00486B08">
                        <w:rPr>
                          <w:vertAlign w:val="subscript"/>
                        </w:rPr>
                        <w:t>S</w:t>
                      </w:r>
                      <w:r w:rsidR="00486B08" w:rsidRPr="00486B08">
                        <w:rPr>
                          <w:vertAlign w:val="subscript"/>
                        </w:rPr>
                        <w:t>3</w:t>
                      </w:r>
                      <w:r w:rsidR="00486B08">
                        <w:t>)</w:t>
                      </w:r>
                      <w:r>
                        <w:t>.</w:t>
                      </w:r>
                    </w:p>
                  </w:txbxContent>
                </v:textbox>
                <w10:wrap anchorx="margin"/>
              </v:shape>
            </w:pict>
          </mc:Fallback>
        </mc:AlternateContent>
      </w:r>
      <w:r w:rsidR="00487520" w:rsidRPr="00F00988">
        <w:rPr>
          <w:b/>
        </w:rPr>
        <w:t xml:space="preserve">Şekil </w:t>
      </w:r>
      <w:r w:rsidR="00E40943">
        <w:rPr>
          <w:b/>
        </w:rPr>
        <w:t>9</w:t>
      </w:r>
      <w:r w:rsidR="00487520" w:rsidRPr="00F00988">
        <w:rPr>
          <w:b/>
        </w:rPr>
        <w:t>.12: Toplam Emek Arzı: f(W,</w:t>
      </w:r>
      <w:r w:rsidR="000318F7" w:rsidRPr="00F00988">
        <w:rPr>
          <w:b/>
        </w:rPr>
        <w:t xml:space="preserve"> </w:t>
      </w:r>
      <w:r w:rsidR="00487520" w:rsidRPr="00F00988">
        <w:rPr>
          <w:b/>
        </w:rPr>
        <w:t>P)</w:t>
      </w:r>
    </w:p>
    <w:p w:rsidR="00487520" w:rsidRPr="00F00988" w:rsidRDefault="00487520" w:rsidP="00E65ECA">
      <w:pPr>
        <w:jc w:val="both"/>
        <w:rPr>
          <w:b/>
        </w:rPr>
      </w:pPr>
    </w:p>
    <w:p w:rsidR="00487520" w:rsidRPr="00F00988" w:rsidRDefault="00DA2498" w:rsidP="00E65ECA">
      <w:pPr>
        <w:jc w:val="both"/>
        <w:rPr>
          <w:b/>
        </w:rPr>
      </w:pPr>
      <w:r w:rsidRPr="00F00988">
        <w:rPr>
          <w:b/>
          <w:noProof/>
        </w:rPr>
        <w:drawing>
          <wp:inline distT="0" distB="0" distL="0" distR="0">
            <wp:extent cx="2857500" cy="1662430"/>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62430"/>
                    </a:xfrm>
                    <a:prstGeom prst="rect">
                      <a:avLst/>
                    </a:prstGeom>
                    <a:noFill/>
                  </pic:spPr>
                </pic:pic>
              </a:graphicData>
            </a:graphic>
          </wp:inline>
        </w:drawing>
      </w:r>
    </w:p>
    <w:p w:rsidR="00F46C10" w:rsidRDefault="00F46C10" w:rsidP="00E65ECA">
      <w:pPr>
        <w:jc w:val="both"/>
        <w:rPr>
          <w:b/>
        </w:rPr>
      </w:pPr>
    </w:p>
    <w:p w:rsidR="00CA64FF" w:rsidRDefault="00CA64FF" w:rsidP="00E65ECA">
      <w:pPr>
        <w:jc w:val="both"/>
        <w:rPr>
          <w:b/>
        </w:rPr>
      </w:pPr>
    </w:p>
    <w:p w:rsidR="001523BA" w:rsidRDefault="001523BA">
      <w:pPr>
        <w:rPr>
          <w:b/>
        </w:rPr>
      </w:pPr>
      <w:r>
        <w:rPr>
          <w:b/>
        </w:rPr>
        <w:br w:type="page"/>
      </w:r>
    </w:p>
    <w:p w:rsidR="001523BA" w:rsidRDefault="001523BA" w:rsidP="00E65ECA">
      <w:pPr>
        <w:jc w:val="both"/>
        <w:rPr>
          <w:b/>
        </w:rPr>
      </w:pPr>
    </w:p>
    <w:p w:rsidR="000318F7" w:rsidRPr="00F00988" w:rsidRDefault="00E40943" w:rsidP="00E65ECA">
      <w:pPr>
        <w:jc w:val="both"/>
        <w:rPr>
          <w:b/>
        </w:rPr>
      </w:pPr>
      <w:r>
        <w:rPr>
          <w:b/>
        </w:rPr>
        <w:t>9</w:t>
      </w:r>
      <w:r w:rsidR="00CA64FF">
        <w:rPr>
          <w:b/>
        </w:rPr>
        <w:t>.2.1.</w:t>
      </w:r>
      <w:r w:rsidR="001C3B32" w:rsidRPr="00F00988">
        <w:rPr>
          <w:b/>
        </w:rPr>
        <w:t>4 Emek Piyasasında Denge</w:t>
      </w:r>
    </w:p>
    <w:p w:rsidR="000318F7" w:rsidRPr="00F00988" w:rsidRDefault="000318F7" w:rsidP="00E65ECA">
      <w:pPr>
        <w:jc w:val="both"/>
        <w:rPr>
          <w:b/>
        </w:rPr>
      </w:pPr>
      <w:r w:rsidRPr="00F00988">
        <w:rPr>
          <w:b/>
        </w:rPr>
        <w:t xml:space="preserve">Şekil </w:t>
      </w:r>
      <w:r w:rsidR="00E40943">
        <w:rPr>
          <w:b/>
        </w:rPr>
        <w:t>9</w:t>
      </w:r>
      <w:r w:rsidRPr="00F00988">
        <w:rPr>
          <w:b/>
        </w:rPr>
        <w:t>.13: Klasik Modelde Emek Piyasasında Denge</w:t>
      </w:r>
    </w:p>
    <w:p w:rsidR="000318F7" w:rsidRPr="00F00988" w:rsidRDefault="000318F7" w:rsidP="00E65ECA">
      <w:pPr>
        <w:jc w:val="both"/>
        <w:rPr>
          <w:b/>
        </w:rPr>
      </w:pPr>
    </w:p>
    <w:p w:rsidR="00187661" w:rsidRPr="00F00988" w:rsidRDefault="001523BA" w:rsidP="00E65ECA">
      <w:pPr>
        <w:jc w:val="both"/>
        <w:rPr>
          <w:b/>
        </w:rPr>
      </w:pPr>
      <w:r w:rsidRPr="00F00988">
        <w:rPr>
          <w:b/>
          <w:noProof/>
        </w:rPr>
        <mc:AlternateContent>
          <mc:Choice Requires="wps">
            <w:drawing>
              <wp:anchor distT="0" distB="0" distL="114300" distR="114300" simplePos="0" relativeHeight="251647488" behindDoc="0" locked="0" layoutInCell="1" allowOverlap="1" wp14:anchorId="38C9828B" wp14:editId="25A1DFDF">
                <wp:simplePos x="0" y="0"/>
                <wp:positionH relativeFrom="column">
                  <wp:posOffset>3882771</wp:posOffset>
                </wp:positionH>
                <wp:positionV relativeFrom="paragraph">
                  <wp:posOffset>4851</wp:posOffset>
                </wp:positionV>
                <wp:extent cx="2857500" cy="1894637"/>
                <wp:effectExtent l="0" t="0" r="19050" b="10795"/>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94637"/>
                        </a:xfrm>
                        <a:prstGeom prst="rect">
                          <a:avLst/>
                        </a:prstGeom>
                        <a:solidFill>
                          <a:srgbClr val="FFFFFF"/>
                        </a:solidFill>
                        <a:ln w="9525">
                          <a:solidFill>
                            <a:srgbClr val="000000"/>
                          </a:solidFill>
                          <a:miter lim="800000"/>
                          <a:headEnd/>
                          <a:tailEnd/>
                        </a:ln>
                      </wps:spPr>
                      <wps:txbx>
                        <w:txbxContent>
                          <w:p w:rsidR="000D67F2" w:rsidRDefault="000D67F2" w:rsidP="001C3B32">
                            <w:pPr>
                              <w:jc w:val="both"/>
                            </w:pPr>
                          </w:p>
                          <w:p w:rsidR="006E6321" w:rsidRDefault="001C3B32" w:rsidP="001C3B32">
                            <w:pPr>
                              <w:jc w:val="both"/>
                            </w:pPr>
                            <w:r>
                              <w:t xml:space="preserve">Emek piyasası A noktasında dengededir. Piyasaların sürekli temizlendiği varsayımı gereği </w:t>
                            </w:r>
                            <w:proofErr w:type="spellStart"/>
                            <w:r>
                              <w:t>w</w:t>
                            </w:r>
                            <w:r w:rsidRPr="001C3B32">
                              <w:rPr>
                                <w:vertAlign w:val="subscript"/>
                              </w:rPr>
                              <w:t>E</w:t>
                            </w:r>
                            <w:proofErr w:type="spellEnd"/>
                            <w:r>
                              <w:t xml:space="preserve"> denge reel ücret düzeyine daima eşittir. L</w:t>
                            </w:r>
                            <w:r w:rsidRPr="001C3B32">
                              <w:rPr>
                                <w:vertAlign w:val="subscript"/>
                              </w:rPr>
                              <w:t>e</w:t>
                            </w:r>
                            <w:r>
                              <w:t xml:space="preserve"> tam istihdam düzeyini yansıtmaktadır. Ekonomide gayri iradi işsizlik yoktur (u=</w:t>
                            </w:r>
                            <w:proofErr w:type="spellStart"/>
                            <w:r>
                              <w:t>u</w:t>
                            </w:r>
                            <w:r w:rsidRPr="001C3B32">
                              <w:rPr>
                                <w:vertAlign w:val="subscript"/>
                              </w:rPr>
                              <w:t>N</w:t>
                            </w:r>
                            <w:proofErr w:type="spellEnd"/>
                            <w:r w:rsidR="001F3FCF">
                              <w:t xml:space="preserve">, </w:t>
                            </w:r>
                            <w:proofErr w:type="spellStart"/>
                            <w:r w:rsidR="001F3FCF">
                              <w:t>u</w:t>
                            </w:r>
                            <w:r w:rsidR="001F3FCF" w:rsidRPr="001F3FCF">
                              <w:rPr>
                                <w:vertAlign w:val="subscript"/>
                              </w:rPr>
                              <w:t>C</w:t>
                            </w:r>
                            <w:proofErr w:type="spellEnd"/>
                            <w:r w:rsidR="001F3FCF">
                              <w:t>=0). Emek piyasası tam istihdam düzeyinde daima dengededir.</w:t>
                            </w:r>
                          </w:p>
                          <w:p w:rsidR="001F3FCF" w:rsidRDefault="001F3FCF" w:rsidP="001C3B32">
                            <w:pPr>
                              <w:jc w:val="both"/>
                            </w:pPr>
                            <w:r>
                              <w:t>Bu denge</w:t>
                            </w:r>
                            <w:r w:rsidR="00EC3FF9">
                              <w:t>,</w:t>
                            </w:r>
                            <w:r>
                              <w:t xml:space="preserve"> reel ücreti oluşturan unsurlar itibariyle de gösterilebilir (grafik</w:t>
                            </w:r>
                            <w:r w:rsidR="00C82DAF">
                              <w:t xml:space="preserve"> b</w:t>
                            </w:r>
                            <w:r>
                              <w:t xml:space="preserve">). </w:t>
                            </w:r>
                          </w:p>
                          <w:p w:rsidR="001523BA" w:rsidRDefault="001523BA" w:rsidP="001C3B32">
                            <w:pPr>
                              <w:jc w:val="both"/>
                            </w:pPr>
                          </w:p>
                          <w:p w:rsidR="001523BA" w:rsidRPr="001F3FCF" w:rsidRDefault="001523BA" w:rsidP="001C3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828B" id="Text Box 154" o:spid="_x0000_s1038" type="#_x0000_t202" style="position:absolute;left:0;text-align:left;margin-left:305.75pt;margin-top:.4pt;width:225pt;height:14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">
                <v:textbox>
                  <w:txbxContent>
                    <w:p w:rsidR="000D67F2" w:rsidRDefault="000D67F2" w:rsidP="001C3B32">
                      <w:pPr>
                        <w:jc w:val="both"/>
                      </w:pPr>
                    </w:p>
                    <w:p w:rsidR="006E6321" w:rsidRDefault="001C3B32" w:rsidP="001C3B32">
                      <w:pPr>
                        <w:jc w:val="both"/>
                      </w:pPr>
                      <w:r>
                        <w:t xml:space="preserve">Emek piyasası A noktasında dengededir. Piyasaların sürekli temizlendiği varsayımı gereği </w:t>
                      </w:r>
                      <w:proofErr w:type="spellStart"/>
                      <w:r>
                        <w:t>w</w:t>
                      </w:r>
                      <w:r w:rsidRPr="001C3B32">
                        <w:rPr>
                          <w:vertAlign w:val="subscript"/>
                        </w:rPr>
                        <w:t>E</w:t>
                      </w:r>
                      <w:proofErr w:type="spellEnd"/>
                      <w:r>
                        <w:t xml:space="preserve"> denge reel ücret düzeyine daima eşittir. L</w:t>
                      </w:r>
                      <w:r w:rsidRPr="001C3B32">
                        <w:rPr>
                          <w:vertAlign w:val="subscript"/>
                        </w:rPr>
                        <w:t>e</w:t>
                      </w:r>
                      <w:r>
                        <w:t xml:space="preserve"> tam istihdam düzeyini yansıtmaktadır. Ekonomide gayri iradi işsizlik yoktur (u=</w:t>
                      </w:r>
                      <w:proofErr w:type="spellStart"/>
                      <w:r>
                        <w:t>u</w:t>
                      </w:r>
                      <w:r w:rsidRPr="001C3B32">
                        <w:rPr>
                          <w:vertAlign w:val="subscript"/>
                        </w:rPr>
                        <w:t>N</w:t>
                      </w:r>
                      <w:proofErr w:type="spellEnd"/>
                      <w:r w:rsidR="001F3FCF">
                        <w:t xml:space="preserve">, </w:t>
                      </w:r>
                      <w:proofErr w:type="spellStart"/>
                      <w:r w:rsidR="001F3FCF">
                        <w:t>u</w:t>
                      </w:r>
                      <w:r w:rsidR="001F3FCF" w:rsidRPr="001F3FCF">
                        <w:rPr>
                          <w:vertAlign w:val="subscript"/>
                        </w:rPr>
                        <w:t>C</w:t>
                      </w:r>
                      <w:proofErr w:type="spellEnd"/>
                      <w:r w:rsidR="001F3FCF">
                        <w:t>=0). Emek piyasası tam istihdam düzeyinde daima dengededir.</w:t>
                      </w:r>
                    </w:p>
                    <w:p w:rsidR="001F3FCF" w:rsidRDefault="001F3FCF" w:rsidP="001C3B32">
                      <w:pPr>
                        <w:jc w:val="both"/>
                      </w:pPr>
                      <w:r>
                        <w:t>Bu denge</w:t>
                      </w:r>
                      <w:r w:rsidR="00EC3FF9">
                        <w:t>,</w:t>
                      </w:r>
                      <w:r>
                        <w:t xml:space="preserve"> reel ücreti oluşturan unsurlar itibariyle de gösterilebilir (grafik</w:t>
                      </w:r>
                      <w:r w:rsidR="00C82DAF">
                        <w:t xml:space="preserve"> b</w:t>
                      </w:r>
                      <w:r>
                        <w:t xml:space="preserve">). </w:t>
                      </w:r>
                    </w:p>
                    <w:p w:rsidR="001523BA" w:rsidRDefault="001523BA" w:rsidP="001C3B32">
                      <w:pPr>
                        <w:jc w:val="both"/>
                      </w:pPr>
                    </w:p>
                    <w:p w:rsidR="001523BA" w:rsidRPr="001F3FCF" w:rsidRDefault="001523BA" w:rsidP="001C3B32">
                      <w:pPr>
                        <w:jc w:val="both"/>
                      </w:pPr>
                    </w:p>
                  </w:txbxContent>
                </v:textbox>
              </v:shape>
            </w:pict>
          </mc:Fallback>
        </mc:AlternateContent>
      </w:r>
    </w:p>
    <w:p w:rsidR="000318F7" w:rsidRPr="00F00988" w:rsidRDefault="00DA2498" w:rsidP="00E65ECA">
      <w:pPr>
        <w:jc w:val="both"/>
        <w:rPr>
          <w:b/>
        </w:rPr>
      </w:pPr>
      <w:r w:rsidRPr="00F00988">
        <w:rPr>
          <w:b/>
          <w:noProof/>
        </w:rPr>
        <w:drawing>
          <wp:inline distT="0" distB="0" distL="0" distR="0">
            <wp:extent cx="3314700" cy="185166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700" cy="1851660"/>
                    </a:xfrm>
                    <a:prstGeom prst="rect">
                      <a:avLst/>
                    </a:prstGeom>
                    <a:noFill/>
                  </pic:spPr>
                </pic:pic>
              </a:graphicData>
            </a:graphic>
          </wp:inline>
        </w:drawing>
      </w:r>
    </w:p>
    <w:p w:rsidR="002A228D" w:rsidRPr="00F00988" w:rsidRDefault="002A228D" w:rsidP="00E65ECA">
      <w:pPr>
        <w:jc w:val="both"/>
        <w:rPr>
          <w:b/>
        </w:rPr>
      </w:pPr>
    </w:p>
    <w:p w:rsidR="006E6321" w:rsidRPr="00F00988" w:rsidRDefault="006E6321"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1523BA" w:rsidRDefault="001523BA" w:rsidP="00E65ECA">
      <w:pPr>
        <w:jc w:val="both"/>
        <w:rPr>
          <w:b/>
        </w:rPr>
      </w:pPr>
    </w:p>
    <w:p w:rsidR="002A228D" w:rsidRPr="00F00988" w:rsidRDefault="002A228D" w:rsidP="00E65ECA">
      <w:pPr>
        <w:jc w:val="both"/>
        <w:rPr>
          <w:b/>
        </w:rPr>
      </w:pPr>
      <w:r w:rsidRPr="00F00988">
        <w:rPr>
          <w:b/>
        </w:rPr>
        <w:t xml:space="preserve">Şekil </w:t>
      </w:r>
      <w:r w:rsidR="00E40943">
        <w:rPr>
          <w:b/>
        </w:rPr>
        <w:t>9</w:t>
      </w:r>
      <w:r w:rsidRPr="00F00988">
        <w:rPr>
          <w:b/>
        </w:rPr>
        <w:t xml:space="preserve">.14: Klasik Modelde Emek Piyasasında Denge: </w:t>
      </w:r>
      <w:r w:rsidRPr="001523BA">
        <w:rPr>
          <w:b/>
          <w:u w:val="single"/>
        </w:rPr>
        <w:t>Fiyatın Değişmesi</w:t>
      </w:r>
    </w:p>
    <w:p w:rsidR="00187661" w:rsidRPr="00F00988" w:rsidRDefault="00187661" w:rsidP="00E65ECA">
      <w:pPr>
        <w:jc w:val="both"/>
        <w:rPr>
          <w:b/>
        </w:rPr>
      </w:pPr>
    </w:p>
    <w:p w:rsidR="00187661" w:rsidRPr="00F00988" w:rsidRDefault="00DA2498" w:rsidP="00E65ECA">
      <w:pPr>
        <w:jc w:val="both"/>
        <w:rPr>
          <w:b/>
        </w:rPr>
      </w:pPr>
      <w:r w:rsidRPr="00F00988">
        <w:rPr>
          <w:b/>
          <w:noProof/>
        </w:rPr>
        <mc:AlternateContent>
          <mc:Choice Requires="wps">
            <w:drawing>
              <wp:anchor distT="0" distB="0" distL="114300" distR="114300" simplePos="0" relativeHeight="251648512" behindDoc="0" locked="0" layoutInCell="1" allowOverlap="1">
                <wp:simplePos x="0" y="0"/>
                <wp:positionH relativeFrom="column">
                  <wp:posOffset>3314700</wp:posOffset>
                </wp:positionH>
                <wp:positionV relativeFrom="paragraph">
                  <wp:posOffset>15875</wp:posOffset>
                </wp:positionV>
                <wp:extent cx="3429000" cy="2400300"/>
                <wp:effectExtent l="7620" t="6985" r="11430" b="12065"/>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00300"/>
                        </a:xfrm>
                        <a:prstGeom prst="rect">
                          <a:avLst/>
                        </a:prstGeom>
                        <a:solidFill>
                          <a:srgbClr val="FFFFFF"/>
                        </a:solidFill>
                        <a:ln w="9525">
                          <a:solidFill>
                            <a:srgbClr val="000000"/>
                          </a:solidFill>
                          <a:miter lim="800000"/>
                          <a:headEnd/>
                          <a:tailEnd/>
                        </a:ln>
                      </wps:spPr>
                      <wps:txbx>
                        <w:txbxContent>
                          <w:p w:rsidR="005413C0" w:rsidRPr="00792D11" w:rsidRDefault="005413C0" w:rsidP="005413C0">
                            <w:pPr>
                              <w:jc w:val="both"/>
                            </w:pPr>
                            <w:r w:rsidRPr="0004602F">
                              <w:rPr>
                                <w:i/>
                              </w:rPr>
                              <w:t xml:space="preserve">Piyasaların sürekli temizlendiği varsayımı gereği reel ücretin denge reel ücrete daima eşit olması, </w:t>
                            </w:r>
                            <w:r w:rsidRPr="002E1449">
                              <w:rPr>
                                <w:i/>
                                <w:highlight w:val="yellow"/>
                              </w:rPr>
                              <w:t xml:space="preserve">fiyat düzeyi değişince </w:t>
                            </w:r>
                            <w:proofErr w:type="gramStart"/>
                            <w:r w:rsidRPr="002E1449">
                              <w:rPr>
                                <w:i/>
                                <w:highlight w:val="yellow"/>
                              </w:rPr>
                              <w:t>nominal</w:t>
                            </w:r>
                            <w:proofErr w:type="gramEnd"/>
                            <w:r w:rsidRPr="002E1449">
                              <w:rPr>
                                <w:i/>
                                <w:highlight w:val="yellow"/>
                              </w:rPr>
                              <w:t xml:space="preserve"> ücretin </w:t>
                            </w:r>
                            <w:r w:rsidRPr="002E1449">
                              <w:rPr>
                                <w:i/>
                                <w:color w:val="FF0000"/>
                                <w:highlight w:val="yellow"/>
                              </w:rPr>
                              <w:t>anında</w:t>
                            </w:r>
                            <w:r w:rsidRPr="002E1449">
                              <w:rPr>
                                <w:i/>
                                <w:highlight w:val="yellow"/>
                              </w:rPr>
                              <w:t xml:space="preserve"> P deki bu değişime intibak ettiği anlamına gelmektedir</w:t>
                            </w:r>
                            <w:r>
                              <w:t>. P</w:t>
                            </w:r>
                            <w:r w:rsidRPr="005413C0">
                              <w:rPr>
                                <w:vertAlign w:val="subscript"/>
                              </w:rPr>
                              <w:t>1</w:t>
                            </w:r>
                            <w:r>
                              <w:t xml:space="preserve"> fiyat seviyesi W</w:t>
                            </w:r>
                            <w:r w:rsidRPr="005413C0">
                              <w:rPr>
                                <w:vertAlign w:val="subscript"/>
                              </w:rPr>
                              <w:t>1</w:t>
                            </w:r>
                            <w:r>
                              <w:t xml:space="preserve"> </w:t>
                            </w:r>
                            <w:proofErr w:type="gramStart"/>
                            <w:r>
                              <w:t>nominal</w:t>
                            </w:r>
                            <w:proofErr w:type="gramEnd"/>
                            <w:r>
                              <w:t xml:space="preserve"> ücret düzeyinde L</w:t>
                            </w:r>
                            <w:r w:rsidRPr="005413C0">
                              <w:rPr>
                                <w:vertAlign w:val="subscript"/>
                              </w:rPr>
                              <w:t>D</w:t>
                            </w:r>
                            <w:r w:rsidR="00EC3FF9">
                              <w:t>(P</w:t>
                            </w:r>
                            <w:r w:rsidR="00EC3FF9" w:rsidRPr="00EC3FF9">
                              <w:rPr>
                                <w:vertAlign w:val="subscript"/>
                              </w:rPr>
                              <w:t>1</w:t>
                            </w:r>
                            <w:r w:rsidR="00EC3FF9">
                              <w:t>)</w:t>
                            </w:r>
                            <w:r>
                              <w:t xml:space="preserve"> ve L</w:t>
                            </w:r>
                            <w:r w:rsidRPr="005413C0">
                              <w:rPr>
                                <w:vertAlign w:val="subscript"/>
                              </w:rPr>
                              <w:t>S</w:t>
                            </w:r>
                            <w:r w:rsidR="00EC3FF9">
                              <w:t>(P</w:t>
                            </w:r>
                            <w:r w:rsidR="00EC3FF9" w:rsidRPr="00EC3FF9">
                              <w:rPr>
                                <w:vertAlign w:val="subscript"/>
                              </w:rPr>
                              <w:t>1</w:t>
                            </w:r>
                            <w:r w:rsidR="00EC3FF9">
                              <w:t xml:space="preserve">) </w:t>
                            </w:r>
                            <w:r>
                              <w:t xml:space="preserve">birbirine eşit ve emek piyasası tam istihdam düzeyinde dengededir. </w:t>
                            </w:r>
                            <w:r w:rsidRPr="007230B6">
                              <w:rPr>
                                <w:i/>
                                <w:color w:val="FF0000"/>
                              </w:rPr>
                              <w:t>Fiyatlar</w:t>
                            </w:r>
                            <w:r w:rsidR="00596AED" w:rsidRPr="007230B6">
                              <w:rPr>
                                <w:i/>
                                <w:color w:val="FF0000"/>
                              </w:rPr>
                              <w:t>ın P</w:t>
                            </w:r>
                            <w:r w:rsidR="00596AED" w:rsidRPr="007230B6">
                              <w:rPr>
                                <w:i/>
                                <w:color w:val="FF0000"/>
                                <w:vertAlign w:val="subscript"/>
                              </w:rPr>
                              <w:t>2</w:t>
                            </w:r>
                            <w:r w:rsidR="00596AED" w:rsidRPr="007230B6">
                              <w:rPr>
                                <w:i/>
                                <w:color w:val="FF0000"/>
                              </w:rPr>
                              <w:t xml:space="preserve"> seviyesine çıkmasıyla</w:t>
                            </w:r>
                            <w:r w:rsidR="00596AED">
                              <w:t xml:space="preserve"> </w:t>
                            </w:r>
                            <w:proofErr w:type="spellStart"/>
                            <w:r w:rsidR="00596AED">
                              <w:t>L</w:t>
                            </w:r>
                            <w:r w:rsidR="00596AED" w:rsidRPr="00596AED">
                              <w:rPr>
                                <w:vertAlign w:val="subscript"/>
                              </w:rPr>
                              <w:t>E</w:t>
                            </w:r>
                            <w:r w:rsidR="00596AED">
                              <w:t>’nin</w:t>
                            </w:r>
                            <w:proofErr w:type="spellEnd"/>
                            <w:r w:rsidR="00596AED">
                              <w:t xml:space="preserve"> korunabilmesi için L</w:t>
                            </w:r>
                            <w:r w:rsidR="00596AED" w:rsidRPr="00792D11">
                              <w:rPr>
                                <w:vertAlign w:val="subscript"/>
                              </w:rPr>
                              <w:t>D</w:t>
                            </w:r>
                            <w:r w:rsidR="00596AED">
                              <w:t xml:space="preserve"> dışa L</w:t>
                            </w:r>
                            <w:r w:rsidR="00596AED" w:rsidRPr="00792D11">
                              <w:rPr>
                                <w:vertAlign w:val="subscript"/>
                              </w:rPr>
                              <w:t>S</w:t>
                            </w:r>
                            <w:r w:rsidR="00596AED">
                              <w:t xml:space="preserve"> içe kaymalı ve böylece </w:t>
                            </w:r>
                            <w:proofErr w:type="gramStart"/>
                            <w:r w:rsidR="00596AED">
                              <w:t>nominal</w:t>
                            </w:r>
                            <w:proofErr w:type="gramEnd"/>
                            <w:r w:rsidR="00596AED">
                              <w:t xml:space="preserve"> ücretler W</w:t>
                            </w:r>
                            <w:r w:rsidR="00596AED" w:rsidRPr="00792D11">
                              <w:rPr>
                                <w:vertAlign w:val="subscript"/>
                              </w:rPr>
                              <w:t>2</w:t>
                            </w:r>
                            <w:r w:rsidR="00792D11">
                              <w:t xml:space="preserve"> seviyesine çık</w:t>
                            </w:r>
                            <w:r w:rsidR="00744E9A">
                              <w:t>a</w:t>
                            </w:r>
                            <w:r w:rsidR="00792D11">
                              <w:t xml:space="preserve">rak P artışına intibak etmelidir. </w:t>
                            </w:r>
                            <w:r w:rsidR="00792D11" w:rsidRPr="00440A57">
                              <w:rPr>
                                <w:b/>
                                <w:i/>
                                <w:color w:val="FF0000"/>
                              </w:rPr>
                              <w:t xml:space="preserve">Bunun olabilmesi aslında </w:t>
                            </w:r>
                            <w:proofErr w:type="gramStart"/>
                            <w:r w:rsidR="00792D11" w:rsidRPr="00440A57">
                              <w:rPr>
                                <w:b/>
                                <w:i/>
                                <w:color w:val="FF0000"/>
                              </w:rPr>
                              <w:t>nominal</w:t>
                            </w:r>
                            <w:proofErr w:type="gramEnd"/>
                            <w:r w:rsidR="00792D11" w:rsidRPr="00440A57">
                              <w:rPr>
                                <w:b/>
                                <w:i/>
                                <w:color w:val="FF0000"/>
                              </w:rPr>
                              <w:t xml:space="preserve"> ücretlerin esnek olduğu ve tarafların fiyat dizeyi konusunda tam bilgiye sahip oldukları anlamına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9" type="#_x0000_t202" style="position:absolute;left:0;text-align:left;margin-left:261pt;margin-top:1.25pt;width:270pt;height:1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">
                <v:textbox>
                  <w:txbxContent>
                    <w:p w:rsidR="005413C0" w:rsidRPr="00792D11" w:rsidRDefault="005413C0" w:rsidP="005413C0">
                      <w:pPr>
                        <w:jc w:val="both"/>
                      </w:pPr>
                      <w:r w:rsidRPr="0004602F">
                        <w:rPr>
                          <w:i/>
                        </w:rPr>
                        <w:t xml:space="preserve">Piyasaların sürekli temizlendiği varsayımı gereği reel ücretin denge reel ücrete daima eşit olması, </w:t>
                      </w:r>
                      <w:r w:rsidRPr="002E1449">
                        <w:rPr>
                          <w:i/>
                          <w:highlight w:val="yellow"/>
                        </w:rPr>
                        <w:t xml:space="preserve">fiyat düzeyi değişince </w:t>
                      </w:r>
                      <w:proofErr w:type="gramStart"/>
                      <w:r w:rsidRPr="002E1449">
                        <w:rPr>
                          <w:i/>
                          <w:highlight w:val="yellow"/>
                        </w:rPr>
                        <w:t>nominal</w:t>
                      </w:r>
                      <w:proofErr w:type="gramEnd"/>
                      <w:r w:rsidRPr="002E1449">
                        <w:rPr>
                          <w:i/>
                          <w:highlight w:val="yellow"/>
                        </w:rPr>
                        <w:t xml:space="preserve"> ücretin </w:t>
                      </w:r>
                      <w:r w:rsidRPr="002E1449">
                        <w:rPr>
                          <w:i/>
                          <w:color w:val="FF0000"/>
                          <w:highlight w:val="yellow"/>
                        </w:rPr>
                        <w:t>anında</w:t>
                      </w:r>
                      <w:r w:rsidRPr="002E1449">
                        <w:rPr>
                          <w:i/>
                          <w:highlight w:val="yellow"/>
                        </w:rPr>
                        <w:t xml:space="preserve"> P deki bu değişime intibak ettiği anlamına gelmektedir</w:t>
                      </w:r>
                      <w:r>
                        <w:t>. P</w:t>
                      </w:r>
                      <w:r w:rsidRPr="005413C0">
                        <w:rPr>
                          <w:vertAlign w:val="subscript"/>
                        </w:rPr>
                        <w:t>1</w:t>
                      </w:r>
                      <w:r>
                        <w:t xml:space="preserve"> fiyat seviyesi W</w:t>
                      </w:r>
                      <w:r w:rsidRPr="005413C0">
                        <w:rPr>
                          <w:vertAlign w:val="subscript"/>
                        </w:rPr>
                        <w:t>1</w:t>
                      </w:r>
                      <w:r>
                        <w:t xml:space="preserve"> </w:t>
                      </w:r>
                      <w:proofErr w:type="gramStart"/>
                      <w:r>
                        <w:t>nominal</w:t>
                      </w:r>
                      <w:proofErr w:type="gramEnd"/>
                      <w:r>
                        <w:t xml:space="preserve"> ücret düzeyinde L</w:t>
                      </w:r>
                      <w:r w:rsidRPr="005413C0">
                        <w:rPr>
                          <w:vertAlign w:val="subscript"/>
                        </w:rPr>
                        <w:t>D</w:t>
                      </w:r>
                      <w:r w:rsidR="00EC3FF9">
                        <w:t>(P</w:t>
                      </w:r>
                      <w:r w:rsidR="00EC3FF9" w:rsidRPr="00EC3FF9">
                        <w:rPr>
                          <w:vertAlign w:val="subscript"/>
                        </w:rPr>
                        <w:t>1</w:t>
                      </w:r>
                      <w:r w:rsidR="00EC3FF9">
                        <w:t>)</w:t>
                      </w:r>
                      <w:r>
                        <w:t xml:space="preserve"> ve L</w:t>
                      </w:r>
                      <w:r w:rsidRPr="005413C0">
                        <w:rPr>
                          <w:vertAlign w:val="subscript"/>
                        </w:rPr>
                        <w:t>S</w:t>
                      </w:r>
                      <w:r w:rsidR="00EC3FF9">
                        <w:t>(P</w:t>
                      </w:r>
                      <w:r w:rsidR="00EC3FF9" w:rsidRPr="00EC3FF9">
                        <w:rPr>
                          <w:vertAlign w:val="subscript"/>
                        </w:rPr>
                        <w:t>1</w:t>
                      </w:r>
                      <w:r w:rsidR="00EC3FF9">
                        <w:t xml:space="preserve">) </w:t>
                      </w:r>
                      <w:r>
                        <w:t xml:space="preserve">birbirine eşit ve emek piyasası tam istihdam düzeyinde dengededir. </w:t>
                      </w:r>
                      <w:r w:rsidRPr="007230B6">
                        <w:rPr>
                          <w:i/>
                          <w:color w:val="FF0000"/>
                        </w:rPr>
                        <w:t>Fiyatlar</w:t>
                      </w:r>
                      <w:r w:rsidR="00596AED" w:rsidRPr="007230B6">
                        <w:rPr>
                          <w:i/>
                          <w:color w:val="FF0000"/>
                        </w:rPr>
                        <w:t>ın P</w:t>
                      </w:r>
                      <w:r w:rsidR="00596AED" w:rsidRPr="007230B6">
                        <w:rPr>
                          <w:i/>
                          <w:color w:val="FF0000"/>
                          <w:vertAlign w:val="subscript"/>
                        </w:rPr>
                        <w:t>2</w:t>
                      </w:r>
                      <w:r w:rsidR="00596AED" w:rsidRPr="007230B6">
                        <w:rPr>
                          <w:i/>
                          <w:color w:val="FF0000"/>
                        </w:rPr>
                        <w:t xml:space="preserve"> seviyesine çıkmasıyla</w:t>
                      </w:r>
                      <w:r w:rsidR="00596AED">
                        <w:t xml:space="preserve"> </w:t>
                      </w:r>
                      <w:proofErr w:type="spellStart"/>
                      <w:r w:rsidR="00596AED">
                        <w:t>L</w:t>
                      </w:r>
                      <w:r w:rsidR="00596AED" w:rsidRPr="00596AED">
                        <w:rPr>
                          <w:vertAlign w:val="subscript"/>
                        </w:rPr>
                        <w:t>E</w:t>
                      </w:r>
                      <w:r w:rsidR="00596AED">
                        <w:t>’nin</w:t>
                      </w:r>
                      <w:proofErr w:type="spellEnd"/>
                      <w:r w:rsidR="00596AED">
                        <w:t xml:space="preserve"> korunabilmesi için L</w:t>
                      </w:r>
                      <w:r w:rsidR="00596AED" w:rsidRPr="00792D11">
                        <w:rPr>
                          <w:vertAlign w:val="subscript"/>
                        </w:rPr>
                        <w:t>D</w:t>
                      </w:r>
                      <w:r w:rsidR="00596AED">
                        <w:t xml:space="preserve"> dışa L</w:t>
                      </w:r>
                      <w:r w:rsidR="00596AED" w:rsidRPr="00792D11">
                        <w:rPr>
                          <w:vertAlign w:val="subscript"/>
                        </w:rPr>
                        <w:t>S</w:t>
                      </w:r>
                      <w:r w:rsidR="00596AED">
                        <w:t xml:space="preserve"> içe kaymalı ve böylece </w:t>
                      </w:r>
                      <w:proofErr w:type="gramStart"/>
                      <w:r w:rsidR="00596AED">
                        <w:t>nominal</w:t>
                      </w:r>
                      <w:proofErr w:type="gramEnd"/>
                      <w:r w:rsidR="00596AED">
                        <w:t xml:space="preserve"> ücretler W</w:t>
                      </w:r>
                      <w:r w:rsidR="00596AED" w:rsidRPr="00792D11">
                        <w:rPr>
                          <w:vertAlign w:val="subscript"/>
                        </w:rPr>
                        <w:t>2</w:t>
                      </w:r>
                      <w:r w:rsidR="00792D11">
                        <w:t xml:space="preserve"> seviyesine çık</w:t>
                      </w:r>
                      <w:r w:rsidR="00744E9A">
                        <w:t>a</w:t>
                      </w:r>
                      <w:r w:rsidR="00792D11">
                        <w:t xml:space="preserve">rak P artışına intibak etmelidir. </w:t>
                      </w:r>
                      <w:r w:rsidR="00792D11" w:rsidRPr="00440A57">
                        <w:rPr>
                          <w:b/>
                          <w:i/>
                          <w:color w:val="FF0000"/>
                        </w:rPr>
                        <w:t xml:space="preserve">Bunun olabilmesi aslında </w:t>
                      </w:r>
                      <w:proofErr w:type="gramStart"/>
                      <w:r w:rsidR="00792D11" w:rsidRPr="00440A57">
                        <w:rPr>
                          <w:b/>
                          <w:i/>
                          <w:color w:val="FF0000"/>
                        </w:rPr>
                        <w:t>nominal</w:t>
                      </w:r>
                      <w:proofErr w:type="gramEnd"/>
                      <w:r w:rsidR="00792D11" w:rsidRPr="00440A57">
                        <w:rPr>
                          <w:b/>
                          <w:i/>
                          <w:color w:val="FF0000"/>
                        </w:rPr>
                        <w:t xml:space="preserve"> ücretlerin esnek olduğu ve tarafların fiyat dizeyi konusunda tam bilgiye sahip oldukları anlamına gelir.</w:t>
                      </w:r>
                    </w:p>
                  </w:txbxContent>
                </v:textbox>
              </v:shape>
            </w:pict>
          </mc:Fallback>
        </mc:AlternateContent>
      </w:r>
      <w:r w:rsidRPr="00F00988">
        <w:rPr>
          <w:b/>
          <w:noProof/>
        </w:rPr>
        <w:drawing>
          <wp:inline distT="0" distB="0" distL="0" distR="0">
            <wp:extent cx="2466975" cy="2333625"/>
            <wp:effectExtent l="0" t="0" r="0" b="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2333625"/>
                    </a:xfrm>
                    <a:prstGeom prst="rect">
                      <a:avLst/>
                    </a:prstGeom>
                    <a:noFill/>
                    <a:ln>
                      <a:noFill/>
                    </a:ln>
                    <a:effectLst/>
                  </pic:spPr>
                </pic:pic>
              </a:graphicData>
            </a:graphic>
          </wp:inline>
        </w:drawing>
      </w:r>
    </w:p>
    <w:p w:rsidR="00187661" w:rsidRPr="00F00988" w:rsidRDefault="00187661" w:rsidP="00E65ECA">
      <w:pPr>
        <w:jc w:val="both"/>
        <w:rPr>
          <w:b/>
        </w:rPr>
      </w:pPr>
    </w:p>
    <w:p w:rsidR="00CA64FF" w:rsidRDefault="0089747E" w:rsidP="00E65ECA">
      <w:pPr>
        <w:jc w:val="both"/>
        <w:rPr>
          <w:b/>
        </w:rPr>
      </w:pPr>
      <w:r>
        <w:rPr>
          <w:b/>
        </w:rPr>
        <w:br w:type="page"/>
      </w:r>
    </w:p>
    <w:p w:rsidR="00CA64FF" w:rsidRDefault="00CA64FF" w:rsidP="00E65ECA">
      <w:pPr>
        <w:jc w:val="both"/>
        <w:rPr>
          <w:b/>
        </w:rPr>
      </w:pPr>
    </w:p>
    <w:p w:rsidR="00187661" w:rsidRPr="00F00988" w:rsidRDefault="00E40943" w:rsidP="00E65ECA">
      <w:pPr>
        <w:jc w:val="both"/>
        <w:rPr>
          <w:b/>
        </w:rPr>
      </w:pPr>
      <w:r>
        <w:rPr>
          <w:b/>
        </w:rPr>
        <w:t>9</w:t>
      </w:r>
      <w:r w:rsidR="00187661" w:rsidRPr="00F00988">
        <w:rPr>
          <w:b/>
        </w:rPr>
        <w:t>.2.1.5 Klasik Toplam Arz Eğrisinin Türetilişi</w:t>
      </w:r>
    </w:p>
    <w:p w:rsidR="00187661" w:rsidRPr="00F00988" w:rsidRDefault="00187661" w:rsidP="00E65ECA">
      <w:pPr>
        <w:jc w:val="both"/>
        <w:rPr>
          <w:b/>
        </w:rPr>
      </w:pPr>
    </w:p>
    <w:p w:rsidR="00187661" w:rsidRPr="00F00988" w:rsidRDefault="00DA2498" w:rsidP="00E65ECA">
      <w:pPr>
        <w:jc w:val="both"/>
        <w:rPr>
          <w:b/>
        </w:rPr>
      </w:pPr>
      <w:r w:rsidRPr="00F00988">
        <w:rPr>
          <w:b/>
          <w:noProof/>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130175</wp:posOffset>
                </wp:positionV>
                <wp:extent cx="2057400" cy="3345815"/>
                <wp:effectExtent l="7620" t="13335" r="11430" b="1270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5815"/>
                        </a:xfrm>
                        <a:prstGeom prst="rect">
                          <a:avLst/>
                        </a:prstGeom>
                        <a:solidFill>
                          <a:srgbClr val="FFFFFF"/>
                        </a:solidFill>
                        <a:ln w="9525">
                          <a:solidFill>
                            <a:srgbClr val="000000"/>
                          </a:solidFill>
                          <a:miter lim="800000"/>
                          <a:headEnd/>
                          <a:tailEnd/>
                        </a:ln>
                      </wps:spPr>
                      <wps:txbx>
                        <w:txbxContent>
                          <w:p w:rsidR="00792D11" w:rsidRPr="004A583B" w:rsidRDefault="00AE4771" w:rsidP="00AE4771">
                            <w:pPr>
                              <w:jc w:val="both"/>
                            </w:pPr>
                            <w:r>
                              <w:t>Reel ücretin denge reel ücrete eşit olması</w:t>
                            </w:r>
                            <w:r w:rsidR="00440A57">
                              <w:t>,</w:t>
                            </w:r>
                            <w:r>
                              <w:t xml:space="preserve"> ekonomide tam istihdam düzeyini veren bir emek piyasası dengesi ve tam istihdam üretim düzeyini veren bir mal piyasası dengesini sürekli kılar. Bu</w:t>
                            </w:r>
                            <w:r w:rsidR="004A583B">
                              <w:t xml:space="preserve"> </w:t>
                            </w:r>
                            <w:r>
                              <w:t xml:space="preserve">durumda fiyatlarda bir değişme olduğunda </w:t>
                            </w:r>
                            <w:proofErr w:type="gramStart"/>
                            <w:r>
                              <w:t>nominal</w:t>
                            </w:r>
                            <w:proofErr w:type="gramEnd"/>
                            <w:r>
                              <w:t xml:space="preserve"> ücretler an</w:t>
                            </w:r>
                            <w:r w:rsidR="002B2E10">
                              <w:t>ında intibak eder ve L</w:t>
                            </w:r>
                            <w:r w:rsidR="004A583B" w:rsidRPr="004A583B">
                              <w:rPr>
                                <w:vertAlign w:val="subscript"/>
                              </w:rPr>
                              <w:t>F</w:t>
                            </w:r>
                            <w:r w:rsidR="004A583B">
                              <w:t xml:space="preserve"> ve dolayısıyla Y</w:t>
                            </w:r>
                            <w:r w:rsidR="004A583B" w:rsidRPr="004A583B">
                              <w:rPr>
                                <w:vertAlign w:val="subscript"/>
                              </w:rPr>
                              <w:t>F</w:t>
                            </w:r>
                            <w:r w:rsidR="004A583B">
                              <w:t xml:space="preserve"> değişmez. Bu durumda P’den bağımsız tek bir </w:t>
                            </w:r>
                            <w:r w:rsidR="00440A57">
                              <w:t>üretim düzeyini yansıtan AS</w:t>
                            </w:r>
                            <w:r w:rsidR="00885BA3">
                              <w:t>,</w:t>
                            </w:r>
                            <w:r w:rsidR="00440A57">
                              <w:t xml:space="preserve"> dike</w:t>
                            </w:r>
                            <w:r w:rsidR="004A583B">
                              <w:t xml:space="preserve">y eksene paralel bir doğru şeklini alır. </w:t>
                            </w:r>
                            <w:r w:rsidR="001E1D15">
                              <w:t>AS eğrisinin biçimi L</w:t>
                            </w:r>
                            <w:r w:rsidR="001E1D15" w:rsidRPr="001E1D15">
                              <w:rPr>
                                <w:vertAlign w:val="subscript"/>
                              </w:rPr>
                              <w:t>D</w:t>
                            </w:r>
                            <w:r w:rsidR="001E1D15">
                              <w:t xml:space="preserve"> ve L</w:t>
                            </w:r>
                            <w:r w:rsidR="001E1D15" w:rsidRPr="001E1D15">
                              <w:rPr>
                                <w:vertAlign w:val="subscript"/>
                              </w:rPr>
                              <w:t>S</w:t>
                            </w:r>
                            <w:r w:rsidR="001E1D15">
                              <w:t xml:space="preserve"> tarafından belirlenir.</w:t>
                            </w:r>
                            <w:r w:rsidR="004A583B" w:rsidRPr="004A583B">
                              <w:rPr>
                                <w:position w:val="-10"/>
                                <w:vertAlign w:val="subscript"/>
                              </w:rPr>
                              <w:object w:dxaOrig="180" w:dyaOrig="340">
                                <v:shape id="_x0000_i1026" type="#_x0000_t75" style="width:9.3pt;height:17.25pt" o:ole="">
                                  <v:imagedata r:id="rId25" o:title=""/>
                                </v:shape>
                                <o:OLEObject Type="Embed" ProgID="Equation.3" ShapeID="_x0000_i1026" DrawAspect="Content" ObjectID="_1629357336" r:id="rId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left:0;text-align:left;margin-left:369pt;margin-top:10.25pt;width:162pt;height:26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">
                <v:textbox>
                  <w:txbxContent>
                    <w:p w:rsidR="00792D11" w:rsidRPr="004A583B" w:rsidRDefault="00AE4771" w:rsidP="00AE4771">
                      <w:pPr>
                        <w:jc w:val="both"/>
                      </w:pPr>
                      <w:r>
                        <w:t>Reel ücretin denge reel ücrete eşit olması</w:t>
                      </w:r>
                      <w:r w:rsidR="00440A57">
                        <w:t>,</w:t>
                      </w:r>
                      <w:r>
                        <w:t xml:space="preserve"> ekonomide tam istihdam düzeyini veren bir emek piyasası dengesi ve tam istihdam üretim düzeyini veren bir mal piyasası dengesini sürekli kılar. Bu</w:t>
                      </w:r>
                      <w:r w:rsidR="004A583B">
                        <w:t xml:space="preserve"> </w:t>
                      </w:r>
                      <w:r>
                        <w:t xml:space="preserve">durumda fiyatlarda bir değişme olduğunda </w:t>
                      </w:r>
                      <w:proofErr w:type="gramStart"/>
                      <w:r>
                        <w:t>nominal</w:t>
                      </w:r>
                      <w:proofErr w:type="gramEnd"/>
                      <w:r>
                        <w:t xml:space="preserve"> ücretler an</w:t>
                      </w:r>
                      <w:r w:rsidR="002B2E10">
                        <w:t>ında intibak eder ve L</w:t>
                      </w:r>
                      <w:r w:rsidR="004A583B" w:rsidRPr="004A583B">
                        <w:rPr>
                          <w:vertAlign w:val="subscript"/>
                        </w:rPr>
                        <w:t>F</w:t>
                      </w:r>
                      <w:r w:rsidR="004A583B">
                        <w:t xml:space="preserve"> ve dolayısıyla Y</w:t>
                      </w:r>
                      <w:r w:rsidR="004A583B" w:rsidRPr="004A583B">
                        <w:rPr>
                          <w:vertAlign w:val="subscript"/>
                        </w:rPr>
                        <w:t>F</w:t>
                      </w:r>
                      <w:r w:rsidR="004A583B">
                        <w:t xml:space="preserve"> değişmez. Bu durumda P’den bağımsız tek bir </w:t>
                      </w:r>
                      <w:r w:rsidR="00440A57">
                        <w:t>üretim düzeyini yansıtan AS</w:t>
                      </w:r>
                      <w:r w:rsidR="00885BA3">
                        <w:t>,</w:t>
                      </w:r>
                      <w:r w:rsidR="00440A57">
                        <w:t xml:space="preserve"> dike</w:t>
                      </w:r>
                      <w:r w:rsidR="004A583B">
                        <w:t xml:space="preserve">y eksene paralel bir doğru şeklini alır. </w:t>
                      </w:r>
                      <w:r w:rsidR="001E1D15">
                        <w:t>AS eğrisinin biçimi L</w:t>
                      </w:r>
                      <w:r w:rsidR="001E1D15" w:rsidRPr="001E1D15">
                        <w:rPr>
                          <w:vertAlign w:val="subscript"/>
                        </w:rPr>
                        <w:t>D</w:t>
                      </w:r>
                      <w:r w:rsidR="001E1D15">
                        <w:t xml:space="preserve"> ve L</w:t>
                      </w:r>
                      <w:r w:rsidR="001E1D15" w:rsidRPr="001E1D15">
                        <w:rPr>
                          <w:vertAlign w:val="subscript"/>
                        </w:rPr>
                        <w:t>S</w:t>
                      </w:r>
                      <w:r w:rsidR="001E1D15">
                        <w:t xml:space="preserve"> tarafından belirlenir.</w:t>
                      </w:r>
                      <w:r w:rsidR="004A583B" w:rsidRPr="004A583B">
                        <w:rPr>
                          <w:position w:val="-10"/>
                          <w:vertAlign w:val="subscript"/>
                        </w:rPr>
                        <w:object w:dxaOrig="180" w:dyaOrig="340">
                          <v:shape id="_x0000_i1026" type="#_x0000_t75" style="width:9.3pt;height:17.25pt" o:ole="">
                            <v:imagedata r:id="rId25" o:title=""/>
                          </v:shape>
                          <o:OLEObject Type="Embed" ProgID="Equation.3" ShapeID="_x0000_i1026" DrawAspect="Content" ObjectID="_1629357336" r:id="rId27"/>
                        </w:object>
                      </w:r>
                    </w:p>
                  </w:txbxContent>
                </v:textbox>
              </v:shape>
            </w:pict>
          </mc:Fallback>
        </mc:AlternateContent>
      </w:r>
      <w:r w:rsidR="00187661" w:rsidRPr="00F00988">
        <w:rPr>
          <w:b/>
        </w:rPr>
        <w:t xml:space="preserve">Şekil </w:t>
      </w:r>
      <w:r w:rsidR="00E40943">
        <w:rPr>
          <w:b/>
        </w:rPr>
        <w:t>9</w:t>
      </w:r>
      <w:r w:rsidR="00187661" w:rsidRPr="00F00988">
        <w:rPr>
          <w:b/>
        </w:rPr>
        <w:t>.15 Klasik Modelde Toplam Arz Eğrisi</w:t>
      </w:r>
    </w:p>
    <w:p w:rsidR="001D7F41" w:rsidRPr="00F00988" w:rsidRDefault="001D7F41" w:rsidP="00E65ECA">
      <w:pPr>
        <w:jc w:val="both"/>
        <w:rPr>
          <w:b/>
        </w:rPr>
      </w:pPr>
    </w:p>
    <w:p w:rsidR="001D7F41" w:rsidRPr="00F00988" w:rsidRDefault="00DA2498" w:rsidP="00E65ECA">
      <w:pPr>
        <w:jc w:val="both"/>
        <w:rPr>
          <w:b/>
        </w:rPr>
      </w:pPr>
      <w:r w:rsidRPr="00F00988">
        <w:rPr>
          <w:b/>
          <w:noProof/>
        </w:rPr>
        <w:drawing>
          <wp:inline distT="0" distB="0" distL="0" distR="0">
            <wp:extent cx="4572000" cy="3125470"/>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125470"/>
                    </a:xfrm>
                    <a:prstGeom prst="rect">
                      <a:avLst/>
                    </a:prstGeom>
                    <a:noFill/>
                    <a:ln>
                      <a:noFill/>
                    </a:ln>
                    <a:effectLst/>
                  </pic:spPr>
                </pic:pic>
              </a:graphicData>
            </a:graphic>
          </wp:inline>
        </w:drawing>
      </w:r>
    </w:p>
    <w:p w:rsidR="0089747E" w:rsidRDefault="0089747E" w:rsidP="005413C0">
      <w:pPr>
        <w:jc w:val="both"/>
        <w:rPr>
          <w:b/>
        </w:rPr>
      </w:pPr>
    </w:p>
    <w:p w:rsidR="00CA64FF" w:rsidRDefault="00CA64FF">
      <w:pPr>
        <w:rPr>
          <w:b/>
        </w:rPr>
      </w:pPr>
      <w:r>
        <w:rPr>
          <w:b/>
        </w:rPr>
        <w:br w:type="page"/>
      </w:r>
    </w:p>
    <w:p w:rsidR="00CA64FF" w:rsidRDefault="00CA64FF" w:rsidP="005413C0">
      <w:pPr>
        <w:jc w:val="both"/>
        <w:rPr>
          <w:b/>
        </w:rPr>
      </w:pPr>
    </w:p>
    <w:p w:rsidR="005413C0" w:rsidRPr="00F00988" w:rsidRDefault="00E40943" w:rsidP="005413C0">
      <w:pPr>
        <w:jc w:val="both"/>
        <w:rPr>
          <w:b/>
        </w:rPr>
      </w:pPr>
      <w:r>
        <w:rPr>
          <w:b/>
        </w:rPr>
        <w:t>9</w:t>
      </w:r>
      <w:r w:rsidR="005413C0" w:rsidRPr="00F00988">
        <w:rPr>
          <w:b/>
        </w:rPr>
        <w:t xml:space="preserve">.2.2 </w:t>
      </w:r>
      <w:proofErr w:type="spellStart"/>
      <w:r w:rsidR="005413C0" w:rsidRPr="00F00988">
        <w:rPr>
          <w:b/>
        </w:rPr>
        <w:t>Keynesyen</w:t>
      </w:r>
      <w:proofErr w:type="spellEnd"/>
      <w:r w:rsidR="005413C0" w:rsidRPr="00F00988">
        <w:rPr>
          <w:b/>
        </w:rPr>
        <w:t xml:space="preserve"> Toplam Arz Eğrisi</w:t>
      </w:r>
    </w:p>
    <w:p w:rsidR="00440A57" w:rsidRPr="00F00988" w:rsidRDefault="00440A57" w:rsidP="005413C0">
      <w:pPr>
        <w:jc w:val="both"/>
        <w:rPr>
          <w:b/>
        </w:rPr>
      </w:pPr>
    </w:p>
    <w:p w:rsidR="001E1D15" w:rsidRPr="00F00988" w:rsidRDefault="001E1D15" w:rsidP="00440A57">
      <w:pPr>
        <w:numPr>
          <w:ilvl w:val="0"/>
          <w:numId w:val="1"/>
        </w:numPr>
        <w:jc w:val="both"/>
        <w:rPr>
          <w:i/>
          <w:color w:val="FF0000"/>
        </w:rPr>
      </w:pPr>
      <w:r w:rsidRPr="00F00988">
        <w:rPr>
          <w:i/>
          <w:color w:val="FF0000"/>
        </w:rPr>
        <w:t>Keynes’in emek talebi konusunda yaptığı analiz Klasik model analiziyle aynıdır.</w:t>
      </w:r>
    </w:p>
    <w:p w:rsidR="001E1D15" w:rsidRPr="00F00988" w:rsidRDefault="001E1D15" w:rsidP="001E1D15">
      <w:pPr>
        <w:jc w:val="center"/>
        <w:rPr>
          <w:b/>
        </w:rPr>
      </w:pPr>
      <w:r w:rsidRPr="00F00988">
        <w:rPr>
          <w:b/>
        </w:rPr>
        <w:t>L</w:t>
      </w:r>
      <w:r w:rsidRPr="00F00988">
        <w:rPr>
          <w:b/>
          <w:vertAlign w:val="subscript"/>
        </w:rPr>
        <w:t>D</w:t>
      </w:r>
      <w:r w:rsidRPr="00F00988">
        <w:rPr>
          <w:b/>
        </w:rPr>
        <w:t xml:space="preserve">= f(-w); </w:t>
      </w:r>
      <w:r w:rsidRPr="00F00988">
        <w:rPr>
          <w:b/>
        </w:rPr>
        <w:sym w:font="Symbol" w:char="F0AE"/>
      </w:r>
      <w:r w:rsidRPr="00F00988">
        <w:rPr>
          <w:b/>
        </w:rPr>
        <w:t>L</w:t>
      </w:r>
      <w:r w:rsidRPr="00F00988">
        <w:rPr>
          <w:b/>
          <w:vertAlign w:val="subscript"/>
        </w:rPr>
        <w:t>D</w:t>
      </w:r>
      <w:r w:rsidRPr="00F00988">
        <w:rPr>
          <w:b/>
        </w:rPr>
        <w:t>= f(-W, +P)</w:t>
      </w:r>
    </w:p>
    <w:p w:rsidR="001E1D15" w:rsidRPr="00F00988" w:rsidRDefault="001E1D15" w:rsidP="00E65ECA">
      <w:pPr>
        <w:jc w:val="both"/>
        <w:rPr>
          <w:b/>
        </w:rPr>
      </w:pPr>
    </w:p>
    <w:p w:rsidR="001D7F41" w:rsidRPr="00F00988" w:rsidRDefault="001D7F41" w:rsidP="00E65ECA">
      <w:pPr>
        <w:jc w:val="both"/>
        <w:rPr>
          <w:b/>
        </w:rPr>
      </w:pPr>
      <w:r w:rsidRPr="00F00988">
        <w:rPr>
          <w:b/>
        </w:rPr>
        <w:t xml:space="preserve">Şekil </w:t>
      </w:r>
      <w:r w:rsidR="00E40943">
        <w:rPr>
          <w:b/>
        </w:rPr>
        <w:t>9</w:t>
      </w:r>
      <w:r w:rsidRPr="00F00988">
        <w:rPr>
          <w:b/>
        </w:rPr>
        <w:t xml:space="preserve">.16: </w:t>
      </w:r>
      <w:proofErr w:type="spellStart"/>
      <w:r w:rsidRPr="00F00988">
        <w:rPr>
          <w:b/>
        </w:rPr>
        <w:t>Keynesyen</w:t>
      </w:r>
      <w:proofErr w:type="spellEnd"/>
      <w:r w:rsidRPr="00F00988">
        <w:rPr>
          <w:b/>
        </w:rPr>
        <w:t xml:space="preserve"> Modelde Emek Talebi: L</w:t>
      </w:r>
      <w:r w:rsidRPr="00F00988">
        <w:rPr>
          <w:b/>
          <w:vertAlign w:val="subscript"/>
        </w:rPr>
        <w:t>D</w:t>
      </w:r>
      <w:r w:rsidRPr="00F00988">
        <w:rPr>
          <w:b/>
        </w:rPr>
        <w:t>= f[W(-), P(+)]</w:t>
      </w:r>
    </w:p>
    <w:p w:rsidR="001D7F41" w:rsidRPr="00F00988" w:rsidRDefault="001D7F41" w:rsidP="00E65ECA">
      <w:pPr>
        <w:jc w:val="both"/>
        <w:rPr>
          <w:b/>
        </w:rPr>
      </w:pPr>
    </w:p>
    <w:p w:rsidR="001D7F41" w:rsidRPr="00F00988" w:rsidRDefault="00DA2498" w:rsidP="00E65ECA">
      <w:pPr>
        <w:jc w:val="both"/>
        <w:rPr>
          <w:b/>
        </w:rPr>
      </w:pPr>
      <w:r w:rsidRPr="00F00988">
        <w:rPr>
          <w:b/>
          <w:noProof/>
        </w:rPr>
        <mc:AlternateContent>
          <mc:Choice Requires="wps">
            <w:drawing>
              <wp:anchor distT="0" distB="0" distL="114300" distR="114300" simplePos="0" relativeHeight="251650560" behindDoc="0" locked="0" layoutInCell="1" allowOverlap="1">
                <wp:simplePos x="0" y="0"/>
                <wp:positionH relativeFrom="column">
                  <wp:posOffset>3771900</wp:posOffset>
                </wp:positionH>
                <wp:positionV relativeFrom="paragraph">
                  <wp:posOffset>296545</wp:posOffset>
                </wp:positionV>
                <wp:extent cx="2286000" cy="571500"/>
                <wp:effectExtent l="7620" t="10795" r="11430" b="8255"/>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1E1D15" w:rsidRDefault="001E1D15" w:rsidP="001E1D15">
                            <w:pPr>
                              <w:jc w:val="both"/>
                            </w:pPr>
                            <w:proofErr w:type="spellStart"/>
                            <w:r>
                              <w:t>Keynesyen</w:t>
                            </w:r>
                            <w:proofErr w:type="spellEnd"/>
                            <w:r>
                              <w:t xml:space="preserve"> modeldeki L</w:t>
                            </w:r>
                            <w:r w:rsidRPr="001E1D15">
                              <w:rPr>
                                <w:vertAlign w:val="subscript"/>
                              </w:rPr>
                              <w:t>D</w:t>
                            </w:r>
                            <w:r>
                              <w:t xml:space="preserve"> analizi Klasik analizle aynıdır.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1" type="#_x0000_t202" style="position:absolute;left:0;text-align:left;margin-left:297pt;margin-top:23.35pt;width:18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">
                <v:textbox>
                  <w:txbxContent>
                    <w:p w:rsidR="001E1D15" w:rsidRDefault="001E1D15" w:rsidP="001E1D15">
                      <w:pPr>
                        <w:jc w:val="both"/>
                      </w:pPr>
                      <w:proofErr w:type="spellStart"/>
                      <w:r>
                        <w:t>Keynesyen</w:t>
                      </w:r>
                      <w:proofErr w:type="spellEnd"/>
                      <w:r>
                        <w:t xml:space="preserve"> modeldeki L</w:t>
                      </w:r>
                      <w:r w:rsidRPr="001E1D15">
                        <w:rPr>
                          <w:vertAlign w:val="subscript"/>
                        </w:rPr>
                        <w:t>D</w:t>
                      </w:r>
                      <w:r>
                        <w:t xml:space="preserve"> analizi Klasik analizle aynıdır.</w:t>
                      </w:r>
                    </w:p>
                  </w:txbxContent>
                </v:textbox>
              </v:shape>
            </w:pict>
          </mc:Fallback>
        </mc:AlternateContent>
      </w:r>
      <w:r w:rsidRPr="00F00988">
        <w:rPr>
          <w:b/>
          <w:noProof/>
        </w:rPr>
        <w:drawing>
          <wp:inline distT="0" distB="0" distL="0" distR="0">
            <wp:extent cx="2514600" cy="1497965"/>
            <wp:effectExtent l="0" t="0" r="0" b="0"/>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497965"/>
                    </a:xfrm>
                    <a:prstGeom prst="rect">
                      <a:avLst/>
                    </a:prstGeom>
                    <a:noFill/>
                    <a:ln>
                      <a:noFill/>
                    </a:ln>
                    <a:effectLst/>
                  </pic:spPr>
                </pic:pic>
              </a:graphicData>
            </a:graphic>
          </wp:inline>
        </w:drawing>
      </w:r>
    </w:p>
    <w:p w:rsidR="0081585C" w:rsidRDefault="0081585C" w:rsidP="00E65ECA">
      <w:pPr>
        <w:jc w:val="both"/>
        <w:rPr>
          <w:b/>
        </w:rPr>
      </w:pPr>
    </w:p>
    <w:p w:rsidR="00600A04" w:rsidRDefault="00600A04" w:rsidP="00E65ECA">
      <w:pPr>
        <w:jc w:val="both"/>
        <w:rPr>
          <w:b/>
        </w:rPr>
      </w:pPr>
    </w:p>
    <w:p w:rsidR="00863185" w:rsidRPr="00F00988" w:rsidRDefault="00863185" w:rsidP="00E65ECA">
      <w:pPr>
        <w:jc w:val="both"/>
        <w:rPr>
          <w:b/>
        </w:rPr>
      </w:pPr>
      <w:r w:rsidRPr="00F00988">
        <w:rPr>
          <w:b/>
        </w:rPr>
        <w:t xml:space="preserve">Şekil </w:t>
      </w:r>
      <w:r w:rsidR="00E40943">
        <w:rPr>
          <w:b/>
        </w:rPr>
        <w:t>9</w:t>
      </w:r>
      <w:r w:rsidRPr="00F00988">
        <w:rPr>
          <w:b/>
        </w:rPr>
        <w:t>.1</w:t>
      </w:r>
      <w:r w:rsidR="00E40943">
        <w:rPr>
          <w:b/>
        </w:rPr>
        <w:t>9</w:t>
      </w:r>
      <w:r w:rsidRPr="00F00988">
        <w:rPr>
          <w:b/>
        </w:rPr>
        <w:t xml:space="preserve">: </w:t>
      </w:r>
      <w:proofErr w:type="spellStart"/>
      <w:r w:rsidRPr="00F00988">
        <w:rPr>
          <w:b/>
        </w:rPr>
        <w:t>Keynesyen</w:t>
      </w:r>
      <w:proofErr w:type="spellEnd"/>
      <w:r w:rsidRPr="00F00988">
        <w:rPr>
          <w:b/>
        </w:rPr>
        <w:t xml:space="preserve"> Modelde Emek Arzı: L</w:t>
      </w:r>
      <w:r w:rsidRPr="00F00988">
        <w:rPr>
          <w:b/>
          <w:vertAlign w:val="subscript"/>
        </w:rPr>
        <w:t>S</w:t>
      </w:r>
      <w:r w:rsidRPr="00F00988">
        <w:rPr>
          <w:b/>
        </w:rPr>
        <w:t>= f[W(</w:t>
      </w:r>
      <w:r w:rsidRPr="00F00988">
        <w:rPr>
          <w:b/>
        </w:rPr>
        <w:sym w:font="Symbol" w:char="F0A5"/>
      </w:r>
      <w:r w:rsidRPr="00F00988">
        <w:rPr>
          <w:b/>
        </w:rPr>
        <w:t>), P(0)]</w:t>
      </w:r>
    </w:p>
    <w:p w:rsidR="00CB5D64" w:rsidRPr="00F00988" w:rsidRDefault="00DA2498" w:rsidP="00E65ECA">
      <w:pPr>
        <w:jc w:val="both"/>
        <w:rPr>
          <w:b/>
        </w:rPr>
      </w:pPr>
      <w:r w:rsidRPr="00F00988">
        <w:rPr>
          <w:b/>
          <w:noProof/>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33655</wp:posOffset>
                </wp:positionV>
                <wp:extent cx="4229100" cy="2736215"/>
                <wp:effectExtent l="7620" t="6985" r="11430" b="952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36215"/>
                        </a:xfrm>
                        <a:prstGeom prst="rect">
                          <a:avLst/>
                        </a:prstGeom>
                        <a:solidFill>
                          <a:srgbClr val="FFFFFF"/>
                        </a:solidFill>
                        <a:ln w="9525">
                          <a:solidFill>
                            <a:srgbClr val="000000"/>
                          </a:solidFill>
                          <a:miter lim="800000"/>
                          <a:headEnd/>
                          <a:tailEnd/>
                        </a:ln>
                      </wps:spPr>
                      <wps:txbx>
                        <w:txbxContent>
                          <w:p w:rsidR="00011212" w:rsidRDefault="00011212" w:rsidP="00011212">
                            <w:pPr>
                              <w:jc w:val="both"/>
                            </w:pPr>
                            <w:proofErr w:type="spellStart"/>
                            <w:r w:rsidRPr="007230B6">
                              <w:rPr>
                                <w:i/>
                                <w:color w:val="FF0000"/>
                              </w:rPr>
                              <w:t>Keynesyen</w:t>
                            </w:r>
                            <w:proofErr w:type="spellEnd"/>
                            <w:r w:rsidRPr="007230B6">
                              <w:rPr>
                                <w:i/>
                                <w:color w:val="FF0000"/>
                              </w:rPr>
                              <w:t xml:space="preserve"> modelde (KM) L</w:t>
                            </w:r>
                            <w:r w:rsidRPr="007230B6">
                              <w:rPr>
                                <w:i/>
                                <w:color w:val="FF0000"/>
                                <w:vertAlign w:val="subscript"/>
                              </w:rPr>
                              <w:t>S</w:t>
                            </w:r>
                            <w:r w:rsidRPr="007230B6">
                              <w:rPr>
                                <w:i/>
                                <w:color w:val="FF0000"/>
                              </w:rPr>
                              <w:t xml:space="preserve"> </w:t>
                            </w:r>
                            <w:proofErr w:type="spellStart"/>
                            <w:r w:rsidRPr="007230B6">
                              <w:rPr>
                                <w:i/>
                                <w:color w:val="FF0000"/>
                              </w:rPr>
                              <w:t>w’nin</w:t>
                            </w:r>
                            <w:proofErr w:type="spellEnd"/>
                            <w:r w:rsidR="00486B08">
                              <w:rPr>
                                <w:i/>
                                <w:color w:val="FF0000"/>
                              </w:rPr>
                              <w:t xml:space="preserve"> (W/P)</w:t>
                            </w:r>
                            <w:r w:rsidRPr="007230B6">
                              <w:rPr>
                                <w:i/>
                                <w:color w:val="FF0000"/>
                              </w:rPr>
                              <w:t xml:space="preserve"> değil </w:t>
                            </w:r>
                            <w:proofErr w:type="spellStart"/>
                            <w:r w:rsidRPr="007230B6">
                              <w:rPr>
                                <w:i/>
                                <w:color w:val="FF0000"/>
                              </w:rPr>
                              <w:t>W’nin</w:t>
                            </w:r>
                            <w:proofErr w:type="spellEnd"/>
                            <w:r w:rsidRPr="007230B6">
                              <w:rPr>
                                <w:i/>
                                <w:color w:val="FF0000"/>
                              </w:rPr>
                              <w:t xml:space="preserve"> bir fonksiyonudur. Dolayısıyla L</w:t>
                            </w:r>
                            <w:r w:rsidRPr="007230B6">
                              <w:rPr>
                                <w:i/>
                                <w:color w:val="FF0000"/>
                                <w:vertAlign w:val="subscript"/>
                              </w:rPr>
                              <w:t>S</w:t>
                            </w:r>
                            <w:r w:rsidRPr="007230B6">
                              <w:rPr>
                                <w:i/>
                                <w:color w:val="FF0000"/>
                              </w:rPr>
                              <w:t xml:space="preserve"> P değişmelerinden etkilenmez</w:t>
                            </w:r>
                            <w:r>
                              <w:t xml:space="preserve">, </w:t>
                            </w:r>
                            <w:r w:rsidRPr="00011212">
                              <w:rPr>
                                <w:b/>
                                <w:i/>
                              </w:rPr>
                              <w:t>işçilerde para hayali vardır.</w:t>
                            </w:r>
                            <w:r>
                              <w:t xml:space="preserve"> </w:t>
                            </w:r>
                          </w:p>
                          <w:p w:rsidR="001E1D15" w:rsidRPr="00C25213" w:rsidRDefault="00011212" w:rsidP="00011212">
                            <w:pPr>
                              <w:jc w:val="both"/>
                            </w:pPr>
                            <w:r>
                              <w:t>L</w:t>
                            </w:r>
                            <w:r w:rsidRPr="00011212">
                              <w:rPr>
                                <w:vertAlign w:val="subscript"/>
                              </w:rPr>
                              <w:t>S</w:t>
                            </w:r>
                            <w:r>
                              <w:t>= f</w:t>
                            </w:r>
                            <w:r w:rsidR="00E84525">
                              <w:t xml:space="preserve"> </w:t>
                            </w:r>
                            <w:r>
                              <w:t xml:space="preserve">(+W, P(0)). </w:t>
                            </w:r>
                            <w:r w:rsidRPr="00863EB4">
                              <w:rPr>
                                <w:b/>
                                <w:i/>
                                <w:color w:val="FF0000"/>
                              </w:rPr>
                              <w:t xml:space="preserve">Ayrıca </w:t>
                            </w:r>
                            <w:proofErr w:type="gramStart"/>
                            <w:r w:rsidRPr="00863EB4">
                              <w:rPr>
                                <w:b/>
                                <w:i/>
                                <w:color w:val="FF0000"/>
                              </w:rPr>
                              <w:t>nominal</w:t>
                            </w:r>
                            <w:proofErr w:type="gramEnd"/>
                            <w:r w:rsidRPr="00863EB4">
                              <w:rPr>
                                <w:b/>
                                <w:i/>
                                <w:color w:val="FF0000"/>
                              </w:rPr>
                              <w:t xml:space="preserve"> ücretler aşağı yönde esnek değildir.</w:t>
                            </w:r>
                            <w:r>
                              <w:t xml:space="preserve"> </w:t>
                            </w:r>
                            <w:proofErr w:type="spellStart"/>
                            <w:r>
                              <w:t>KM’de</w:t>
                            </w:r>
                            <w:proofErr w:type="spellEnd"/>
                            <w:r>
                              <w:t xml:space="preserve"> L</w:t>
                            </w:r>
                            <w:r w:rsidRPr="00011212">
                              <w:rPr>
                                <w:vertAlign w:val="subscript"/>
                              </w:rPr>
                              <w:t>S</w:t>
                            </w:r>
                            <w:r>
                              <w:t xml:space="preserve"> </w:t>
                            </w:r>
                            <w:proofErr w:type="spellStart"/>
                            <w:r>
                              <w:t>W’d</w:t>
                            </w:r>
                            <w:r w:rsidR="001E4E00">
                              <w:t>eki</w:t>
                            </w:r>
                            <w:proofErr w:type="spellEnd"/>
                            <w:r w:rsidR="001E4E00">
                              <w:t xml:space="preserve"> değişmelere sonsuz esnektir: Nominal ücretlerde çok küçük bir değişme olduğunda L</w:t>
                            </w:r>
                            <w:r w:rsidR="001E4E00" w:rsidRPr="001E4E00">
                              <w:rPr>
                                <w:vertAlign w:val="subscript"/>
                              </w:rPr>
                              <w:t>S</w:t>
                            </w:r>
                            <w:r w:rsidR="001E4E00">
                              <w:t xml:space="preserve"> sıfıra düşer. Bu durumda </w:t>
                            </w:r>
                            <w:r w:rsidR="001E4E00" w:rsidRPr="00C25213">
                              <w:rPr>
                                <w:b/>
                              </w:rPr>
                              <w:t>L</w:t>
                            </w:r>
                            <w:r w:rsidR="001E4E00" w:rsidRPr="00744E9A">
                              <w:rPr>
                                <w:b/>
                                <w:vertAlign w:val="subscript"/>
                              </w:rPr>
                              <w:t>S</w:t>
                            </w:r>
                            <w:r w:rsidR="001E4E00" w:rsidRPr="00C25213">
                              <w:rPr>
                                <w:b/>
                              </w:rPr>
                              <w:t xml:space="preserve">= </w:t>
                            </w:r>
                            <w:r w:rsidR="00C25213" w:rsidRPr="00C25213">
                              <w:rPr>
                                <w:b/>
                              </w:rPr>
                              <w:t>f[</w:t>
                            </w:r>
                            <w:r w:rsidR="001E4E00" w:rsidRPr="00C25213">
                              <w:rPr>
                                <w:b/>
                              </w:rPr>
                              <w:t>W</w:t>
                            </w:r>
                            <w:r w:rsidR="00C25213" w:rsidRPr="00C25213">
                              <w:rPr>
                                <w:b/>
                              </w:rPr>
                              <w:t>(</w:t>
                            </w:r>
                            <w:r w:rsidR="00C25213" w:rsidRPr="00C25213">
                              <w:rPr>
                                <w:b/>
                              </w:rPr>
                              <w:sym w:font="Symbol" w:char="F0A5"/>
                            </w:r>
                            <w:r w:rsidR="00C25213" w:rsidRPr="00C25213">
                              <w:rPr>
                                <w:b/>
                              </w:rPr>
                              <w:t>), P(0)]</w:t>
                            </w:r>
                            <w:r w:rsidR="00C25213">
                              <w:rPr>
                                <w:b/>
                              </w:rPr>
                              <w:t xml:space="preserve">. </w:t>
                            </w:r>
                            <w:r w:rsidR="00C25213" w:rsidRPr="00863EB4">
                              <w:rPr>
                                <w:b/>
                                <w:i/>
                              </w:rPr>
                              <w:t>Bu de</w:t>
                            </w:r>
                            <w:r w:rsidR="00AF3362" w:rsidRPr="00863EB4">
                              <w:rPr>
                                <w:b/>
                                <w:i/>
                              </w:rPr>
                              <w:t>n</w:t>
                            </w:r>
                            <w:r w:rsidR="00C25213" w:rsidRPr="00863EB4">
                              <w:rPr>
                                <w:b/>
                                <w:i/>
                              </w:rPr>
                              <w:t xml:space="preserve">klik bize emek arzının fiyat değişmelerinden etkilenmediğini ve </w:t>
                            </w:r>
                            <w:proofErr w:type="gramStart"/>
                            <w:r w:rsidR="00C25213" w:rsidRPr="00863EB4">
                              <w:rPr>
                                <w:b/>
                                <w:i/>
                              </w:rPr>
                              <w:t>nominal</w:t>
                            </w:r>
                            <w:proofErr w:type="gramEnd"/>
                            <w:r w:rsidR="00C25213" w:rsidRPr="00863EB4">
                              <w:rPr>
                                <w:b/>
                                <w:i/>
                              </w:rPr>
                              <w:t xml:space="preserve"> ücretlerde küçük bir değişme karşısında sıfıra düştüğünü, dolayısıyla nominal ücretin tam istihdama ulaşılıncaya kadar sabit olduğunu, bu ücret düzeyinden işçilerin istenilen miktarda emek arz etmeye hazır olduklarını ifade eder.</w:t>
                            </w:r>
                            <w:r w:rsidR="00C25213">
                              <w:t xml:space="preserve"> Tam istihdam seviyesinden sonra dikleşen L</w:t>
                            </w:r>
                            <w:r w:rsidR="00C25213" w:rsidRPr="00C25213">
                              <w:rPr>
                                <w:vertAlign w:val="subscript"/>
                              </w:rPr>
                              <w:t>S</w:t>
                            </w:r>
                            <w:r w:rsidR="00C25213">
                              <w:t>, cari ücret düzeyinde isteyen işçilerin tümünün çalıştığını ve dolayısıyla emek arzını artırmanın artık mümkün olmadığını ifade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left:0;text-align:left;margin-left:207pt;margin-top:2.65pt;width:333pt;height:21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fuLw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">
                <v:textbox>
                  <w:txbxContent>
                    <w:p w:rsidR="00011212" w:rsidRDefault="00011212" w:rsidP="00011212">
                      <w:pPr>
                        <w:jc w:val="both"/>
                      </w:pPr>
                      <w:proofErr w:type="spellStart"/>
                      <w:r w:rsidRPr="007230B6">
                        <w:rPr>
                          <w:i/>
                          <w:color w:val="FF0000"/>
                        </w:rPr>
                        <w:t>Keynesyen</w:t>
                      </w:r>
                      <w:proofErr w:type="spellEnd"/>
                      <w:r w:rsidRPr="007230B6">
                        <w:rPr>
                          <w:i/>
                          <w:color w:val="FF0000"/>
                        </w:rPr>
                        <w:t xml:space="preserve"> modelde (KM) L</w:t>
                      </w:r>
                      <w:r w:rsidRPr="007230B6">
                        <w:rPr>
                          <w:i/>
                          <w:color w:val="FF0000"/>
                          <w:vertAlign w:val="subscript"/>
                        </w:rPr>
                        <w:t>S</w:t>
                      </w:r>
                      <w:r w:rsidRPr="007230B6">
                        <w:rPr>
                          <w:i/>
                          <w:color w:val="FF0000"/>
                        </w:rPr>
                        <w:t xml:space="preserve"> </w:t>
                      </w:r>
                      <w:proofErr w:type="spellStart"/>
                      <w:r w:rsidRPr="007230B6">
                        <w:rPr>
                          <w:i/>
                          <w:color w:val="FF0000"/>
                        </w:rPr>
                        <w:t>w’nin</w:t>
                      </w:r>
                      <w:proofErr w:type="spellEnd"/>
                      <w:r w:rsidR="00486B08">
                        <w:rPr>
                          <w:i/>
                          <w:color w:val="FF0000"/>
                        </w:rPr>
                        <w:t xml:space="preserve"> (W/P)</w:t>
                      </w:r>
                      <w:r w:rsidRPr="007230B6">
                        <w:rPr>
                          <w:i/>
                          <w:color w:val="FF0000"/>
                        </w:rPr>
                        <w:t xml:space="preserve"> değil </w:t>
                      </w:r>
                      <w:proofErr w:type="spellStart"/>
                      <w:r w:rsidRPr="007230B6">
                        <w:rPr>
                          <w:i/>
                          <w:color w:val="FF0000"/>
                        </w:rPr>
                        <w:t>W’nin</w:t>
                      </w:r>
                      <w:proofErr w:type="spellEnd"/>
                      <w:r w:rsidRPr="007230B6">
                        <w:rPr>
                          <w:i/>
                          <w:color w:val="FF0000"/>
                        </w:rPr>
                        <w:t xml:space="preserve"> bir fonksiyonudur. Dolayısıyla L</w:t>
                      </w:r>
                      <w:r w:rsidRPr="007230B6">
                        <w:rPr>
                          <w:i/>
                          <w:color w:val="FF0000"/>
                          <w:vertAlign w:val="subscript"/>
                        </w:rPr>
                        <w:t>S</w:t>
                      </w:r>
                      <w:r w:rsidRPr="007230B6">
                        <w:rPr>
                          <w:i/>
                          <w:color w:val="FF0000"/>
                        </w:rPr>
                        <w:t xml:space="preserve"> P değişmelerinden etkilenmez</w:t>
                      </w:r>
                      <w:r>
                        <w:t xml:space="preserve">, </w:t>
                      </w:r>
                      <w:r w:rsidRPr="00011212">
                        <w:rPr>
                          <w:b/>
                          <w:i/>
                        </w:rPr>
                        <w:t>işçilerde para hayali vardır.</w:t>
                      </w:r>
                      <w:r>
                        <w:t xml:space="preserve"> </w:t>
                      </w:r>
                    </w:p>
                    <w:p w:rsidR="001E1D15" w:rsidRPr="00C25213" w:rsidRDefault="00011212" w:rsidP="00011212">
                      <w:pPr>
                        <w:jc w:val="both"/>
                      </w:pPr>
                      <w:r>
                        <w:t>L</w:t>
                      </w:r>
                      <w:r w:rsidRPr="00011212">
                        <w:rPr>
                          <w:vertAlign w:val="subscript"/>
                        </w:rPr>
                        <w:t>S</w:t>
                      </w:r>
                      <w:r>
                        <w:t>= f</w:t>
                      </w:r>
                      <w:r w:rsidR="00E84525">
                        <w:t xml:space="preserve"> </w:t>
                      </w:r>
                      <w:r>
                        <w:t xml:space="preserve">(+W, P(0)). </w:t>
                      </w:r>
                      <w:r w:rsidRPr="00863EB4">
                        <w:rPr>
                          <w:b/>
                          <w:i/>
                          <w:color w:val="FF0000"/>
                        </w:rPr>
                        <w:t xml:space="preserve">Ayrıca </w:t>
                      </w:r>
                      <w:proofErr w:type="gramStart"/>
                      <w:r w:rsidRPr="00863EB4">
                        <w:rPr>
                          <w:b/>
                          <w:i/>
                          <w:color w:val="FF0000"/>
                        </w:rPr>
                        <w:t>nominal</w:t>
                      </w:r>
                      <w:proofErr w:type="gramEnd"/>
                      <w:r w:rsidRPr="00863EB4">
                        <w:rPr>
                          <w:b/>
                          <w:i/>
                          <w:color w:val="FF0000"/>
                        </w:rPr>
                        <w:t xml:space="preserve"> ücretler aşağı yönde esnek değildir.</w:t>
                      </w:r>
                      <w:r>
                        <w:t xml:space="preserve"> </w:t>
                      </w:r>
                      <w:proofErr w:type="spellStart"/>
                      <w:r>
                        <w:t>KM’de</w:t>
                      </w:r>
                      <w:proofErr w:type="spellEnd"/>
                      <w:r>
                        <w:t xml:space="preserve"> L</w:t>
                      </w:r>
                      <w:r w:rsidRPr="00011212">
                        <w:rPr>
                          <w:vertAlign w:val="subscript"/>
                        </w:rPr>
                        <w:t>S</w:t>
                      </w:r>
                      <w:r>
                        <w:t xml:space="preserve"> </w:t>
                      </w:r>
                      <w:proofErr w:type="spellStart"/>
                      <w:r>
                        <w:t>W’d</w:t>
                      </w:r>
                      <w:r w:rsidR="001E4E00">
                        <w:t>eki</w:t>
                      </w:r>
                      <w:proofErr w:type="spellEnd"/>
                      <w:r w:rsidR="001E4E00">
                        <w:t xml:space="preserve"> değişmelere sonsuz esnektir: Nominal ücretlerde çok küçük bir değişme olduğunda L</w:t>
                      </w:r>
                      <w:r w:rsidR="001E4E00" w:rsidRPr="001E4E00">
                        <w:rPr>
                          <w:vertAlign w:val="subscript"/>
                        </w:rPr>
                        <w:t>S</w:t>
                      </w:r>
                      <w:r w:rsidR="001E4E00">
                        <w:t xml:space="preserve"> sıfıra düşer. Bu durumda </w:t>
                      </w:r>
                      <w:r w:rsidR="001E4E00" w:rsidRPr="00C25213">
                        <w:rPr>
                          <w:b/>
                        </w:rPr>
                        <w:t>L</w:t>
                      </w:r>
                      <w:r w:rsidR="001E4E00" w:rsidRPr="00744E9A">
                        <w:rPr>
                          <w:b/>
                          <w:vertAlign w:val="subscript"/>
                        </w:rPr>
                        <w:t>S</w:t>
                      </w:r>
                      <w:r w:rsidR="001E4E00" w:rsidRPr="00C25213">
                        <w:rPr>
                          <w:b/>
                        </w:rPr>
                        <w:t xml:space="preserve">= </w:t>
                      </w:r>
                      <w:r w:rsidR="00C25213" w:rsidRPr="00C25213">
                        <w:rPr>
                          <w:b/>
                        </w:rPr>
                        <w:t>f[</w:t>
                      </w:r>
                      <w:r w:rsidR="001E4E00" w:rsidRPr="00C25213">
                        <w:rPr>
                          <w:b/>
                        </w:rPr>
                        <w:t>W</w:t>
                      </w:r>
                      <w:r w:rsidR="00C25213" w:rsidRPr="00C25213">
                        <w:rPr>
                          <w:b/>
                        </w:rPr>
                        <w:t>(</w:t>
                      </w:r>
                      <w:r w:rsidR="00C25213" w:rsidRPr="00C25213">
                        <w:rPr>
                          <w:b/>
                        </w:rPr>
                        <w:sym w:font="Symbol" w:char="F0A5"/>
                      </w:r>
                      <w:r w:rsidR="00C25213" w:rsidRPr="00C25213">
                        <w:rPr>
                          <w:b/>
                        </w:rPr>
                        <w:t>), P(0)]</w:t>
                      </w:r>
                      <w:r w:rsidR="00C25213">
                        <w:rPr>
                          <w:b/>
                        </w:rPr>
                        <w:t xml:space="preserve">. </w:t>
                      </w:r>
                      <w:r w:rsidR="00C25213" w:rsidRPr="00863EB4">
                        <w:rPr>
                          <w:b/>
                          <w:i/>
                        </w:rPr>
                        <w:t>Bu de</w:t>
                      </w:r>
                      <w:r w:rsidR="00AF3362" w:rsidRPr="00863EB4">
                        <w:rPr>
                          <w:b/>
                          <w:i/>
                        </w:rPr>
                        <w:t>n</w:t>
                      </w:r>
                      <w:r w:rsidR="00C25213" w:rsidRPr="00863EB4">
                        <w:rPr>
                          <w:b/>
                          <w:i/>
                        </w:rPr>
                        <w:t xml:space="preserve">klik bize emek arzının fiyat değişmelerinden etkilenmediğini ve </w:t>
                      </w:r>
                      <w:proofErr w:type="gramStart"/>
                      <w:r w:rsidR="00C25213" w:rsidRPr="00863EB4">
                        <w:rPr>
                          <w:b/>
                          <w:i/>
                        </w:rPr>
                        <w:t>nominal</w:t>
                      </w:r>
                      <w:proofErr w:type="gramEnd"/>
                      <w:r w:rsidR="00C25213" w:rsidRPr="00863EB4">
                        <w:rPr>
                          <w:b/>
                          <w:i/>
                        </w:rPr>
                        <w:t xml:space="preserve"> ücretlerde küçük bir değişme karşısında sıfıra düştüğünü, dolayısıyla nominal ücretin tam istihdama ulaşılıncaya kadar sabit olduğunu, bu ücret düzeyinden işçilerin istenilen miktarda emek arz etmeye hazır olduklarını ifade eder.</w:t>
                      </w:r>
                      <w:r w:rsidR="00C25213">
                        <w:t xml:space="preserve"> Tam istihdam seviyesinden sonra dikleşen L</w:t>
                      </w:r>
                      <w:r w:rsidR="00C25213" w:rsidRPr="00C25213">
                        <w:rPr>
                          <w:vertAlign w:val="subscript"/>
                        </w:rPr>
                        <w:t>S</w:t>
                      </w:r>
                      <w:r w:rsidR="00C25213">
                        <w:t>, cari ücret düzeyinde isteyen işçilerin tümünün çalıştığını ve dolayısıyla emek arzını artırmanın artık mümkün olmadığını ifade eder.</w:t>
                      </w:r>
                    </w:p>
                  </w:txbxContent>
                </v:textbox>
              </v:shape>
            </w:pict>
          </mc:Fallback>
        </mc:AlternateContent>
      </w:r>
    </w:p>
    <w:p w:rsidR="00CB5D64" w:rsidRPr="00F00988" w:rsidRDefault="00DA2498" w:rsidP="00E65ECA">
      <w:pPr>
        <w:jc w:val="both"/>
        <w:rPr>
          <w:b/>
        </w:rPr>
      </w:pPr>
      <w:r w:rsidRPr="00F00988">
        <w:rPr>
          <w:b/>
          <w:noProof/>
        </w:rPr>
        <w:drawing>
          <wp:inline distT="0" distB="0" distL="0" distR="0">
            <wp:extent cx="2514600" cy="2247900"/>
            <wp:effectExtent l="0" t="0" r="0" b="0"/>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0" cy="2247900"/>
                    </a:xfrm>
                    <a:prstGeom prst="rect">
                      <a:avLst/>
                    </a:prstGeom>
                    <a:noFill/>
                    <a:ln>
                      <a:noFill/>
                    </a:ln>
                    <a:effectLst/>
                  </pic:spPr>
                </pic:pic>
              </a:graphicData>
            </a:graphic>
          </wp:inline>
        </w:drawing>
      </w:r>
    </w:p>
    <w:p w:rsidR="00CB5D64" w:rsidRPr="00F00988" w:rsidRDefault="00CB5D64" w:rsidP="00E65ECA">
      <w:pPr>
        <w:jc w:val="both"/>
        <w:rPr>
          <w:b/>
        </w:rPr>
      </w:pPr>
    </w:p>
    <w:p w:rsidR="00C25213" w:rsidRPr="00F00988" w:rsidRDefault="00C25213" w:rsidP="00E65ECA">
      <w:pPr>
        <w:jc w:val="both"/>
        <w:rPr>
          <w:b/>
        </w:rPr>
      </w:pPr>
    </w:p>
    <w:p w:rsidR="00CA64FF" w:rsidRDefault="00CA64FF">
      <w:pPr>
        <w:rPr>
          <w:b/>
        </w:rPr>
      </w:pPr>
      <w:r>
        <w:rPr>
          <w:b/>
        </w:rPr>
        <w:br w:type="page"/>
      </w:r>
    </w:p>
    <w:p w:rsidR="00CA64FF" w:rsidRDefault="00CA64FF" w:rsidP="00E65ECA">
      <w:pPr>
        <w:jc w:val="both"/>
        <w:rPr>
          <w:b/>
        </w:rPr>
      </w:pPr>
    </w:p>
    <w:p w:rsidR="00CB5D64" w:rsidRPr="00F00988" w:rsidRDefault="00CB5D64" w:rsidP="00E65ECA">
      <w:pPr>
        <w:jc w:val="both"/>
        <w:rPr>
          <w:b/>
        </w:rPr>
      </w:pPr>
      <w:r w:rsidRPr="00F00988">
        <w:rPr>
          <w:b/>
        </w:rPr>
        <w:t xml:space="preserve">Şekil 18: </w:t>
      </w:r>
      <w:proofErr w:type="spellStart"/>
      <w:r w:rsidRPr="00F00988">
        <w:rPr>
          <w:b/>
        </w:rPr>
        <w:t>Keynesyen</w:t>
      </w:r>
      <w:proofErr w:type="spellEnd"/>
      <w:r w:rsidRPr="00F00988">
        <w:rPr>
          <w:b/>
        </w:rPr>
        <w:t xml:space="preserve"> Modelde Toplam Arz Eğrisi</w:t>
      </w:r>
    </w:p>
    <w:p w:rsidR="00A7090C" w:rsidRPr="00F00988" w:rsidRDefault="00A7090C" w:rsidP="00E65ECA">
      <w:pPr>
        <w:jc w:val="both"/>
        <w:rPr>
          <w:b/>
        </w:rPr>
      </w:pPr>
    </w:p>
    <w:p w:rsidR="00A7090C" w:rsidRPr="00F00988" w:rsidRDefault="00DA2498" w:rsidP="00E65ECA">
      <w:pPr>
        <w:jc w:val="both"/>
        <w:rPr>
          <w:b/>
        </w:rPr>
      </w:pPr>
      <w:r w:rsidRPr="00F00988">
        <w:rPr>
          <w:b/>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254000</wp:posOffset>
                </wp:positionV>
                <wp:extent cx="2820670" cy="2983230"/>
                <wp:effectExtent l="7620" t="11430" r="10160" b="5715"/>
                <wp:wrapNone/>
                <wp:docPr id="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2983230"/>
                        </a:xfrm>
                        <a:prstGeom prst="rect">
                          <a:avLst/>
                        </a:prstGeom>
                        <a:solidFill>
                          <a:srgbClr val="FFFFFF"/>
                        </a:solidFill>
                        <a:ln w="9525">
                          <a:solidFill>
                            <a:srgbClr val="000000"/>
                          </a:solidFill>
                          <a:miter lim="800000"/>
                          <a:headEnd/>
                          <a:tailEnd/>
                        </a:ln>
                      </wps:spPr>
                      <wps:txbx>
                        <w:txbxContent>
                          <w:p w:rsidR="00C25213" w:rsidRPr="00C25213" w:rsidRDefault="00C25213" w:rsidP="00C25213">
                            <w:pPr>
                              <w:jc w:val="both"/>
                            </w:pPr>
                            <w:r>
                              <w:t xml:space="preserve">Nominal ücretler sabitken P’nin artması </w:t>
                            </w:r>
                            <w:proofErr w:type="spellStart"/>
                            <w:r>
                              <w:t>w’yi</w:t>
                            </w:r>
                            <w:proofErr w:type="spellEnd"/>
                            <w:r>
                              <w:t xml:space="preserve"> düşürür ve L</w:t>
                            </w:r>
                            <w:r w:rsidRPr="00C25213">
                              <w:rPr>
                                <w:vertAlign w:val="subscript"/>
                              </w:rPr>
                              <w:t>D</w:t>
                            </w:r>
                            <w:r>
                              <w:t>, Y artar.</w:t>
                            </w:r>
                            <w:r w:rsidR="00093963">
                              <w:t xml:space="preserve"> Bu tam istihdam üretim seviyesine kadar devam eder. </w:t>
                            </w:r>
                            <w:r w:rsidR="00093963" w:rsidRPr="00440A57">
                              <w:t>Ancak bu noktadan sonra fiyatların artması emek</w:t>
                            </w:r>
                            <w:r w:rsidR="00093963">
                              <w:t xml:space="preserve"> arzını ve hâsıla miktarını artıramaz. </w:t>
                            </w:r>
                            <w:r w:rsidR="00093963" w:rsidRPr="00440A57">
                              <w:rPr>
                                <w:i/>
                                <w:color w:val="FF0000"/>
                              </w:rPr>
                              <w:t>Dolayısıyla tam istihdam üretim düzeyine kadar fiyatlar genel seviyesi ile hâsıla düzeyi arasında pozitif bir ilişki vardır ve AS bu ilişkiyi yansıtacak biçimde pozitif eğimlidir.</w:t>
                            </w:r>
                            <w:r w:rsidR="00093963">
                              <w:t xml:space="preserve"> </w:t>
                            </w:r>
                            <w:r w:rsidR="00093963" w:rsidRPr="00D84FA4">
                              <w:rPr>
                                <w:u w:val="single"/>
                              </w:rPr>
                              <w:t xml:space="preserve">Yani toplam arz toplam talepten bağımsız değildir. </w:t>
                            </w:r>
                            <w:r w:rsidR="00093963">
                              <w:t>Tam istihdam seviyesinden sonra ise fiyat artışları kullanılan emek miktarını</w:t>
                            </w:r>
                            <w:r w:rsidR="00440A57">
                              <w:t xml:space="preserve"> </w:t>
                            </w:r>
                            <w:r w:rsidR="00093963">
                              <w:t>ve dolayısıyla hâsılayı etkilemez. AS fiyatlardan bağımsızlaşır ve dikey eksene paralel dik bir doğru şeklini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3" type="#_x0000_t202" style="position:absolute;left:0;text-align:left;margin-left:324pt;margin-top:20pt;width:222.1pt;height:23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">
                <v:textbox>
                  <w:txbxContent>
                    <w:p w:rsidR="00C25213" w:rsidRPr="00C25213" w:rsidRDefault="00C25213" w:rsidP="00C25213">
                      <w:pPr>
                        <w:jc w:val="both"/>
                      </w:pPr>
                      <w:r>
                        <w:t xml:space="preserve">Nominal ücretler sabitken P’nin artması </w:t>
                      </w:r>
                      <w:proofErr w:type="spellStart"/>
                      <w:r>
                        <w:t>w’yi</w:t>
                      </w:r>
                      <w:proofErr w:type="spellEnd"/>
                      <w:r>
                        <w:t xml:space="preserve"> düşürür ve L</w:t>
                      </w:r>
                      <w:r w:rsidRPr="00C25213">
                        <w:rPr>
                          <w:vertAlign w:val="subscript"/>
                        </w:rPr>
                        <w:t>D</w:t>
                      </w:r>
                      <w:r>
                        <w:t>, Y artar.</w:t>
                      </w:r>
                      <w:r w:rsidR="00093963">
                        <w:t xml:space="preserve"> Bu tam istihdam üretim seviyesine kadar devam eder. </w:t>
                      </w:r>
                      <w:r w:rsidR="00093963" w:rsidRPr="00440A57">
                        <w:t>Ancak bu noktadan sonra fiyatların artması emek</w:t>
                      </w:r>
                      <w:r w:rsidR="00093963">
                        <w:t xml:space="preserve"> arzını ve hâsıla miktarını artıramaz. </w:t>
                      </w:r>
                      <w:r w:rsidR="00093963" w:rsidRPr="00440A57">
                        <w:rPr>
                          <w:i/>
                          <w:color w:val="FF0000"/>
                        </w:rPr>
                        <w:t>Dolayısıyla tam istihdam üretim düzeyine kadar fiyatlar genel seviyesi ile hâsıla düzeyi arasında pozitif bir ilişki vardır ve AS bu ilişkiyi yansıtacak biçimde pozitif eğimlidir.</w:t>
                      </w:r>
                      <w:r w:rsidR="00093963">
                        <w:t xml:space="preserve"> </w:t>
                      </w:r>
                      <w:r w:rsidR="00093963" w:rsidRPr="00D84FA4">
                        <w:rPr>
                          <w:u w:val="single"/>
                        </w:rPr>
                        <w:t xml:space="preserve">Yani toplam arz toplam talepten bağımsız değildir. </w:t>
                      </w:r>
                      <w:r w:rsidR="00093963">
                        <w:t>Tam istihdam seviyesinden sonra ise fiyat artışları kullanılan emek miktarını</w:t>
                      </w:r>
                      <w:r w:rsidR="00440A57">
                        <w:t xml:space="preserve"> </w:t>
                      </w:r>
                      <w:r w:rsidR="00093963">
                        <w:t>ve dolayısıyla hâsılayı etkilemez. AS fiyatlardan bağımsızlaşır ve dikey eksene paralel dik bir doğru şeklini alır.</w:t>
                      </w:r>
                    </w:p>
                  </w:txbxContent>
                </v:textbox>
              </v:shape>
            </w:pict>
          </mc:Fallback>
        </mc:AlternateContent>
      </w:r>
      <w:r w:rsidRPr="00F00988">
        <w:rPr>
          <w:b/>
          <w:noProof/>
        </w:rPr>
        <w:drawing>
          <wp:inline distT="0" distB="0" distL="0" distR="0">
            <wp:extent cx="4114800" cy="3083560"/>
            <wp:effectExtent l="0" t="0" r="0" b="0"/>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3083560"/>
                    </a:xfrm>
                    <a:prstGeom prst="rect">
                      <a:avLst/>
                    </a:prstGeom>
                    <a:noFill/>
                  </pic:spPr>
                </pic:pic>
              </a:graphicData>
            </a:graphic>
          </wp:inline>
        </w:drawing>
      </w:r>
    </w:p>
    <w:p w:rsidR="00A7090C" w:rsidRPr="00F00988" w:rsidRDefault="00A7090C" w:rsidP="00E65ECA">
      <w:pPr>
        <w:jc w:val="both"/>
        <w:rPr>
          <w:b/>
        </w:rPr>
      </w:pPr>
    </w:p>
    <w:p w:rsidR="00CA64FF" w:rsidRDefault="00CA64FF">
      <w:pPr>
        <w:rPr>
          <w:b/>
        </w:rPr>
      </w:pPr>
      <w:r>
        <w:rPr>
          <w:b/>
        </w:rPr>
        <w:br w:type="page"/>
      </w:r>
    </w:p>
    <w:p w:rsidR="00CA64FF" w:rsidRDefault="00CA64FF" w:rsidP="00E65ECA">
      <w:pPr>
        <w:jc w:val="both"/>
        <w:rPr>
          <w:b/>
        </w:rPr>
      </w:pPr>
    </w:p>
    <w:p w:rsidR="00A7090C" w:rsidRPr="00F00988" w:rsidRDefault="00E40943" w:rsidP="00E65ECA">
      <w:pPr>
        <w:jc w:val="both"/>
        <w:rPr>
          <w:b/>
        </w:rPr>
      </w:pPr>
      <w:r>
        <w:rPr>
          <w:b/>
        </w:rPr>
        <w:t>9</w:t>
      </w:r>
      <w:r w:rsidR="00C56313" w:rsidRPr="00F00988">
        <w:rPr>
          <w:b/>
        </w:rPr>
        <w:t>.2.3 Piyasa Aksaklıkları ve Toplam Arz Eğrisi</w:t>
      </w:r>
    </w:p>
    <w:p w:rsidR="00A7090C" w:rsidRPr="00F00988" w:rsidRDefault="00C56313" w:rsidP="00E65ECA">
      <w:pPr>
        <w:jc w:val="both"/>
      </w:pPr>
      <w:r w:rsidRPr="007230B6">
        <w:rPr>
          <w:i/>
          <w:color w:val="FF0000"/>
        </w:rPr>
        <w:t xml:space="preserve">Klasik modelin “piyasaların sürekli temizlendiği, </w:t>
      </w:r>
      <w:proofErr w:type="gramStart"/>
      <w:r w:rsidRPr="007230B6">
        <w:rPr>
          <w:i/>
          <w:color w:val="FF0000"/>
        </w:rPr>
        <w:t>nominal</w:t>
      </w:r>
      <w:proofErr w:type="gramEnd"/>
      <w:r w:rsidRPr="007230B6">
        <w:rPr>
          <w:i/>
          <w:color w:val="FF0000"/>
        </w:rPr>
        <w:t xml:space="preserve"> ücretlerin esnek ve tarafların tam bilgiye sahip olduğu” varsayımları uzun dönemin aksine kısa dönemde geçerli olmayabilir</w:t>
      </w:r>
      <w:r w:rsidRPr="00F00988">
        <w:t>: Nominal ücretler sözleşmelerle belirlenir ve kısa dönemde sabittir. Diğer taraftan firmalar fiyatlar genel seviyesi hakkında işçilere kıyasla daha fazla bilgi sahibidirler. Bu ve benzer sebeplerle nominal ücretler uzun dönemde esnek olsalar da kısa dönemde yapışkan (katı)’</w:t>
      </w:r>
      <w:proofErr w:type="spellStart"/>
      <w:proofErr w:type="gramStart"/>
      <w:r w:rsidRPr="00F00988">
        <w:t>dır</w:t>
      </w:r>
      <w:proofErr w:type="spellEnd"/>
      <w:proofErr w:type="gramEnd"/>
      <w:r w:rsidRPr="00F00988">
        <w:t xml:space="preserve">. </w:t>
      </w:r>
      <w:r w:rsidRPr="007230B6">
        <w:rPr>
          <w:i/>
          <w:color w:val="FF0000"/>
        </w:rPr>
        <w:t>Bu tür piyasa aksaklıkları bekleyişlerin analize dâhil edilmesini gerekli kılar</w:t>
      </w:r>
      <w:r w:rsidRPr="00F00988">
        <w:t>. Aşağıda piyasa aksaklıkları ve bekleyişleri dikkate alan AS eğrisi analizleri incelenecektir.</w:t>
      </w:r>
    </w:p>
    <w:p w:rsidR="00C56313" w:rsidRPr="00F00988" w:rsidRDefault="00C56313" w:rsidP="00E65ECA">
      <w:pPr>
        <w:jc w:val="both"/>
        <w:rPr>
          <w:b/>
        </w:rPr>
      </w:pPr>
    </w:p>
    <w:p w:rsidR="00ED35FF" w:rsidRDefault="00ED35FF" w:rsidP="00E65ECA">
      <w:pPr>
        <w:jc w:val="both"/>
        <w:rPr>
          <w:b/>
        </w:rPr>
      </w:pPr>
    </w:p>
    <w:p w:rsidR="00ED35FF" w:rsidRDefault="00ED35FF" w:rsidP="00E65ECA">
      <w:pPr>
        <w:jc w:val="both"/>
        <w:rPr>
          <w:b/>
        </w:rPr>
      </w:pPr>
    </w:p>
    <w:p w:rsidR="00ED35FF" w:rsidRDefault="00ED35FF" w:rsidP="00E65ECA">
      <w:pPr>
        <w:jc w:val="both"/>
        <w:rPr>
          <w:b/>
        </w:rPr>
      </w:pPr>
    </w:p>
    <w:p w:rsidR="00ED35FF" w:rsidRDefault="00ED35FF" w:rsidP="00E65ECA">
      <w:pPr>
        <w:jc w:val="both"/>
        <w:rPr>
          <w:b/>
        </w:rPr>
      </w:pPr>
    </w:p>
    <w:p w:rsidR="00ED35FF" w:rsidRDefault="00ED35FF" w:rsidP="00E65ECA">
      <w:pPr>
        <w:jc w:val="both"/>
        <w:rPr>
          <w:b/>
        </w:rPr>
      </w:pPr>
    </w:p>
    <w:p w:rsidR="00ED35FF" w:rsidRDefault="00ED35FF" w:rsidP="00E65ECA">
      <w:pPr>
        <w:jc w:val="both"/>
        <w:rPr>
          <w:b/>
        </w:rPr>
      </w:pPr>
    </w:p>
    <w:p w:rsidR="00A7090C" w:rsidRPr="00F00988" w:rsidRDefault="00E40943" w:rsidP="00E65ECA">
      <w:pPr>
        <w:jc w:val="both"/>
        <w:rPr>
          <w:b/>
        </w:rPr>
      </w:pPr>
      <w:r>
        <w:rPr>
          <w:b/>
        </w:rPr>
        <w:t>9</w:t>
      </w:r>
      <w:r w:rsidR="00A7090C" w:rsidRPr="00F00988">
        <w:rPr>
          <w:b/>
        </w:rPr>
        <w:t>.2.3.1 İşçi Yanılma Modeli</w:t>
      </w:r>
      <w:r w:rsidR="00AF3B47" w:rsidRPr="00F00988">
        <w:rPr>
          <w:b/>
        </w:rPr>
        <w:t xml:space="preserve"> (M. </w:t>
      </w:r>
      <w:proofErr w:type="spellStart"/>
      <w:r w:rsidR="00AF3B47" w:rsidRPr="00F00988">
        <w:rPr>
          <w:b/>
        </w:rPr>
        <w:t>Friedman</w:t>
      </w:r>
      <w:proofErr w:type="spellEnd"/>
      <w:r w:rsidR="00AF3B47" w:rsidRPr="00F00988">
        <w:rPr>
          <w:b/>
        </w:rPr>
        <w:t>)</w:t>
      </w:r>
    </w:p>
    <w:p w:rsidR="00A7090C" w:rsidRPr="00F00988" w:rsidRDefault="00C56313" w:rsidP="00E65ECA">
      <w:pPr>
        <w:jc w:val="both"/>
      </w:pPr>
      <w:r w:rsidRPr="00F00988">
        <w:t>Emek talebi gerçekleşen reel ücretin bir fonksiyonudur</w:t>
      </w:r>
      <w:r w:rsidR="00AC0D2E" w:rsidRPr="00F00988">
        <w:tab/>
      </w:r>
      <w:r w:rsidRPr="00F00988">
        <w:t>: L</w:t>
      </w:r>
      <w:r w:rsidRPr="00F00988">
        <w:rPr>
          <w:vertAlign w:val="subscript"/>
        </w:rPr>
        <w:t>D</w:t>
      </w:r>
      <w:r w:rsidRPr="00F00988">
        <w:t>= f(W/P);</w:t>
      </w:r>
      <w:r w:rsidRPr="00F00988">
        <w:tab/>
      </w:r>
      <w:r w:rsidRPr="00F00988">
        <w:tab/>
        <w:t>L</w:t>
      </w:r>
      <w:r w:rsidRPr="00F00988">
        <w:rPr>
          <w:vertAlign w:val="subscript"/>
        </w:rPr>
        <w:t>D</w:t>
      </w:r>
      <w:r w:rsidRPr="00F00988">
        <w:t>= f(W, P)</w:t>
      </w:r>
    </w:p>
    <w:p w:rsidR="00AC0D2E" w:rsidRPr="00F00988" w:rsidRDefault="00AC0D2E" w:rsidP="00E65ECA">
      <w:pPr>
        <w:jc w:val="both"/>
      </w:pPr>
      <w:r w:rsidRPr="00F00988">
        <w:t xml:space="preserve">Emek arzı </w:t>
      </w:r>
      <w:r w:rsidRPr="00F00988">
        <w:rPr>
          <w:b/>
          <w:i/>
          <w:u w:val="single"/>
        </w:rPr>
        <w:t>beklenen reel ücretin</w:t>
      </w:r>
      <w:r w:rsidR="00FC711C" w:rsidRPr="00F00988">
        <w:t xml:space="preserve"> bir fonksiyonudur</w:t>
      </w:r>
      <w:r w:rsidR="00FC711C" w:rsidRPr="00F00988">
        <w:tab/>
      </w:r>
      <w:r w:rsidR="0089747E">
        <w:tab/>
        <w:t>:</w:t>
      </w:r>
      <w:r w:rsidRPr="00F00988">
        <w:t>L</w:t>
      </w:r>
      <w:r w:rsidRPr="00F00988">
        <w:rPr>
          <w:vertAlign w:val="subscript"/>
        </w:rPr>
        <w:t>S</w:t>
      </w:r>
      <w:r w:rsidRPr="00F00988">
        <w:t>=: f(W/P</w:t>
      </w:r>
      <w:r w:rsidRPr="00F00988">
        <w:rPr>
          <w:vertAlign w:val="superscript"/>
        </w:rPr>
        <w:t>e</w:t>
      </w:r>
      <w:r w:rsidRPr="00F00988">
        <w:t>)</w:t>
      </w:r>
      <w:r w:rsidRPr="00F00988">
        <w:tab/>
      </w:r>
      <w:r w:rsidRPr="00F00988">
        <w:tab/>
        <w:t>L</w:t>
      </w:r>
      <w:r w:rsidRPr="00F00988">
        <w:rPr>
          <w:vertAlign w:val="subscript"/>
        </w:rPr>
        <w:t>S</w:t>
      </w:r>
      <w:r w:rsidRPr="00F00988">
        <w:t>= f(W, P</w:t>
      </w:r>
      <w:r w:rsidRPr="00F00988">
        <w:rPr>
          <w:vertAlign w:val="superscript"/>
        </w:rPr>
        <w:t>e</w:t>
      </w:r>
      <w:r w:rsidRPr="00F00988">
        <w:t>)</w:t>
      </w:r>
    </w:p>
    <w:p w:rsidR="00AC0D2E" w:rsidRPr="00F00988" w:rsidRDefault="00AC0D2E" w:rsidP="00E65ECA">
      <w:pPr>
        <w:jc w:val="both"/>
      </w:pPr>
      <w:r w:rsidRPr="00F00988">
        <w:t>İşçi yanılma modelinde emek arzının beklenen reel ücretin bir fonksiyonu olması, emek arzının aslında gerçekleşen reel ücret ile işçilerin fiyat düzeyi konusunda yanılmalarının çarpımına bağlı olması anlamına gelir:</w:t>
      </w:r>
      <w:r w:rsidR="0084395D" w:rsidRPr="00F00988">
        <w:t xml:space="preserve"> </w:t>
      </w:r>
      <w:r w:rsidRPr="00F00988">
        <w:t>W/P</w:t>
      </w:r>
      <w:r w:rsidRPr="00F00988">
        <w:rPr>
          <w:vertAlign w:val="superscript"/>
        </w:rPr>
        <w:t>e</w:t>
      </w:r>
      <w:r w:rsidRPr="00F00988">
        <w:t>=W/P*P/</w:t>
      </w:r>
      <w:proofErr w:type="gramStart"/>
      <w:r w:rsidRPr="00F00988">
        <w:t>P</w:t>
      </w:r>
      <w:r w:rsidRPr="00F00988">
        <w:rPr>
          <w:vertAlign w:val="superscript"/>
        </w:rPr>
        <w:t>e</w:t>
      </w:r>
      <w:r w:rsidR="0084395D" w:rsidRPr="00F00988">
        <w:t xml:space="preserve"> .</w:t>
      </w:r>
      <w:proofErr w:type="gramEnd"/>
      <w:r w:rsidR="0084395D" w:rsidRPr="00F00988">
        <w:t xml:space="preserve"> Bu durumda </w:t>
      </w:r>
      <w:r w:rsidR="0084395D" w:rsidRPr="00F00988">
        <w:tab/>
      </w:r>
      <w:r w:rsidR="0084395D" w:rsidRPr="00F00988">
        <w:rPr>
          <w:b/>
        </w:rPr>
        <w:t>L</w:t>
      </w:r>
      <w:r w:rsidR="0084395D" w:rsidRPr="00F00988">
        <w:rPr>
          <w:b/>
          <w:vertAlign w:val="subscript"/>
        </w:rPr>
        <w:t>S</w:t>
      </w:r>
      <w:r w:rsidR="0084395D" w:rsidRPr="00F00988">
        <w:rPr>
          <w:b/>
        </w:rPr>
        <w:t>= f(W/P*P/P</w:t>
      </w:r>
      <w:r w:rsidR="0084395D" w:rsidRPr="00F00988">
        <w:rPr>
          <w:b/>
          <w:vertAlign w:val="superscript"/>
        </w:rPr>
        <w:t>e</w:t>
      </w:r>
      <w:r w:rsidR="0084395D" w:rsidRPr="00F00988">
        <w:rPr>
          <w:b/>
        </w:rPr>
        <w:t xml:space="preserve">) </w:t>
      </w:r>
      <w:r w:rsidR="0084395D" w:rsidRPr="00F00988">
        <w:t xml:space="preserve">şeklinde ifade edilebilir. </w:t>
      </w:r>
    </w:p>
    <w:p w:rsidR="00AC0D2E" w:rsidRPr="00F00988" w:rsidRDefault="00AC0D2E" w:rsidP="00E65ECA">
      <w:pPr>
        <w:jc w:val="both"/>
      </w:pPr>
    </w:p>
    <w:p w:rsidR="00A7090C" w:rsidRPr="00F00988" w:rsidRDefault="00A7090C" w:rsidP="00E65ECA">
      <w:pPr>
        <w:jc w:val="both"/>
        <w:rPr>
          <w:b/>
        </w:rPr>
      </w:pPr>
      <w:r w:rsidRPr="00F00988">
        <w:rPr>
          <w:b/>
        </w:rPr>
        <w:t xml:space="preserve">Şekil </w:t>
      </w:r>
      <w:r w:rsidR="00E40943">
        <w:rPr>
          <w:b/>
        </w:rPr>
        <w:t>9</w:t>
      </w:r>
      <w:r w:rsidRPr="00F00988">
        <w:rPr>
          <w:b/>
        </w:rPr>
        <w:t xml:space="preserve">.19: İşçi Yanılma Modeli: Emek Piyasasında Denge </w:t>
      </w:r>
    </w:p>
    <w:p w:rsidR="00A7090C" w:rsidRPr="00F00988" w:rsidRDefault="00DA2498" w:rsidP="00E65ECA">
      <w:pPr>
        <w:jc w:val="both"/>
        <w:rPr>
          <w:b/>
        </w:rPr>
      </w:pPr>
      <w:r w:rsidRPr="00F00988">
        <w:rPr>
          <w:b/>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52705</wp:posOffset>
                </wp:positionV>
                <wp:extent cx="3886200" cy="2286000"/>
                <wp:effectExtent l="7620" t="7620" r="11430" b="11430"/>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solidFill>
                          <a:srgbClr val="FFFFFF"/>
                        </a:solidFill>
                        <a:ln w="9525">
                          <a:solidFill>
                            <a:srgbClr val="000000"/>
                          </a:solidFill>
                          <a:miter lim="800000"/>
                          <a:headEnd/>
                          <a:tailEnd/>
                        </a:ln>
                      </wps:spPr>
                      <wps:txbx>
                        <w:txbxContent>
                          <w:p w:rsidR="0084395D" w:rsidRPr="0084395D" w:rsidRDefault="0084395D" w:rsidP="0084395D">
                            <w:pPr>
                              <w:jc w:val="both"/>
                            </w:pPr>
                            <w:r>
                              <w:t>İşçi yanılma modelindeki L</w:t>
                            </w:r>
                            <w:r>
                              <w:rPr>
                                <w:vertAlign w:val="subscript"/>
                              </w:rPr>
                              <w:t>S</w:t>
                            </w:r>
                            <w:r>
                              <w:t xml:space="preserve"> denkliğine göre işçilerin bekledikleri fiyat düzeyi (P</w:t>
                            </w:r>
                            <w:r w:rsidRPr="0084395D">
                              <w:rPr>
                                <w:vertAlign w:val="superscript"/>
                              </w:rPr>
                              <w:t>e</w:t>
                            </w:r>
                            <w:r>
                              <w:t>) veri iken fiyat düzeyi yükselince her alternatif reel ücret düzeyinde emek arzı artar. Zira işçiler fiyat artışları konusunda eksik bilgiye sahiptirler. Örneğin P</w:t>
                            </w:r>
                            <w:r w:rsidRPr="0084395D">
                              <w:rPr>
                                <w:vertAlign w:val="superscript"/>
                              </w:rPr>
                              <w:t>e</w:t>
                            </w:r>
                            <w:r>
                              <w:t xml:space="preserve">=0,10; P=0,20 ve W=0,15 ise bu durumda eksik bilgiye sahip olan işçiler </w:t>
                            </w:r>
                            <w:proofErr w:type="gramStart"/>
                            <w:r>
                              <w:t>nominal</w:t>
                            </w:r>
                            <w:proofErr w:type="gramEnd"/>
                            <w:r>
                              <w:t xml:space="preserve"> ücretteki 0,15’lik artışa bakara</w:t>
                            </w:r>
                            <w:r w:rsidR="007230B6">
                              <w:t>k reel ücretin arttığını düşünec</w:t>
                            </w:r>
                            <w:r>
                              <w:t xml:space="preserve">ek </w:t>
                            </w:r>
                            <w:r w:rsidR="007230B6">
                              <w:t xml:space="preserve">ve </w:t>
                            </w:r>
                            <w:r>
                              <w:t xml:space="preserve">daha fazla emek arz edeceklerdir. Oysa gerçek fiyat artışı 0,20’dir ve W artışı bu orandan 0,05 daha küçüktür. Tam bilgi sahibi olan firmalar açısından reel ücret düşmüştür. Buna bağlı olarak emek talep miktarı artacaktır.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4" type="#_x0000_t202" style="position:absolute;left:0;text-align:left;margin-left:234pt;margin-top:4.15pt;width:306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">
                <v:textbox>
                  <w:txbxContent>
                    <w:p w:rsidR="0084395D" w:rsidRPr="0084395D" w:rsidRDefault="0084395D" w:rsidP="0084395D">
                      <w:pPr>
                        <w:jc w:val="both"/>
                      </w:pPr>
                      <w:r>
                        <w:t>İşçi yanılma modelindeki L</w:t>
                      </w:r>
                      <w:r>
                        <w:rPr>
                          <w:vertAlign w:val="subscript"/>
                        </w:rPr>
                        <w:t>S</w:t>
                      </w:r>
                      <w:r>
                        <w:t xml:space="preserve"> denkliğine göre işçilerin bekledikleri fiyat düzeyi (P</w:t>
                      </w:r>
                      <w:r w:rsidRPr="0084395D">
                        <w:rPr>
                          <w:vertAlign w:val="superscript"/>
                        </w:rPr>
                        <w:t>e</w:t>
                      </w:r>
                      <w:r>
                        <w:t>) veri iken fiyat düzeyi yükselince her alternatif reel ücret düzeyinde emek arzı artar. Zira işçiler fiyat artışları konusunda eksik bilgiye sahiptirler. Örneğin P</w:t>
                      </w:r>
                      <w:r w:rsidRPr="0084395D">
                        <w:rPr>
                          <w:vertAlign w:val="superscript"/>
                        </w:rPr>
                        <w:t>e</w:t>
                      </w:r>
                      <w:r>
                        <w:t xml:space="preserve">=0,10; P=0,20 ve W=0,15 ise bu durumda eksik bilgiye sahip olan işçiler </w:t>
                      </w:r>
                      <w:proofErr w:type="gramStart"/>
                      <w:r>
                        <w:t>nominal</w:t>
                      </w:r>
                      <w:proofErr w:type="gramEnd"/>
                      <w:r>
                        <w:t xml:space="preserve"> ücretteki 0,15’lik artışa bakara</w:t>
                      </w:r>
                      <w:r w:rsidR="007230B6">
                        <w:t>k reel ücretin arttığını düşünec</w:t>
                      </w:r>
                      <w:r>
                        <w:t xml:space="preserve">ek </w:t>
                      </w:r>
                      <w:r w:rsidR="007230B6">
                        <w:t xml:space="preserve">ve </w:t>
                      </w:r>
                      <w:r>
                        <w:t xml:space="preserve">daha fazla emek arz edeceklerdir. Oysa gerçek fiyat artışı 0,20’dir ve W artışı bu orandan 0,05 daha küçüktür. Tam bilgi sahibi olan firmalar açısından reel ücret düşmüştür. Buna bağlı olarak emek talep miktarı artacaktır. </w:t>
                      </w:r>
                    </w:p>
                  </w:txbxContent>
                </v:textbox>
              </v:shape>
            </w:pict>
          </mc:Fallback>
        </mc:AlternateContent>
      </w:r>
    </w:p>
    <w:p w:rsidR="00A7090C" w:rsidRPr="00F00988" w:rsidRDefault="00DA2498" w:rsidP="00E65ECA">
      <w:pPr>
        <w:jc w:val="both"/>
        <w:rPr>
          <w:b/>
        </w:rPr>
      </w:pPr>
      <w:r w:rsidRPr="00F00988">
        <w:rPr>
          <w:b/>
          <w:noProof/>
        </w:rPr>
        <w:drawing>
          <wp:inline distT="0" distB="0" distL="0" distR="0">
            <wp:extent cx="2628900" cy="1988820"/>
            <wp:effectExtent l="0" t="0" r="0" b="0"/>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1988820"/>
                    </a:xfrm>
                    <a:prstGeom prst="rect">
                      <a:avLst/>
                    </a:prstGeom>
                    <a:noFill/>
                  </pic:spPr>
                </pic:pic>
              </a:graphicData>
            </a:graphic>
          </wp:inline>
        </w:drawing>
      </w:r>
    </w:p>
    <w:p w:rsidR="00F54BDD" w:rsidRPr="00F00988" w:rsidRDefault="00F54BDD" w:rsidP="00E65ECA">
      <w:pPr>
        <w:jc w:val="both"/>
        <w:rPr>
          <w:b/>
        </w:rPr>
      </w:pPr>
    </w:p>
    <w:p w:rsidR="0084395D" w:rsidRPr="00F00988" w:rsidRDefault="0084395D" w:rsidP="00E65ECA">
      <w:pPr>
        <w:jc w:val="both"/>
        <w:rPr>
          <w:b/>
        </w:rPr>
      </w:pPr>
    </w:p>
    <w:p w:rsidR="00ED35FF" w:rsidRDefault="00430581" w:rsidP="00E65ECA">
      <w:pPr>
        <w:jc w:val="both"/>
        <w:rPr>
          <w:b/>
        </w:rPr>
      </w:pPr>
      <w:r>
        <w:rPr>
          <w:b/>
        </w:rPr>
        <w:br w:type="page"/>
      </w:r>
    </w:p>
    <w:p w:rsidR="00ED35FF" w:rsidRDefault="00ED35FF" w:rsidP="00E65ECA">
      <w:pPr>
        <w:jc w:val="both"/>
        <w:rPr>
          <w:b/>
        </w:rPr>
      </w:pPr>
    </w:p>
    <w:p w:rsidR="00A7090C" w:rsidRPr="00F00988" w:rsidRDefault="00A7090C" w:rsidP="00E65ECA">
      <w:pPr>
        <w:jc w:val="both"/>
        <w:rPr>
          <w:b/>
        </w:rPr>
      </w:pPr>
      <w:r w:rsidRPr="00F00988">
        <w:rPr>
          <w:b/>
        </w:rPr>
        <w:t xml:space="preserve">Şekil </w:t>
      </w:r>
      <w:r w:rsidR="00E40943">
        <w:rPr>
          <w:b/>
        </w:rPr>
        <w:t>9</w:t>
      </w:r>
      <w:r w:rsidRPr="00F00988">
        <w:rPr>
          <w:b/>
        </w:rPr>
        <w:t>.20: İşçi Yanılma Modeli: Kısa dönem Arz Eğrisi</w:t>
      </w:r>
    </w:p>
    <w:p w:rsidR="00F54BDD" w:rsidRPr="00F00988" w:rsidRDefault="00DA2498" w:rsidP="00E65ECA">
      <w:pPr>
        <w:jc w:val="both"/>
        <w:rPr>
          <w:b/>
        </w:rPr>
      </w:pPr>
      <w:r w:rsidRPr="00F00988">
        <w:rPr>
          <w:b/>
          <w:noProof/>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101600</wp:posOffset>
                </wp:positionV>
                <wp:extent cx="2286000" cy="2628900"/>
                <wp:effectExtent l="7620" t="9525" r="11430" b="9525"/>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28900"/>
                        </a:xfrm>
                        <a:prstGeom prst="rect">
                          <a:avLst/>
                        </a:prstGeom>
                        <a:solidFill>
                          <a:srgbClr val="FFFFFF"/>
                        </a:solidFill>
                        <a:ln w="9525">
                          <a:solidFill>
                            <a:srgbClr val="000000"/>
                          </a:solidFill>
                          <a:miter lim="800000"/>
                          <a:headEnd/>
                          <a:tailEnd/>
                        </a:ln>
                      </wps:spPr>
                      <wps:txbx>
                        <w:txbxContent>
                          <w:p w:rsidR="0084395D" w:rsidRDefault="004E391F" w:rsidP="0084395D">
                            <w:pPr>
                              <w:jc w:val="both"/>
                            </w:pPr>
                            <w:r>
                              <w:t>Üretimde kullanılan emek miktarının artması üretimi de artırmıştır. Dolayısıyla fiya</w:t>
                            </w:r>
                            <w:r w:rsidR="004B5E8F">
                              <w:t>tlar genel seviyesi ile hasla</w:t>
                            </w:r>
                            <w:r>
                              <w:t xml:space="preserve"> düzeyi arasında doğrusal bir ilişki söz konusudur. Yandaki grafik bu durumu özetlemektedir. İşçi yanılma modelinde ortaya çıkan AS eğrisi denklemle de ifade edilebilir:</w:t>
                            </w:r>
                          </w:p>
                          <w:p w:rsidR="004E391F" w:rsidRDefault="004E391F" w:rsidP="004E391F">
                            <w:pPr>
                              <w:jc w:val="center"/>
                              <w:rPr>
                                <w:b/>
                              </w:rPr>
                            </w:pPr>
                            <w:r w:rsidRPr="004E391F">
                              <w:rPr>
                                <w:b/>
                              </w:rPr>
                              <w:t>Y=Y</w:t>
                            </w:r>
                            <w:r w:rsidRPr="004E391F">
                              <w:rPr>
                                <w:b/>
                                <w:vertAlign w:val="subscript"/>
                              </w:rPr>
                              <w:t>N</w:t>
                            </w:r>
                            <w:r w:rsidRPr="004E391F">
                              <w:rPr>
                                <w:b/>
                              </w:rPr>
                              <w:t>+</w:t>
                            </w:r>
                            <w:r w:rsidRPr="004E391F">
                              <w:rPr>
                                <w:b/>
                              </w:rPr>
                              <w:sym w:font="Symbol" w:char="F061"/>
                            </w:r>
                            <w:r w:rsidRPr="004E391F">
                              <w:rPr>
                                <w:b/>
                              </w:rPr>
                              <w:t>(P-P</w:t>
                            </w:r>
                            <w:r w:rsidRPr="004E391F">
                              <w:rPr>
                                <w:b/>
                                <w:vertAlign w:val="superscript"/>
                              </w:rPr>
                              <w:t>e</w:t>
                            </w:r>
                            <w:r w:rsidRPr="004E391F">
                              <w:rPr>
                                <w:b/>
                              </w:rPr>
                              <w:t xml:space="preserve">), </w:t>
                            </w:r>
                            <w:r w:rsidRPr="004E391F">
                              <w:rPr>
                                <w:b/>
                              </w:rPr>
                              <w:tab/>
                            </w:r>
                            <w:r w:rsidRPr="004E391F">
                              <w:rPr>
                                <w:b/>
                              </w:rPr>
                              <w:sym w:font="Symbol" w:char="F061"/>
                            </w:r>
                            <w:r>
                              <w:rPr>
                                <w:b/>
                              </w:rPr>
                              <w:t xml:space="preserve"> </w:t>
                            </w:r>
                            <w:r w:rsidRPr="004E391F">
                              <w:rPr>
                                <w:b/>
                              </w:rPr>
                              <w:t>&gt;</w:t>
                            </w:r>
                            <w:r>
                              <w:rPr>
                                <w:b/>
                              </w:rPr>
                              <w:t xml:space="preserve"> </w:t>
                            </w:r>
                            <w:r w:rsidRPr="004E391F">
                              <w:rPr>
                                <w:b/>
                              </w:rPr>
                              <w:t>0</w:t>
                            </w:r>
                          </w:p>
                          <w:p w:rsidR="004E391F" w:rsidRDefault="004E391F" w:rsidP="004E391F">
                            <w:pPr>
                              <w:jc w:val="center"/>
                              <w:rPr>
                                <w:b/>
                              </w:rPr>
                            </w:pPr>
                            <w:r>
                              <w:rPr>
                                <w:b/>
                              </w:rPr>
                              <w:t>P=P</w:t>
                            </w:r>
                            <w:r w:rsidRPr="004E391F">
                              <w:rPr>
                                <w:b/>
                                <w:vertAlign w:val="superscript"/>
                              </w:rPr>
                              <w:t>e</w:t>
                            </w:r>
                            <w:r>
                              <w:rPr>
                                <w:b/>
                              </w:rPr>
                              <w:sym w:font="Symbol" w:char="F0AE"/>
                            </w:r>
                            <w:r>
                              <w:rPr>
                                <w:b/>
                              </w:rPr>
                              <w:t>Y=Y</w:t>
                            </w:r>
                            <w:r w:rsidRPr="004E391F">
                              <w:rPr>
                                <w:b/>
                                <w:vertAlign w:val="subscript"/>
                              </w:rPr>
                              <w:t>N</w:t>
                            </w:r>
                          </w:p>
                          <w:p w:rsidR="004E391F" w:rsidRDefault="004E391F" w:rsidP="004E391F">
                            <w:pPr>
                              <w:jc w:val="center"/>
                              <w:rPr>
                                <w:b/>
                              </w:rPr>
                            </w:pPr>
                            <w:r>
                              <w:rPr>
                                <w:b/>
                              </w:rPr>
                              <w:t>P&gt;P</w:t>
                            </w:r>
                            <w:r w:rsidRPr="004E391F">
                              <w:rPr>
                                <w:b/>
                                <w:vertAlign w:val="superscript"/>
                              </w:rPr>
                              <w:t>e</w:t>
                            </w:r>
                            <w:r>
                              <w:rPr>
                                <w:b/>
                              </w:rPr>
                              <w:sym w:font="Symbol" w:char="F0AE"/>
                            </w:r>
                            <w:r>
                              <w:rPr>
                                <w:b/>
                              </w:rPr>
                              <w:t>Y&gt;Y</w:t>
                            </w:r>
                            <w:r w:rsidRPr="004E391F">
                              <w:rPr>
                                <w:b/>
                                <w:vertAlign w:val="subscript"/>
                              </w:rPr>
                              <w:t>N</w:t>
                            </w:r>
                          </w:p>
                          <w:p w:rsidR="004E391F" w:rsidRPr="004E391F" w:rsidRDefault="004E391F" w:rsidP="004E391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5" type="#_x0000_t202" style="position:absolute;left:0;text-align:left;margin-left:351pt;margin-top:8pt;width:180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">
                <v:textbox>
                  <w:txbxContent>
                    <w:p w:rsidR="0084395D" w:rsidRDefault="004E391F" w:rsidP="0084395D">
                      <w:pPr>
                        <w:jc w:val="both"/>
                      </w:pPr>
                      <w:r>
                        <w:t>Üretimde kullanılan emek miktarının artması üretimi de artırmıştır. Dolayısıyla fiya</w:t>
                      </w:r>
                      <w:r w:rsidR="004B5E8F">
                        <w:t>tlar genel seviyesi ile hasla</w:t>
                      </w:r>
                      <w:r>
                        <w:t xml:space="preserve"> düzeyi arasında doğrusal bir ilişki söz konusudur. Yandaki grafik bu durumu özetlemektedir. İşçi yanılma modelinde ortaya çıkan AS eğrisi denklemle de ifade edilebilir:</w:t>
                      </w:r>
                    </w:p>
                    <w:p w:rsidR="004E391F" w:rsidRDefault="004E391F" w:rsidP="004E391F">
                      <w:pPr>
                        <w:jc w:val="center"/>
                        <w:rPr>
                          <w:b/>
                        </w:rPr>
                      </w:pPr>
                      <w:r w:rsidRPr="004E391F">
                        <w:rPr>
                          <w:b/>
                        </w:rPr>
                        <w:t>Y=Y</w:t>
                      </w:r>
                      <w:r w:rsidRPr="004E391F">
                        <w:rPr>
                          <w:b/>
                          <w:vertAlign w:val="subscript"/>
                        </w:rPr>
                        <w:t>N</w:t>
                      </w:r>
                      <w:r w:rsidRPr="004E391F">
                        <w:rPr>
                          <w:b/>
                        </w:rPr>
                        <w:t>+</w:t>
                      </w:r>
                      <w:r w:rsidRPr="004E391F">
                        <w:rPr>
                          <w:b/>
                        </w:rPr>
                        <w:sym w:font="Symbol" w:char="F061"/>
                      </w:r>
                      <w:r w:rsidRPr="004E391F">
                        <w:rPr>
                          <w:b/>
                        </w:rPr>
                        <w:t>(P-P</w:t>
                      </w:r>
                      <w:r w:rsidRPr="004E391F">
                        <w:rPr>
                          <w:b/>
                          <w:vertAlign w:val="superscript"/>
                        </w:rPr>
                        <w:t>e</w:t>
                      </w:r>
                      <w:r w:rsidRPr="004E391F">
                        <w:rPr>
                          <w:b/>
                        </w:rPr>
                        <w:t xml:space="preserve">), </w:t>
                      </w:r>
                      <w:r w:rsidRPr="004E391F">
                        <w:rPr>
                          <w:b/>
                        </w:rPr>
                        <w:tab/>
                      </w:r>
                      <w:r w:rsidRPr="004E391F">
                        <w:rPr>
                          <w:b/>
                        </w:rPr>
                        <w:sym w:font="Symbol" w:char="F061"/>
                      </w:r>
                      <w:r>
                        <w:rPr>
                          <w:b/>
                        </w:rPr>
                        <w:t xml:space="preserve"> </w:t>
                      </w:r>
                      <w:r w:rsidRPr="004E391F">
                        <w:rPr>
                          <w:b/>
                        </w:rPr>
                        <w:t>&gt;</w:t>
                      </w:r>
                      <w:r>
                        <w:rPr>
                          <w:b/>
                        </w:rPr>
                        <w:t xml:space="preserve"> </w:t>
                      </w:r>
                      <w:r w:rsidRPr="004E391F">
                        <w:rPr>
                          <w:b/>
                        </w:rPr>
                        <w:t>0</w:t>
                      </w:r>
                    </w:p>
                    <w:p w:rsidR="004E391F" w:rsidRDefault="004E391F" w:rsidP="004E391F">
                      <w:pPr>
                        <w:jc w:val="center"/>
                        <w:rPr>
                          <w:b/>
                        </w:rPr>
                      </w:pPr>
                      <w:r>
                        <w:rPr>
                          <w:b/>
                        </w:rPr>
                        <w:t>P=P</w:t>
                      </w:r>
                      <w:r w:rsidRPr="004E391F">
                        <w:rPr>
                          <w:b/>
                          <w:vertAlign w:val="superscript"/>
                        </w:rPr>
                        <w:t>e</w:t>
                      </w:r>
                      <w:r>
                        <w:rPr>
                          <w:b/>
                        </w:rPr>
                        <w:sym w:font="Symbol" w:char="F0AE"/>
                      </w:r>
                      <w:r>
                        <w:rPr>
                          <w:b/>
                        </w:rPr>
                        <w:t>Y=Y</w:t>
                      </w:r>
                      <w:r w:rsidRPr="004E391F">
                        <w:rPr>
                          <w:b/>
                          <w:vertAlign w:val="subscript"/>
                        </w:rPr>
                        <w:t>N</w:t>
                      </w:r>
                    </w:p>
                    <w:p w:rsidR="004E391F" w:rsidRDefault="004E391F" w:rsidP="004E391F">
                      <w:pPr>
                        <w:jc w:val="center"/>
                        <w:rPr>
                          <w:b/>
                        </w:rPr>
                      </w:pPr>
                      <w:r>
                        <w:rPr>
                          <w:b/>
                        </w:rPr>
                        <w:t>P&gt;P</w:t>
                      </w:r>
                      <w:r w:rsidRPr="004E391F">
                        <w:rPr>
                          <w:b/>
                          <w:vertAlign w:val="superscript"/>
                        </w:rPr>
                        <w:t>e</w:t>
                      </w:r>
                      <w:r>
                        <w:rPr>
                          <w:b/>
                        </w:rPr>
                        <w:sym w:font="Symbol" w:char="F0AE"/>
                      </w:r>
                      <w:r>
                        <w:rPr>
                          <w:b/>
                        </w:rPr>
                        <w:t>Y&gt;Y</w:t>
                      </w:r>
                      <w:r w:rsidRPr="004E391F">
                        <w:rPr>
                          <w:b/>
                          <w:vertAlign w:val="subscript"/>
                        </w:rPr>
                        <w:t>N</w:t>
                      </w:r>
                    </w:p>
                    <w:p w:rsidR="004E391F" w:rsidRPr="004E391F" w:rsidRDefault="004E391F" w:rsidP="004E391F">
                      <w:pPr>
                        <w:jc w:val="center"/>
                        <w:rPr>
                          <w:b/>
                        </w:rPr>
                      </w:pPr>
                    </w:p>
                  </w:txbxContent>
                </v:textbox>
              </v:shape>
            </w:pict>
          </mc:Fallback>
        </mc:AlternateContent>
      </w:r>
      <w:r w:rsidRPr="00F00988">
        <w:rPr>
          <w:b/>
          <w:noProof/>
        </w:rPr>
        <w:drawing>
          <wp:inline distT="0" distB="0" distL="0" distR="0">
            <wp:extent cx="4229100" cy="2971800"/>
            <wp:effectExtent l="0" t="0" r="0" b="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pic:spPr>
                </pic:pic>
              </a:graphicData>
            </a:graphic>
          </wp:inline>
        </w:drawing>
      </w:r>
    </w:p>
    <w:p w:rsidR="00C2141A" w:rsidRPr="00F00988" w:rsidRDefault="00C2141A" w:rsidP="00E65ECA">
      <w:pPr>
        <w:jc w:val="both"/>
        <w:rPr>
          <w:b/>
        </w:rPr>
      </w:pPr>
    </w:p>
    <w:p w:rsidR="00CA64FF" w:rsidRDefault="00CA64FF">
      <w:pPr>
        <w:rPr>
          <w:b/>
        </w:rPr>
      </w:pPr>
      <w:r>
        <w:rPr>
          <w:b/>
        </w:rPr>
        <w:br w:type="page"/>
      </w:r>
    </w:p>
    <w:p w:rsidR="00CA64FF" w:rsidRDefault="00CA64FF" w:rsidP="00E65ECA">
      <w:pPr>
        <w:jc w:val="both"/>
        <w:rPr>
          <w:b/>
        </w:rPr>
      </w:pPr>
    </w:p>
    <w:p w:rsidR="00C2141A" w:rsidRPr="00F00988" w:rsidRDefault="00E40943" w:rsidP="00E65ECA">
      <w:pPr>
        <w:jc w:val="both"/>
        <w:rPr>
          <w:b/>
        </w:rPr>
      </w:pPr>
      <w:r>
        <w:rPr>
          <w:b/>
        </w:rPr>
        <w:t>9</w:t>
      </w:r>
      <w:r w:rsidR="00C2141A" w:rsidRPr="00F00988">
        <w:rPr>
          <w:b/>
        </w:rPr>
        <w:t>.2.3.2 Firma Yanılma Modeli</w:t>
      </w:r>
      <w:r w:rsidR="00502097" w:rsidRPr="00F00988">
        <w:rPr>
          <w:b/>
        </w:rPr>
        <w:t xml:space="preserve"> (Eksik bilgi modeli, E. LUCAS</w:t>
      </w:r>
      <w:r w:rsidR="00B267BB" w:rsidRPr="00F00988">
        <w:rPr>
          <w:b/>
        </w:rPr>
        <w:t>, Yeni Klasik Model</w:t>
      </w:r>
      <w:r w:rsidR="00502097" w:rsidRPr="00F00988">
        <w:rPr>
          <w:b/>
        </w:rPr>
        <w:t>)</w:t>
      </w:r>
    </w:p>
    <w:p w:rsidR="00C2141A" w:rsidRPr="00F00988" w:rsidRDefault="00502097" w:rsidP="00E65ECA">
      <w:pPr>
        <w:jc w:val="both"/>
      </w:pPr>
      <w:r w:rsidRPr="00F00988">
        <w:t xml:space="preserve">Her bir firma, genellikle tek bir mal üretir ancak pek çok mal tüketir. Kendi ürettiği malın fiyatı hakkında tam bir bilgi sahibi olabilir fakat diğer malların fiyatı hakkında tam bilgi sahibi olamaz. </w:t>
      </w:r>
      <w:r w:rsidRPr="00E30617">
        <w:rPr>
          <w:b/>
          <w:i/>
        </w:rPr>
        <w:t>Ürettiği malın fiyatına dair sahip olduğu tam bilgi</w:t>
      </w:r>
      <w:r w:rsidR="00926987" w:rsidRPr="00E30617">
        <w:rPr>
          <w:b/>
          <w:i/>
        </w:rPr>
        <w:t>y</w:t>
      </w:r>
      <w:r w:rsidRPr="00E30617">
        <w:rPr>
          <w:b/>
          <w:i/>
        </w:rPr>
        <w:t>le diğer tüm malların fiyat (P) bilgisini karıştırabilir.</w:t>
      </w:r>
      <w:r w:rsidRPr="00F00988">
        <w:t xml:space="preserve"> Böyle bir durumda üretici kendi malının fiyatı P</w:t>
      </w:r>
      <w:r w:rsidRPr="00F00988">
        <w:rPr>
          <w:vertAlign w:val="subscript"/>
        </w:rPr>
        <w:t>1</w:t>
      </w:r>
      <w:r w:rsidRPr="00F00988">
        <w:t xml:space="preserve"> ve fiyatlar genel düzeyi beklentisi P</w:t>
      </w:r>
      <w:r w:rsidRPr="00F00988">
        <w:rPr>
          <w:vertAlign w:val="superscript"/>
        </w:rPr>
        <w:t>e</w:t>
      </w:r>
      <w:r w:rsidRPr="00F00988">
        <w:t xml:space="preserve">’yi birlikte değerlendirir. </w:t>
      </w:r>
      <w:r w:rsidR="00CB39DE" w:rsidRPr="00F00988">
        <w:t>P</w:t>
      </w:r>
      <w:r w:rsidR="00CB39DE" w:rsidRPr="00F00988">
        <w:rPr>
          <w:vertAlign w:val="subscript"/>
        </w:rPr>
        <w:t>1</w:t>
      </w:r>
      <w:r w:rsidR="00CB39DE" w:rsidRPr="00F00988">
        <w:t xml:space="preserve"> dâhil tüm fiyatlar attığında, üreticinin fiyat beklentisi P</w:t>
      </w:r>
      <w:r w:rsidR="00CB39DE" w:rsidRPr="00F00988">
        <w:rPr>
          <w:vertAlign w:val="superscript"/>
        </w:rPr>
        <w:t>e</w:t>
      </w:r>
      <w:r w:rsidR="00CB39DE" w:rsidRPr="00F00988">
        <w:t xml:space="preserve"> eğer gerçek fiyat düzeyi P’den küçük ve </w:t>
      </w:r>
      <w:r w:rsidR="00CB39DE" w:rsidRPr="000E6787">
        <w:rPr>
          <w:b/>
          <w:i/>
          <w:color w:val="FF0000"/>
        </w:rPr>
        <w:t>üretici gerçek fiyat düzeyi hakkında tam bilgi sahibi değilse, sadece kendi ürettiği malın fiyatının arttığını düşünecek ve arzını artıracaktır.</w:t>
      </w:r>
      <w:r w:rsidR="00CB39DE" w:rsidRPr="00F00988">
        <w:t xml:space="preserve"> Aynı mantıksal sürecin tüm üreticiler için de geçerli olacağı hesaba katılırsa eksik bilgi modeli diye de adlandırılan firma yanılma modelinde, P&gt;P</w:t>
      </w:r>
      <w:r w:rsidR="00CB39DE" w:rsidRPr="00F00988">
        <w:rPr>
          <w:vertAlign w:val="superscript"/>
        </w:rPr>
        <w:t>e</w:t>
      </w:r>
      <w:r w:rsidR="00CB39DE" w:rsidRPr="00F00988">
        <w:t xml:space="preserve"> olması hâsılanın artmasına ve dolayısıyla da arz eğrisinin pozitif eğimli olmasına yol açar.</w:t>
      </w:r>
    </w:p>
    <w:p w:rsidR="00CB39DE" w:rsidRPr="00F00988" w:rsidRDefault="00CB39DE" w:rsidP="00E65ECA">
      <w:pPr>
        <w:jc w:val="both"/>
      </w:pPr>
    </w:p>
    <w:p w:rsidR="00CB39DE" w:rsidRPr="00F00988" w:rsidRDefault="00CB39DE" w:rsidP="00CB39DE">
      <w:pPr>
        <w:jc w:val="center"/>
        <w:rPr>
          <w:b/>
        </w:rPr>
      </w:pPr>
      <w:r w:rsidRPr="00F00988">
        <w:rPr>
          <w:b/>
        </w:rPr>
        <w:t>Y=Y</w:t>
      </w:r>
      <w:r w:rsidRPr="006301D4">
        <w:rPr>
          <w:b/>
          <w:vertAlign w:val="subscript"/>
        </w:rPr>
        <w:t>N</w:t>
      </w:r>
      <w:r w:rsidRPr="00F00988">
        <w:rPr>
          <w:b/>
        </w:rPr>
        <w:t>+</w:t>
      </w:r>
      <w:r w:rsidRPr="00F00988">
        <w:rPr>
          <w:b/>
        </w:rPr>
        <w:sym w:font="Symbol" w:char="F061"/>
      </w:r>
      <w:r w:rsidRPr="00F00988">
        <w:rPr>
          <w:b/>
        </w:rPr>
        <w:t>(P-P</w:t>
      </w:r>
      <w:r w:rsidRPr="00F00988">
        <w:rPr>
          <w:b/>
          <w:vertAlign w:val="superscript"/>
        </w:rPr>
        <w:t>e</w:t>
      </w:r>
      <w:r w:rsidRPr="00F00988">
        <w:rPr>
          <w:b/>
        </w:rPr>
        <w:t xml:space="preserve">), </w:t>
      </w:r>
      <w:r w:rsidRPr="00F00988">
        <w:rPr>
          <w:b/>
        </w:rPr>
        <w:tab/>
      </w:r>
      <w:r w:rsidRPr="00F00988">
        <w:rPr>
          <w:b/>
        </w:rPr>
        <w:sym w:font="Symbol" w:char="F061"/>
      </w:r>
      <w:r w:rsidRPr="00F00988">
        <w:rPr>
          <w:b/>
        </w:rPr>
        <w:t>&gt;0</w:t>
      </w:r>
    </w:p>
    <w:p w:rsidR="00CB39DE" w:rsidRPr="00F00988" w:rsidRDefault="00CB39DE" w:rsidP="00E65ECA">
      <w:pPr>
        <w:jc w:val="both"/>
      </w:pPr>
    </w:p>
    <w:p w:rsidR="00CA64FF" w:rsidRDefault="00CA64FF" w:rsidP="00E65ECA">
      <w:pPr>
        <w:jc w:val="both"/>
        <w:rPr>
          <w:b/>
        </w:rPr>
      </w:pPr>
    </w:p>
    <w:p w:rsidR="00ED35FF" w:rsidRDefault="00ED35FF" w:rsidP="00E65ECA">
      <w:pPr>
        <w:jc w:val="both"/>
        <w:rPr>
          <w:b/>
        </w:rPr>
      </w:pPr>
    </w:p>
    <w:p w:rsidR="00ED35FF" w:rsidRDefault="00ED35FF" w:rsidP="00E65ECA">
      <w:pPr>
        <w:jc w:val="both"/>
        <w:rPr>
          <w:b/>
        </w:rPr>
      </w:pPr>
    </w:p>
    <w:p w:rsidR="00ED35FF" w:rsidRDefault="00ED35FF" w:rsidP="00E65ECA">
      <w:pPr>
        <w:jc w:val="both"/>
        <w:rPr>
          <w:b/>
        </w:rPr>
      </w:pPr>
    </w:p>
    <w:p w:rsidR="00C2141A" w:rsidRPr="00F00988" w:rsidRDefault="00E40943" w:rsidP="00E65ECA">
      <w:pPr>
        <w:jc w:val="both"/>
        <w:rPr>
          <w:b/>
        </w:rPr>
      </w:pPr>
      <w:r>
        <w:rPr>
          <w:b/>
        </w:rPr>
        <w:t>9</w:t>
      </w:r>
      <w:r w:rsidR="00C2141A" w:rsidRPr="00F00988">
        <w:rPr>
          <w:b/>
        </w:rPr>
        <w:t xml:space="preserve">.2.3.3 Katı Yapışkan Ücret Modeli </w:t>
      </w:r>
      <w:r w:rsidR="00B267BB" w:rsidRPr="00F00988">
        <w:rPr>
          <w:b/>
        </w:rPr>
        <w:t xml:space="preserve">(S. </w:t>
      </w:r>
      <w:proofErr w:type="spellStart"/>
      <w:r w:rsidR="00B267BB" w:rsidRPr="00F00988">
        <w:rPr>
          <w:b/>
        </w:rPr>
        <w:t>Fisher</w:t>
      </w:r>
      <w:proofErr w:type="spellEnd"/>
      <w:r w:rsidR="00B267BB" w:rsidRPr="00F00988">
        <w:rPr>
          <w:b/>
        </w:rPr>
        <w:t xml:space="preserve">, Yeni </w:t>
      </w:r>
      <w:proofErr w:type="spellStart"/>
      <w:r w:rsidR="00B267BB" w:rsidRPr="00F00988">
        <w:rPr>
          <w:b/>
        </w:rPr>
        <w:t>Keynesyen</w:t>
      </w:r>
      <w:proofErr w:type="spellEnd"/>
      <w:r w:rsidR="00B267BB" w:rsidRPr="00F00988">
        <w:rPr>
          <w:b/>
        </w:rPr>
        <w:t xml:space="preserve"> Model)</w:t>
      </w:r>
    </w:p>
    <w:p w:rsidR="00C2141A" w:rsidRPr="00F00988" w:rsidRDefault="00B267BB" w:rsidP="00E65ECA">
      <w:pPr>
        <w:jc w:val="both"/>
      </w:pPr>
      <w:r w:rsidRPr="00F00988">
        <w:t xml:space="preserve">Nominal ücretler, taraflar arasında sözleşmeler ile belirlenir ve 2–3 yıl boyunca sabittir. Nominal ücretlerin değişen iktisadi koşullara uyum sağlayarak düşmesi ya da yükselmesi ancak uzun dönemde mümkün olabilir. Bu durumda </w:t>
      </w:r>
      <w:proofErr w:type="gramStart"/>
      <w:r w:rsidRPr="00F00988">
        <w:t>nominal</w:t>
      </w:r>
      <w:proofErr w:type="gramEnd"/>
      <w:r w:rsidRPr="00F00988">
        <w:t xml:space="preserve"> ücretler kısa dönemde esnek değil</w:t>
      </w:r>
      <w:r w:rsidR="000E3BAA" w:rsidRPr="00F00988">
        <w:t>dir, aksine k</w:t>
      </w:r>
      <w:r w:rsidRPr="00F00988">
        <w:t xml:space="preserve">atı ve yapışkandır. </w:t>
      </w:r>
    </w:p>
    <w:p w:rsidR="00B267BB" w:rsidRPr="00F00988" w:rsidRDefault="00B267BB" w:rsidP="00E65ECA">
      <w:pPr>
        <w:jc w:val="both"/>
      </w:pPr>
      <w:r w:rsidRPr="00F00988">
        <w:rPr>
          <w:i/>
          <w:color w:val="FF0000"/>
        </w:rPr>
        <w:t>Diğer taraftan tarafla</w:t>
      </w:r>
      <w:r w:rsidR="000E6787">
        <w:rPr>
          <w:i/>
          <w:color w:val="FF0000"/>
        </w:rPr>
        <w:t>r para hayali içinde değillerdir</w:t>
      </w:r>
      <w:r w:rsidRPr="00F00988">
        <w:rPr>
          <w:i/>
          <w:color w:val="FF0000"/>
        </w:rPr>
        <w:t>.</w:t>
      </w:r>
      <w:r w:rsidRPr="00F00988">
        <w:t xml:space="preserve"> Dolayısıyla aslında ileriye dönük fiyatlar genel düzeyi beklentilerine uygun olarak istedikleri reel ücreti garanti edecek bir </w:t>
      </w:r>
      <w:proofErr w:type="gramStart"/>
      <w:r w:rsidRPr="00F00988">
        <w:t>nominal</w:t>
      </w:r>
      <w:proofErr w:type="gramEnd"/>
      <w:r w:rsidRPr="00F00988">
        <w:t xml:space="preserve"> ücret üzerinde anlaşmaktadırlar. Böylece </w:t>
      </w:r>
      <w:r w:rsidRPr="00F00988">
        <w:rPr>
          <w:b/>
          <w:i/>
        </w:rPr>
        <w:t>hedeflenen reel ücrete</w:t>
      </w:r>
      <w:r w:rsidRPr="00F00988">
        <w:t xml:space="preserve"> </w:t>
      </w:r>
      <w:r w:rsidR="000E3BAA" w:rsidRPr="00F00988">
        <w:t>(</w:t>
      </w:r>
      <w:proofErr w:type="spellStart"/>
      <w:r w:rsidR="000E3BAA" w:rsidRPr="00F00988">
        <w:t>w</w:t>
      </w:r>
      <w:r w:rsidR="000E3BAA" w:rsidRPr="00F00988">
        <w:rPr>
          <w:vertAlign w:val="subscript"/>
        </w:rPr>
        <w:t>T</w:t>
      </w:r>
      <w:proofErr w:type="spellEnd"/>
      <w:r w:rsidR="000E3BAA" w:rsidRPr="00F00988">
        <w:t>)</w:t>
      </w:r>
      <w:r w:rsidRPr="00F00988">
        <w:t xml:space="preserve">ulaşabileceklerini düşünürler. </w:t>
      </w:r>
    </w:p>
    <w:p w:rsidR="000E3BAA" w:rsidRPr="00F00988" w:rsidRDefault="000E3BAA" w:rsidP="00E65ECA">
      <w:pPr>
        <w:jc w:val="both"/>
      </w:pPr>
    </w:p>
    <w:p w:rsidR="000E3BAA" w:rsidRPr="00F00988" w:rsidRDefault="000E3BAA" w:rsidP="000E3BAA">
      <w:pPr>
        <w:jc w:val="center"/>
        <w:rPr>
          <w:b/>
        </w:rPr>
      </w:pPr>
      <w:proofErr w:type="spellStart"/>
      <w:r w:rsidRPr="00F00988">
        <w:rPr>
          <w:b/>
        </w:rPr>
        <w:t>w</w:t>
      </w:r>
      <w:r w:rsidRPr="00F00988">
        <w:rPr>
          <w:b/>
          <w:vertAlign w:val="subscript"/>
        </w:rPr>
        <w:t>T</w:t>
      </w:r>
      <w:proofErr w:type="spellEnd"/>
      <w:r w:rsidRPr="00F00988">
        <w:rPr>
          <w:b/>
        </w:rPr>
        <w:t>= W/P</w:t>
      </w:r>
      <w:r w:rsidRPr="00F00988">
        <w:rPr>
          <w:b/>
          <w:vertAlign w:val="superscript"/>
        </w:rPr>
        <w:t>e</w:t>
      </w:r>
      <w:r w:rsidRPr="00F00988">
        <w:rPr>
          <w:b/>
        </w:rPr>
        <w:t xml:space="preserve">, </w:t>
      </w:r>
      <w:r w:rsidRPr="00F00988">
        <w:rPr>
          <w:b/>
        </w:rPr>
        <w:tab/>
      </w:r>
      <w:r w:rsidRPr="00F00988">
        <w:rPr>
          <w:b/>
        </w:rPr>
        <w:tab/>
        <w:t>W=</w:t>
      </w:r>
      <w:proofErr w:type="spellStart"/>
      <w:r w:rsidRPr="00F00988">
        <w:rPr>
          <w:b/>
        </w:rPr>
        <w:t>w</w:t>
      </w:r>
      <w:r w:rsidRPr="00F00988">
        <w:rPr>
          <w:b/>
          <w:vertAlign w:val="subscript"/>
        </w:rPr>
        <w:t>T</w:t>
      </w:r>
      <w:proofErr w:type="spellEnd"/>
      <w:r w:rsidRPr="00F00988">
        <w:rPr>
          <w:b/>
        </w:rPr>
        <w:t>*P</w:t>
      </w:r>
      <w:r w:rsidRPr="00F00988">
        <w:rPr>
          <w:b/>
          <w:vertAlign w:val="superscript"/>
        </w:rPr>
        <w:t>e</w:t>
      </w:r>
    </w:p>
    <w:p w:rsidR="000E3BAA" w:rsidRPr="00F00988" w:rsidRDefault="000E3BAA" w:rsidP="000E3BAA">
      <w:pPr>
        <w:jc w:val="both"/>
      </w:pPr>
    </w:p>
    <w:p w:rsidR="000E3BAA" w:rsidRPr="00F00988" w:rsidRDefault="000E3BAA" w:rsidP="000E3BAA">
      <w:pPr>
        <w:jc w:val="both"/>
      </w:pPr>
      <w:r w:rsidRPr="00F00988">
        <w:t xml:space="preserve">Toplu iş sözleşmesinde </w:t>
      </w:r>
      <w:proofErr w:type="gramStart"/>
      <w:r w:rsidRPr="00F00988">
        <w:t>nominal</w:t>
      </w:r>
      <w:proofErr w:type="gramEnd"/>
      <w:r w:rsidRPr="00F00988">
        <w:t xml:space="preserve"> ücret belirlendikten sonra, firmalar fiili fiyat düzeyini öğrenirler. Dolayısıyla da firmalar açısından reel ücret aşağıdaki gibi ifade edilebilir:</w:t>
      </w:r>
    </w:p>
    <w:p w:rsidR="000E3BAA" w:rsidRPr="00F00988" w:rsidRDefault="000E3BAA" w:rsidP="000E3BAA">
      <w:pPr>
        <w:jc w:val="both"/>
      </w:pPr>
    </w:p>
    <w:p w:rsidR="000E3BAA" w:rsidRPr="00F00988" w:rsidRDefault="000E3BAA" w:rsidP="000E3BAA">
      <w:pPr>
        <w:jc w:val="center"/>
        <w:rPr>
          <w:b/>
        </w:rPr>
      </w:pPr>
      <w:r w:rsidRPr="00F00988">
        <w:rPr>
          <w:b/>
        </w:rPr>
        <w:t>W/P=</w:t>
      </w:r>
      <w:proofErr w:type="spellStart"/>
      <w:r w:rsidRPr="00F00988">
        <w:rPr>
          <w:b/>
        </w:rPr>
        <w:t>w</w:t>
      </w:r>
      <w:r w:rsidRPr="00F00988">
        <w:rPr>
          <w:b/>
          <w:vertAlign w:val="subscript"/>
        </w:rPr>
        <w:t>T</w:t>
      </w:r>
      <w:proofErr w:type="spellEnd"/>
      <w:r w:rsidRPr="00F00988">
        <w:rPr>
          <w:b/>
        </w:rPr>
        <w:t>*P</w:t>
      </w:r>
      <w:r w:rsidRPr="00F00988">
        <w:rPr>
          <w:b/>
          <w:vertAlign w:val="superscript"/>
        </w:rPr>
        <w:t>e</w:t>
      </w:r>
      <w:r w:rsidRPr="00F00988">
        <w:rPr>
          <w:b/>
        </w:rPr>
        <w:t>/P</w:t>
      </w:r>
    </w:p>
    <w:p w:rsidR="000E3BAA" w:rsidRPr="00F00988" w:rsidRDefault="000E3BAA" w:rsidP="000E3BAA">
      <w:pPr>
        <w:jc w:val="both"/>
      </w:pPr>
    </w:p>
    <w:p w:rsidR="000E3BAA" w:rsidRPr="00F00988" w:rsidRDefault="000E3BAA" w:rsidP="000E3BAA">
      <w:pPr>
        <w:jc w:val="both"/>
      </w:pPr>
      <w:r w:rsidRPr="00F00988">
        <w:t xml:space="preserve">En son denkliğe göre, beklenen ve gerçekleşen fiyat düzeyleri arasındaki fark, w ve </w:t>
      </w:r>
      <w:proofErr w:type="spellStart"/>
      <w:r w:rsidRPr="00F00988">
        <w:t>w</w:t>
      </w:r>
      <w:r w:rsidRPr="00F00988">
        <w:rPr>
          <w:vertAlign w:val="subscript"/>
        </w:rPr>
        <w:t>T</w:t>
      </w:r>
      <w:proofErr w:type="spellEnd"/>
      <w:r w:rsidRPr="00F00988">
        <w:t xml:space="preserve"> arasındaki farkı da belirleyece</w:t>
      </w:r>
      <w:r w:rsidR="0013683D" w:rsidRPr="00F00988">
        <w:t>ktir:</w:t>
      </w:r>
    </w:p>
    <w:p w:rsidR="0013683D" w:rsidRPr="00F00988" w:rsidRDefault="0013683D" w:rsidP="000E3BAA">
      <w:pPr>
        <w:jc w:val="both"/>
      </w:pPr>
    </w:p>
    <w:p w:rsidR="000E3BAA" w:rsidRPr="00F00988" w:rsidRDefault="0013683D" w:rsidP="0013683D">
      <w:pPr>
        <w:jc w:val="center"/>
        <w:rPr>
          <w:b/>
        </w:rPr>
      </w:pPr>
      <w:r w:rsidRPr="00F00988">
        <w:rPr>
          <w:b/>
        </w:rPr>
        <w:t>P</w:t>
      </w:r>
      <w:r w:rsidRPr="00F00988">
        <w:rPr>
          <w:b/>
          <w:vertAlign w:val="superscript"/>
        </w:rPr>
        <w:t>e</w:t>
      </w:r>
      <w:r w:rsidRPr="00F00988">
        <w:rPr>
          <w:b/>
        </w:rPr>
        <w:t>=P</w:t>
      </w:r>
      <w:r w:rsidRPr="00F00988">
        <w:rPr>
          <w:b/>
        </w:rPr>
        <w:sym w:font="Symbol" w:char="F0AE"/>
      </w:r>
      <w:r w:rsidRPr="00F00988">
        <w:rPr>
          <w:b/>
        </w:rPr>
        <w:t>w=</w:t>
      </w:r>
      <w:proofErr w:type="spellStart"/>
      <w:r w:rsidRPr="00F00988">
        <w:rPr>
          <w:b/>
        </w:rPr>
        <w:t>w</w:t>
      </w:r>
      <w:r w:rsidRPr="00F00988">
        <w:rPr>
          <w:b/>
          <w:vertAlign w:val="subscript"/>
        </w:rPr>
        <w:t>T</w:t>
      </w:r>
      <w:proofErr w:type="spellEnd"/>
    </w:p>
    <w:p w:rsidR="0013683D" w:rsidRPr="00F00988" w:rsidRDefault="0013683D" w:rsidP="0013683D">
      <w:pPr>
        <w:jc w:val="center"/>
        <w:rPr>
          <w:b/>
          <w:vertAlign w:val="subscript"/>
        </w:rPr>
      </w:pPr>
      <w:r w:rsidRPr="00F00988">
        <w:rPr>
          <w:b/>
        </w:rPr>
        <w:t>P</w:t>
      </w:r>
      <w:r w:rsidRPr="00F00988">
        <w:rPr>
          <w:b/>
          <w:vertAlign w:val="superscript"/>
        </w:rPr>
        <w:t>e</w:t>
      </w:r>
      <w:r w:rsidRPr="00F00988">
        <w:rPr>
          <w:b/>
        </w:rPr>
        <w:t>&lt;P</w:t>
      </w:r>
      <w:r w:rsidRPr="00F00988">
        <w:rPr>
          <w:b/>
        </w:rPr>
        <w:sym w:font="Symbol" w:char="F0AE"/>
      </w:r>
      <w:r w:rsidRPr="00F00988">
        <w:rPr>
          <w:b/>
        </w:rPr>
        <w:t>w&lt;</w:t>
      </w:r>
      <w:proofErr w:type="spellStart"/>
      <w:r w:rsidRPr="00F00988">
        <w:rPr>
          <w:b/>
        </w:rPr>
        <w:t>w</w:t>
      </w:r>
      <w:r w:rsidRPr="00F00988">
        <w:rPr>
          <w:b/>
          <w:vertAlign w:val="subscript"/>
        </w:rPr>
        <w:t>T</w:t>
      </w:r>
      <w:proofErr w:type="spellEnd"/>
    </w:p>
    <w:p w:rsidR="0013683D" w:rsidRPr="00F00988" w:rsidRDefault="0013683D" w:rsidP="0013683D">
      <w:pPr>
        <w:jc w:val="center"/>
        <w:rPr>
          <w:b/>
        </w:rPr>
      </w:pPr>
      <w:r w:rsidRPr="00F00988">
        <w:rPr>
          <w:b/>
        </w:rPr>
        <w:t>P</w:t>
      </w:r>
      <w:r w:rsidRPr="00F00988">
        <w:rPr>
          <w:b/>
          <w:vertAlign w:val="superscript"/>
        </w:rPr>
        <w:t>e</w:t>
      </w:r>
      <w:r w:rsidRPr="00F00988">
        <w:rPr>
          <w:b/>
        </w:rPr>
        <w:t>&gt;P</w:t>
      </w:r>
      <w:r w:rsidRPr="00F00988">
        <w:rPr>
          <w:b/>
        </w:rPr>
        <w:sym w:font="Symbol" w:char="F0AE"/>
      </w:r>
      <w:r w:rsidRPr="00F00988">
        <w:rPr>
          <w:b/>
        </w:rPr>
        <w:t>w&gt;</w:t>
      </w:r>
      <w:proofErr w:type="spellStart"/>
      <w:r w:rsidRPr="00F00988">
        <w:rPr>
          <w:b/>
        </w:rPr>
        <w:t>w</w:t>
      </w:r>
      <w:r w:rsidRPr="00F00988">
        <w:rPr>
          <w:b/>
          <w:vertAlign w:val="subscript"/>
        </w:rPr>
        <w:t>T</w:t>
      </w:r>
      <w:proofErr w:type="spellEnd"/>
    </w:p>
    <w:p w:rsidR="0013683D" w:rsidRPr="00F00988" w:rsidRDefault="0013683D" w:rsidP="000E3BAA">
      <w:pPr>
        <w:jc w:val="both"/>
      </w:pPr>
    </w:p>
    <w:p w:rsidR="0013683D" w:rsidRPr="00F00988" w:rsidRDefault="0013683D" w:rsidP="0013683D">
      <w:pPr>
        <w:jc w:val="both"/>
        <w:rPr>
          <w:i/>
          <w:color w:val="FF0000"/>
        </w:rPr>
      </w:pPr>
      <w:r w:rsidRPr="00F00988">
        <w:rPr>
          <w:i/>
          <w:color w:val="FF0000"/>
        </w:rPr>
        <w:t>Bu modele göre işçiler belirlenen W üzerinden firmaların istediği kadar emek arz edeceklerdir. Dolayısıyla istihdam düzeyinin firmalar tarafından belirlendiği ve firmaların daima emek talep eğrisi üzerinde oldukları varsayılır. Bu varsayım altında fiyatlarda beklenmeyen bir artış olduğunda (P</w:t>
      </w:r>
      <w:r w:rsidRPr="00F00988">
        <w:rPr>
          <w:i/>
          <w:color w:val="FF0000"/>
          <w:vertAlign w:val="superscript"/>
        </w:rPr>
        <w:t>e</w:t>
      </w:r>
      <w:r w:rsidRPr="00F00988">
        <w:rPr>
          <w:i/>
          <w:color w:val="FF0000"/>
        </w:rPr>
        <w:t>&lt;P</w:t>
      </w:r>
      <w:r w:rsidRPr="00F00988">
        <w:rPr>
          <w:i/>
          <w:color w:val="FF0000"/>
        </w:rPr>
        <w:sym w:font="Symbol" w:char="F0AE"/>
      </w:r>
      <w:r w:rsidRPr="00F00988">
        <w:rPr>
          <w:i/>
          <w:color w:val="FF0000"/>
        </w:rPr>
        <w:t>w&lt;</w:t>
      </w:r>
      <w:proofErr w:type="spellStart"/>
      <w:r w:rsidRPr="00F00988">
        <w:rPr>
          <w:i/>
          <w:color w:val="FF0000"/>
        </w:rPr>
        <w:t>w</w:t>
      </w:r>
      <w:r w:rsidRPr="00F00988">
        <w:rPr>
          <w:i/>
          <w:color w:val="FF0000"/>
          <w:vertAlign w:val="subscript"/>
        </w:rPr>
        <w:t>T</w:t>
      </w:r>
      <w:proofErr w:type="spellEnd"/>
      <w:r w:rsidRPr="00F00988">
        <w:rPr>
          <w:i/>
          <w:color w:val="FF0000"/>
        </w:rPr>
        <w:t>) reel ücret düşer ve firmalar daha fazla emek çalıştırırlar. Dolayısıyla istihdam ve hâsıla düzeyi artar. P ile Y arasında doğrusal bir ilişkiyi yansıtan poziti</w:t>
      </w:r>
      <w:r w:rsidR="00B01B2D" w:rsidRPr="00F00988">
        <w:rPr>
          <w:i/>
          <w:color w:val="FF0000"/>
        </w:rPr>
        <w:t>f eğimli bir arz eğrisi oluşur.</w:t>
      </w:r>
    </w:p>
    <w:p w:rsidR="00B01B2D" w:rsidRPr="00F00988" w:rsidRDefault="00B01B2D" w:rsidP="00B01B2D">
      <w:pPr>
        <w:jc w:val="center"/>
        <w:rPr>
          <w:b/>
        </w:rPr>
      </w:pPr>
    </w:p>
    <w:p w:rsidR="00B01B2D" w:rsidRPr="00F00988" w:rsidRDefault="00B01B2D" w:rsidP="00B01B2D">
      <w:pPr>
        <w:jc w:val="center"/>
        <w:rPr>
          <w:b/>
        </w:rPr>
      </w:pPr>
      <w:r w:rsidRPr="00F00988">
        <w:rPr>
          <w:b/>
        </w:rPr>
        <w:t>Y= Y</w:t>
      </w:r>
      <w:r w:rsidRPr="00F00988">
        <w:rPr>
          <w:b/>
          <w:vertAlign w:val="subscript"/>
        </w:rPr>
        <w:t>N</w:t>
      </w:r>
      <w:r w:rsidRPr="00F00988">
        <w:rPr>
          <w:b/>
        </w:rPr>
        <w:t>+</w:t>
      </w:r>
      <w:r w:rsidRPr="00F00988">
        <w:rPr>
          <w:b/>
        </w:rPr>
        <w:sym w:font="Symbol" w:char="F061"/>
      </w:r>
      <w:r w:rsidRPr="00F00988">
        <w:rPr>
          <w:b/>
        </w:rPr>
        <w:t>(P-P</w:t>
      </w:r>
      <w:r w:rsidRPr="00F00988">
        <w:rPr>
          <w:b/>
          <w:vertAlign w:val="superscript"/>
        </w:rPr>
        <w:t>e</w:t>
      </w:r>
      <w:r w:rsidRPr="00F00988">
        <w:rPr>
          <w:b/>
        </w:rPr>
        <w:t>),</w:t>
      </w:r>
      <w:r w:rsidRPr="00F00988">
        <w:rPr>
          <w:b/>
        </w:rPr>
        <w:tab/>
      </w:r>
      <w:r w:rsidRPr="00F00988">
        <w:rPr>
          <w:b/>
        </w:rPr>
        <w:sym w:font="Symbol" w:char="F061"/>
      </w:r>
      <w:r w:rsidRPr="00F00988">
        <w:rPr>
          <w:b/>
        </w:rPr>
        <w:t>&gt;0</w:t>
      </w:r>
    </w:p>
    <w:p w:rsidR="0013683D" w:rsidRPr="00F00988" w:rsidRDefault="0013683D" w:rsidP="000E3BAA">
      <w:pPr>
        <w:jc w:val="both"/>
      </w:pPr>
    </w:p>
    <w:p w:rsidR="00CA64FF" w:rsidRDefault="00CA64FF">
      <w:pPr>
        <w:rPr>
          <w:b/>
        </w:rPr>
      </w:pPr>
      <w:r>
        <w:rPr>
          <w:b/>
        </w:rPr>
        <w:br w:type="page"/>
      </w:r>
    </w:p>
    <w:p w:rsidR="00CA64FF" w:rsidRDefault="00CA64FF" w:rsidP="00E65ECA">
      <w:pPr>
        <w:jc w:val="both"/>
        <w:rPr>
          <w:b/>
        </w:rPr>
      </w:pPr>
    </w:p>
    <w:p w:rsidR="00C2141A" w:rsidRPr="00F00988" w:rsidRDefault="001B7947" w:rsidP="00E65ECA">
      <w:pPr>
        <w:jc w:val="both"/>
        <w:rPr>
          <w:b/>
        </w:rPr>
      </w:pPr>
      <w:r w:rsidRPr="00F00988">
        <w:rPr>
          <w:b/>
        </w:rPr>
        <w:t xml:space="preserve">Şekil </w:t>
      </w:r>
      <w:r w:rsidR="00E40943">
        <w:rPr>
          <w:b/>
        </w:rPr>
        <w:t>9</w:t>
      </w:r>
      <w:r w:rsidRPr="00F00988">
        <w:rPr>
          <w:b/>
        </w:rPr>
        <w:t>.21: Katı (Yapışkan) Ücret Modeli: Kısa Dönem Arz Eğrisi</w:t>
      </w:r>
    </w:p>
    <w:p w:rsidR="0010664D" w:rsidRPr="00F00988" w:rsidRDefault="00DA2498" w:rsidP="00E65ECA">
      <w:pPr>
        <w:jc w:val="both"/>
        <w:rPr>
          <w:b/>
        </w:rPr>
      </w:pPr>
      <w:r w:rsidRPr="00F00988">
        <w:rPr>
          <w:b/>
          <w:noProof/>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237490</wp:posOffset>
                </wp:positionV>
                <wp:extent cx="2743200" cy="2395220"/>
                <wp:effectExtent l="7620" t="8255" r="11430" b="635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95220"/>
                        </a:xfrm>
                        <a:prstGeom prst="rect">
                          <a:avLst/>
                        </a:prstGeom>
                        <a:solidFill>
                          <a:srgbClr val="FFFFFF"/>
                        </a:solidFill>
                        <a:ln w="9525">
                          <a:solidFill>
                            <a:srgbClr val="000000"/>
                          </a:solidFill>
                          <a:miter lim="800000"/>
                          <a:headEnd/>
                          <a:tailEnd/>
                        </a:ln>
                      </wps:spPr>
                      <wps:txbx>
                        <w:txbxContent>
                          <w:p w:rsidR="00B01B2D" w:rsidRDefault="00B01B2D" w:rsidP="00B01B2D">
                            <w:pPr>
                              <w:jc w:val="both"/>
                            </w:pPr>
                            <w:r>
                              <w:t>Fiyatlar P</w:t>
                            </w:r>
                            <w:r w:rsidRPr="00B01B2D">
                              <w:rPr>
                                <w:vertAlign w:val="subscript"/>
                              </w:rPr>
                              <w:t>1</w:t>
                            </w:r>
                            <w:r>
                              <w:t>’den P</w:t>
                            </w:r>
                            <w:r w:rsidRPr="00B01B2D">
                              <w:rPr>
                                <w:vertAlign w:val="subscript"/>
                              </w:rPr>
                              <w:t>2</w:t>
                            </w:r>
                            <w:r>
                              <w:t>’ye yükselince reel ücretler düşmüş ve istihdam L</w:t>
                            </w:r>
                            <w:r w:rsidRPr="00B01B2D">
                              <w:rPr>
                                <w:vertAlign w:val="subscript"/>
                              </w:rPr>
                              <w:t>1</w:t>
                            </w:r>
                            <w:r>
                              <w:t>’den L</w:t>
                            </w:r>
                            <w:r w:rsidRPr="00B01B2D">
                              <w:rPr>
                                <w:vertAlign w:val="subscript"/>
                              </w:rPr>
                              <w:t>2</w:t>
                            </w:r>
                            <w:r>
                              <w:t>’ye artmıştır. Buna bağlı olarak üretim miktarı da Y</w:t>
                            </w:r>
                            <w:r w:rsidRPr="00B01B2D">
                              <w:rPr>
                                <w:vertAlign w:val="subscript"/>
                              </w:rPr>
                              <w:t>1</w:t>
                            </w:r>
                            <w:r>
                              <w:t>’den Y</w:t>
                            </w:r>
                            <w:r w:rsidRPr="00B01B2D">
                              <w:rPr>
                                <w:vertAlign w:val="subscript"/>
                              </w:rPr>
                              <w:t>2</w:t>
                            </w:r>
                            <w:r>
                              <w:t>’ye çıkmıştır. P ile Y arsında aynı yönlü bir ilişkiyi yansıtan pozitif eğimli bir SRAS elde edilmiştir.</w:t>
                            </w:r>
                          </w:p>
                          <w:p w:rsidR="00B01B2D" w:rsidRDefault="00B01B2D" w:rsidP="00B01B2D">
                            <w:pPr>
                              <w:jc w:val="both"/>
                            </w:pPr>
                          </w:p>
                          <w:p w:rsidR="00B01B2D" w:rsidRPr="008C3DFA" w:rsidRDefault="00B01B2D" w:rsidP="00B01B2D">
                            <w:pPr>
                              <w:jc w:val="both"/>
                              <w:rPr>
                                <w:b/>
                                <w:i/>
                                <w:color w:val="FF0000"/>
                              </w:rPr>
                            </w:pPr>
                            <w:r w:rsidRPr="008C3DFA">
                              <w:rPr>
                                <w:b/>
                                <w:i/>
                                <w:color w:val="FF0000"/>
                              </w:rPr>
                              <w:t>SRAS eğrisinin pozitif eğimli olmasının nedeni katı ücret ve işçi yanılma modelinde emek piyasasındaki aksaklık; firma yanılma modelinde ise mal piyasasındaki aksaklıktır.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6" type="#_x0000_t202" style="position:absolute;left:0;text-align:left;margin-left:324pt;margin-top:18.7pt;width:3in;height:18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">
                <v:textbox>
                  <w:txbxContent>
                    <w:p w:rsidR="00B01B2D" w:rsidRDefault="00B01B2D" w:rsidP="00B01B2D">
                      <w:pPr>
                        <w:jc w:val="both"/>
                      </w:pPr>
                      <w:r>
                        <w:t>Fiyatlar P</w:t>
                      </w:r>
                      <w:r w:rsidRPr="00B01B2D">
                        <w:rPr>
                          <w:vertAlign w:val="subscript"/>
                        </w:rPr>
                        <w:t>1</w:t>
                      </w:r>
                      <w:r>
                        <w:t>’den P</w:t>
                      </w:r>
                      <w:r w:rsidRPr="00B01B2D">
                        <w:rPr>
                          <w:vertAlign w:val="subscript"/>
                        </w:rPr>
                        <w:t>2</w:t>
                      </w:r>
                      <w:r>
                        <w:t>’ye yükselince reel ücretler düşmüş ve istihdam L</w:t>
                      </w:r>
                      <w:r w:rsidRPr="00B01B2D">
                        <w:rPr>
                          <w:vertAlign w:val="subscript"/>
                        </w:rPr>
                        <w:t>1</w:t>
                      </w:r>
                      <w:r>
                        <w:t>’den L</w:t>
                      </w:r>
                      <w:r w:rsidRPr="00B01B2D">
                        <w:rPr>
                          <w:vertAlign w:val="subscript"/>
                        </w:rPr>
                        <w:t>2</w:t>
                      </w:r>
                      <w:r>
                        <w:t>’ye artmıştır. Buna bağlı olarak üretim miktarı da Y</w:t>
                      </w:r>
                      <w:r w:rsidRPr="00B01B2D">
                        <w:rPr>
                          <w:vertAlign w:val="subscript"/>
                        </w:rPr>
                        <w:t>1</w:t>
                      </w:r>
                      <w:r>
                        <w:t>’den Y</w:t>
                      </w:r>
                      <w:r w:rsidRPr="00B01B2D">
                        <w:rPr>
                          <w:vertAlign w:val="subscript"/>
                        </w:rPr>
                        <w:t>2</w:t>
                      </w:r>
                      <w:r>
                        <w:t>’ye çıkmıştır. P ile Y arsında aynı yönlü bir ilişkiyi yansıtan pozitif eğimli bir SRAS elde edilmiştir.</w:t>
                      </w:r>
                    </w:p>
                    <w:p w:rsidR="00B01B2D" w:rsidRDefault="00B01B2D" w:rsidP="00B01B2D">
                      <w:pPr>
                        <w:jc w:val="both"/>
                      </w:pPr>
                    </w:p>
                    <w:p w:rsidR="00B01B2D" w:rsidRPr="008C3DFA" w:rsidRDefault="00B01B2D" w:rsidP="00B01B2D">
                      <w:pPr>
                        <w:jc w:val="both"/>
                        <w:rPr>
                          <w:b/>
                          <w:i/>
                          <w:color w:val="FF0000"/>
                        </w:rPr>
                      </w:pPr>
                      <w:r w:rsidRPr="008C3DFA">
                        <w:rPr>
                          <w:b/>
                          <w:i/>
                          <w:color w:val="FF0000"/>
                        </w:rPr>
                        <w:t>SRAS eğrisinin pozitif eğimli olmasının nedeni katı ücret ve işçi yanılma modelinde emek piyasasındaki aksaklık; firma yanılma modelinde ise mal piyasasındaki aksaklıktır.</w:t>
                      </w:r>
                    </w:p>
                  </w:txbxContent>
                </v:textbox>
              </v:shape>
            </w:pict>
          </mc:Fallback>
        </mc:AlternateContent>
      </w:r>
      <w:r w:rsidRPr="00F00988">
        <w:rPr>
          <w:b/>
          <w:noProof/>
        </w:rPr>
        <w:drawing>
          <wp:inline distT="0" distB="0" distL="0" distR="0">
            <wp:extent cx="3886200" cy="2721610"/>
            <wp:effectExtent l="0" t="0" r="0"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6200" cy="2721610"/>
                    </a:xfrm>
                    <a:prstGeom prst="rect">
                      <a:avLst/>
                    </a:prstGeom>
                    <a:noFill/>
                  </pic:spPr>
                </pic:pic>
              </a:graphicData>
            </a:graphic>
          </wp:inline>
        </w:drawing>
      </w:r>
    </w:p>
    <w:p w:rsidR="002F1490" w:rsidRPr="00F00988" w:rsidRDefault="002F1490" w:rsidP="00E65ECA">
      <w:pPr>
        <w:jc w:val="both"/>
        <w:rPr>
          <w:b/>
        </w:rPr>
      </w:pPr>
    </w:p>
    <w:p w:rsidR="00CA64FF" w:rsidRDefault="00CA64FF">
      <w:pPr>
        <w:rPr>
          <w:b/>
        </w:rPr>
      </w:pPr>
      <w:r>
        <w:rPr>
          <w:b/>
        </w:rPr>
        <w:br w:type="page"/>
      </w:r>
    </w:p>
    <w:p w:rsidR="00155B05" w:rsidRDefault="00155B05" w:rsidP="0013683D">
      <w:pPr>
        <w:jc w:val="both"/>
        <w:rPr>
          <w:b/>
        </w:rPr>
      </w:pPr>
    </w:p>
    <w:p w:rsidR="0013683D" w:rsidRPr="00F00988" w:rsidRDefault="00E40943" w:rsidP="0013683D">
      <w:pPr>
        <w:jc w:val="both"/>
        <w:rPr>
          <w:b/>
        </w:rPr>
      </w:pPr>
      <w:r>
        <w:rPr>
          <w:b/>
        </w:rPr>
        <w:t>9</w:t>
      </w:r>
      <w:r w:rsidR="0013683D" w:rsidRPr="00F00988">
        <w:rPr>
          <w:b/>
        </w:rPr>
        <w:t>.2.3.4 Kısa ve Uzun Dönem Toplam Arz Eğrileri</w:t>
      </w:r>
    </w:p>
    <w:p w:rsidR="00B01B2D" w:rsidRPr="00F00988" w:rsidRDefault="00B01B2D" w:rsidP="0013683D">
      <w:pPr>
        <w:jc w:val="both"/>
      </w:pPr>
      <w:r w:rsidRPr="00F00988">
        <w:t>İster yanılma modellerinden isterse katı ücret modelinden belirlenmiş olsun</w:t>
      </w:r>
      <w:r w:rsidR="00AE1AC1" w:rsidRPr="00F00988">
        <w:t xml:space="preserve">, SRAS eğrisinin konumu, </w:t>
      </w:r>
      <w:proofErr w:type="spellStart"/>
      <w:r w:rsidR="00AE1AC1" w:rsidRPr="00F00988">
        <w:t>ceteris</w:t>
      </w:r>
      <w:proofErr w:type="spellEnd"/>
      <w:r w:rsidR="00AE1AC1" w:rsidRPr="00F00988">
        <w:t xml:space="preserve"> </w:t>
      </w:r>
      <w:proofErr w:type="spellStart"/>
      <w:r w:rsidR="00AE1AC1" w:rsidRPr="00F00988">
        <w:t>paribus</w:t>
      </w:r>
      <w:proofErr w:type="spellEnd"/>
      <w:r w:rsidR="00AE1AC1" w:rsidRPr="00F00988">
        <w:t>, beklenen fiyat düzeyine bağlıdır. SRAS denklemi Y= Y</w:t>
      </w:r>
      <w:r w:rsidR="00AE1AC1" w:rsidRPr="00F00988">
        <w:rPr>
          <w:vertAlign w:val="subscript"/>
        </w:rPr>
        <w:t>N</w:t>
      </w:r>
      <w:r w:rsidR="00AE1AC1" w:rsidRPr="00F00988">
        <w:t>+</w:t>
      </w:r>
      <w:r w:rsidR="00AE1AC1" w:rsidRPr="00F00988">
        <w:sym w:font="Symbol" w:char="F061"/>
      </w:r>
      <w:r w:rsidR="00AE1AC1" w:rsidRPr="00F00988">
        <w:t>(P-P</w:t>
      </w:r>
      <w:r w:rsidR="00AE1AC1" w:rsidRPr="00F00988">
        <w:rPr>
          <w:vertAlign w:val="superscript"/>
        </w:rPr>
        <w:t>e</w:t>
      </w:r>
      <w:r w:rsidR="00AE1AC1" w:rsidRPr="00F00988">
        <w:t xml:space="preserve">)’den de anlaşılacağı üzere </w:t>
      </w:r>
      <w:r w:rsidR="0011662B" w:rsidRPr="00F00988">
        <w:rPr>
          <w:i/>
          <w:color w:val="FF0000"/>
        </w:rPr>
        <w:t>beklenen fiya</w:t>
      </w:r>
      <w:r w:rsidR="00AE1AC1" w:rsidRPr="00F00988">
        <w:rPr>
          <w:i/>
          <w:color w:val="FF0000"/>
        </w:rPr>
        <w:t>t (P</w:t>
      </w:r>
      <w:r w:rsidR="00AE1AC1" w:rsidRPr="00F00988">
        <w:rPr>
          <w:i/>
          <w:color w:val="FF0000"/>
          <w:vertAlign w:val="superscript"/>
        </w:rPr>
        <w:t>e</w:t>
      </w:r>
      <w:r w:rsidR="00AE1AC1" w:rsidRPr="00F00988">
        <w:rPr>
          <w:i/>
          <w:color w:val="FF0000"/>
        </w:rPr>
        <w:t>) yükselirse, firmaların alternatif her fiyat düzeyinde üretmek istedikleri hâsıla (Y) azalır</w:t>
      </w:r>
      <w:r w:rsidR="00AE1AC1" w:rsidRPr="00F00988">
        <w:t>. SRAS içe, sola kayar. Elbette ki tam tersi de geçerlidir.</w:t>
      </w:r>
      <w:r w:rsidR="00094ED6" w:rsidRPr="00F00988">
        <w:t xml:space="preserve"> </w:t>
      </w:r>
    </w:p>
    <w:p w:rsidR="00881AF8" w:rsidRPr="00F00988" w:rsidRDefault="00881AF8" w:rsidP="0013683D">
      <w:pPr>
        <w:jc w:val="both"/>
      </w:pPr>
    </w:p>
    <w:p w:rsidR="00AE1AC1" w:rsidRPr="00F00988" w:rsidRDefault="00AE1AC1" w:rsidP="002914BB">
      <w:pPr>
        <w:numPr>
          <w:ilvl w:val="0"/>
          <w:numId w:val="1"/>
        </w:numPr>
        <w:jc w:val="both"/>
        <w:rPr>
          <w:b/>
        </w:rPr>
      </w:pPr>
      <w:r w:rsidRPr="00F00988">
        <w:rPr>
          <w:b/>
        </w:rPr>
        <w:t xml:space="preserve">Diğer taraftan </w:t>
      </w:r>
      <w:r w:rsidR="002914BB" w:rsidRPr="00F00988">
        <w:rPr>
          <w:b/>
        </w:rPr>
        <w:t>P</w:t>
      </w:r>
      <w:r w:rsidR="002914BB" w:rsidRPr="00F00988">
        <w:rPr>
          <w:b/>
          <w:vertAlign w:val="superscript"/>
        </w:rPr>
        <w:t>e</w:t>
      </w:r>
      <w:r w:rsidR="002914BB" w:rsidRPr="00F00988">
        <w:rPr>
          <w:b/>
        </w:rPr>
        <w:t>=P</w:t>
      </w:r>
      <w:r w:rsidR="002914BB" w:rsidRPr="00F00988">
        <w:rPr>
          <w:b/>
        </w:rPr>
        <w:sym w:font="Symbol" w:char="F0AE"/>
      </w:r>
      <w:r w:rsidR="002914BB" w:rsidRPr="00F00988">
        <w:rPr>
          <w:b/>
        </w:rPr>
        <w:t xml:space="preserve"> Y=Y</w:t>
      </w:r>
      <w:r w:rsidR="002914BB" w:rsidRPr="00F00988">
        <w:rPr>
          <w:b/>
          <w:vertAlign w:val="subscript"/>
        </w:rPr>
        <w:t>N</w:t>
      </w:r>
      <w:r w:rsidR="002914BB" w:rsidRPr="00F00988">
        <w:rPr>
          <w:b/>
        </w:rPr>
        <w:t xml:space="preserve"> ve u=</w:t>
      </w:r>
      <w:proofErr w:type="spellStart"/>
      <w:r w:rsidR="002914BB" w:rsidRPr="00F00988">
        <w:rPr>
          <w:b/>
        </w:rPr>
        <w:t>u</w:t>
      </w:r>
      <w:r w:rsidR="002914BB" w:rsidRPr="00F00988">
        <w:rPr>
          <w:b/>
          <w:vertAlign w:val="subscript"/>
        </w:rPr>
        <w:t>N</w:t>
      </w:r>
      <w:proofErr w:type="spellEnd"/>
      <w:r w:rsidR="002914BB" w:rsidRPr="00F00988">
        <w:rPr>
          <w:b/>
        </w:rPr>
        <w:t xml:space="preserve"> </w:t>
      </w:r>
      <w:r w:rsidRPr="00F00988">
        <w:rPr>
          <w:b/>
        </w:rPr>
        <w:t>ol</w:t>
      </w:r>
      <w:r w:rsidR="00016488" w:rsidRPr="00F00988">
        <w:rPr>
          <w:b/>
        </w:rPr>
        <w:t>a</w:t>
      </w:r>
      <w:r w:rsidRPr="00F00988">
        <w:rPr>
          <w:b/>
        </w:rPr>
        <w:t>caktır</w:t>
      </w:r>
      <w:r w:rsidR="00016488" w:rsidRPr="00F00988">
        <w:rPr>
          <w:b/>
        </w:rPr>
        <w:t>.</w:t>
      </w:r>
    </w:p>
    <w:p w:rsidR="00B01B2D" w:rsidRPr="00F00988" w:rsidRDefault="00B01B2D" w:rsidP="002F1490">
      <w:pPr>
        <w:jc w:val="both"/>
      </w:pPr>
    </w:p>
    <w:p w:rsidR="002F1490" w:rsidRPr="00F00988" w:rsidRDefault="00094ED6" w:rsidP="002F1490">
      <w:pPr>
        <w:jc w:val="both"/>
        <w:rPr>
          <w:b/>
        </w:rPr>
      </w:pPr>
      <w:r w:rsidRPr="00F00988">
        <w:rPr>
          <w:b/>
        </w:rPr>
        <w:t xml:space="preserve">Şekil </w:t>
      </w:r>
      <w:r w:rsidR="00E40943">
        <w:rPr>
          <w:b/>
        </w:rPr>
        <w:t>9</w:t>
      </w:r>
      <w:r w:rsidRPr="00F00988">
        <w:rPr>
          <w:b/>
        </w:rPr>
        <w:t>.22</w:t>
      </w:r>
      <w:r w:rsidR="002F1490" w:rsidRPr="00F00988">
        <w:rPr>
          <w:b/>
        </w:rPr>
        <w:t>: Kısa Dönem Toplam Arz Eğrisinin Konumu</w:t>
      </w:r>
    </w:p>
    <w:p w:rsidR="002F1490" w:rsidRPr="00F00988" w:rsidRDefault="002F1490" w:rsidP="002F1490">
      <w:pPr>
        <w:jc w:val="both"/>
        <w:rPr>
          <w:b/>
        </w:rPr>
      </w:pPr>
    </w:p>
    <w:p w:rsidR="002F1490" w:rsidRPr="00F00988" w:rsidRDefault="00DA2498" w:rsidP="00E65ECA">
      <w:pPr>
        <w:jc w:val="both"/>
        <w:rPr>
          <w:b/>
        </w:rPr>
      </w:pPr>
      <w:r w:rsidRPr="00F00988">
        <w:rPr>
          <w:b/>
          <w:noProof/>
        </w:rPr>
        <w:drawing>
          <wp:inline distT="0" distB="0" distL="0" distR="0" wp14:anchorId="7BB7BE31" wp14:editId="5308693E">
            <wp:extent cx="2286000" cy="1184910"/>
            <wp:effectExtent l="0" t="0" r="0"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1184910"/>
                    </a:xfrm>
                    <a:prstGeom prst="rect">
                      <a:avLst/>
                    </a:prstGeom>
                    <a:noFill/>
                  </pic:spPr>
                </pic:pic>
              </a:graphicData>
            </a:graphic>
          </wp:inline>
        </w:drawing>
      </w:r>
    </w:p>
    <w:p w:rsidR="00F124A2" w:rsidRPr="00F00988" w:rsidRDefault="00F124A2" w:rsidP="00E65ECA">
      <w:pPr>
        <w:jc w:val="both"/>
        <w:rPr>
          <w:b/>
        </w:rPr>
      </w:pPr>
    </w:p>
    <w:p w:rsidR="00ED35FF" w:rsidRDefault="00ED35FF" w:rsidP="00E65ECA">
      <w:pPr>
        <w:jc w:val="both"/>
        <w:rPr>
          <w:b/>
        </w:rPr>
      </w:pPr>
    </w:p>
    <w:p w:rsidR="00ED35FF" w:rsidRDefault="00ED35FF" w:rsidP="00E65ECA">
      <w:pPr>
        <w:jc w:val="both"/>
        <w:rPr>
          <w:b/>
        </w:rPr>
      </w:pPr>
    </w:p>
    <w:p w:rsidR="00F124A2" w:rsidRPr="00F00988" w:rsidRDefault="00ED35FF" w:rsidP="00E65ECA">
      <w:pPr>
        <w:jc w:val="both"/>
        <w:rPr>
          <w:b/>
        </w:rPr>
      </w:pPr>
      <w:r w:rsidRPr="00F00988">
        <w:rPr>
          <w:b/>
          <w:noProof/>
        </w:rPr>
        <mc:AlternateContent>
          <mc:Choice Requires="wps">
            <w:drawing>
              <wp:anchor distT="0" distB="0" distL="114300" distR="114300" simplePos="0" relativeHeight="251656704" behindDoc="0" locked="0" layoutInCell="1" allowOverlap="1" wp14:anchorId="413C718B" wp14:editId="46DCB09F">
                <wp:simplePos x="0" y="0"/>
                <wp:positionH relativeFrom="column">
                  <wp:posOffset>3502381</wp:posOffset>
                </wp:positionH>
                <wp:positionV relativeFrom="paragraph">
                  <wp:posOffset>14453</wp:posOffset>
                </wp:positionV>
                <wp:extent cx="3240633" cy="2121408"/>
                <wp:effectExtent l="0" t="0" r="17145" b="1270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633" cy="2121408"/>
                        </a:xfrm>
                        <a:prstGeom prst="rect">
                          <a:avLst/>
                        </a:prstGeom>
                        <a:solidFill>
                          <a:srgbClr val="FFFFFF"/>
                        </a:solidFill>
                        <a:ln w="9525">
                          <a:solidFill>
                            <a:srgbClr val="000000"/>
                          </a:solidFill>
                          <a:miter lim="800000"/>
                          <a:headEnd/>
                          <a:tailEnd/>
                        </a:ln>
                      </wps:spPr>
                      <wps:txbx>
                        <w:txbxContent>
                          <w:p w:rsidR="00094ED6" w:rsidRPr="00D72EEE" w:rsidRDefault="00094ED6" w:rsidP="00094ED6">
                            <w:pPr>
                              <w:jc w:val="both"/>
                            </w:pPr>
                            <w:r w:rsidRPr="00094ED6">
                              <w:t>P</w:t>
                            </w:r>
                            <w:r w:rsidRPr="00094ED6">
                              <w:rPr>
                                <w:vertAlign w:val="superscript"/>
                              </w:rPr>
                              <w:t>e</w:t>
                            </w:r>
                            <w:r w:rsidRPr="00094ED6">
                              <w:t>=P</w:t>
                            </w:r>
                            <w:r w:rsidRPr="00094ED6">
                              <w:sym w:font="Symbol" w:char="F0AE"/>
                            </w:r>
                            <w:r w:rsidRPr="00094ED6">
                              <w:t xml:space="preserve"> Y=Y</w:t>
                            </w:r>
                            <w:r w:rsidRPr="00094ED6">
                              <w:rPr>
                                <w:vertAlign w:val="subscript"/>
                              </w:rPr>
                              <w:t>N</w:t>
                            </w:r>
                            <w:r w:rsidRPr="00094ED6">
                              <w:t xml:space="preserve"> ve u=</w:t>
                            </w:r>
                            <w:proofErr w:type="spellStart"/>
                            <w:r w:rsidRPr="00094ED6">
                              <w:t>u</w:t>
                            </w:r>
                            <w:r w:rsidRPr="00094ED6">
                              <w:rPr>
                                <w:vertAlign w:val="subscript"/>
                              </w:rPr>
                              <w:t>N</w:t>
                            </w:r>
                            <w:proofErr w:type="spellEnd"/>
                            <w:r>
                              <w:t xml:space="preserve"> denkliğinin her alternatif beklenen fiyat düzeyi için de geçerli olduğu hesaba katılırsa, P</w:t>
                            </w:r>
                            <w:r w:rsidRPr="00094ED6">
                              <w:rPr>
                                <w:vertAlign w:val="superscript"/>
                              </w:rPr>
                              <w:t>e</w:t>
                            </w:r>
                            <w:r>
                              <w:t>’yi P’ye eşit kılan ve dolayısıyla da Y=Y</w:t>
                            </w:r>
                            <w:r w:rsidRPr="00094ED6">
                              <w:rPr>
                                <w:vertAlign w:val="subscript"/>
                              </w:rPr>
                              <w:t>N</w:t>
                            </w:r>
                            <w:r>
                              <w:t xml:space="preserve"> olmasını sağlayan çok sayıda fiyat düzeyi vardır. </w:t>
                            </w:r>
                            <w:r w:rsidRPr="00361EFF">
                              <w:rPr>
                                <w:i/>
                                <w:color w:val="FF0000"/>
                              </w:rPr>
                              <w:t xml:space="preserve">Her alternatif beklenen fiyat düzeyinde </w:t>
                            </w:r>
                            <w:r w:rsidR="00D72EEE" w:rsidRPr="00361EFF">
                              <w:rPr>
                                <w:i/>
                                <w:color w:val="FF0000"/>
                              </w:rPr>
                              <w:t>P</w:t>
                            </w:r>
                            <w:r w:rsidR="00D72EEE" w:rsidRPr="00361EFF">
                              <w:rPr>
                                <w:i/>
                                <w:color w:val="FF0000"/>
                                <w:vertAlign w:val="superscript"/>
                              </w:rPr>
                              <w:t>e</w:t>
                            </w:r>
                            <w:r w:rsidR="00D72EEE" w:rsidRPr="00361EFF">
                              <w:rPr>
                                <w:i/>
                                <w:color w:val="FF0000"/>
                              </w:rPr>
                              <w:t>=P</w:t>
                            </w:r>
                            <w:r w:rsidR="00D72EEE" w:rsidRPr="00361EFF">
                              <w:rPr>
                                <w:i/>
                                <w:color w:val="FF0000"/>
                              </w:rPr>
                              <w:sym w:font="Symbol" w:char="F0AE"/>
                            </w:r>
                            <w:r w:rsidR="00D72EEE" w:rsidRPr="00361EFF">
                              <w:rPr>
                                <w:i/>
                                <w:color w:val="FF0000"/>
                              </w:rPr>
                              <w:t xml:space="preserve"> Y=Y</w:t>
                            </w:r>
                            <w:r w:rsidR="00D72EEE" w:rsidRPr="00361EFF">
                              <w:rPr>
                                <w:i/>
                                <w:color w:val="FF0000"/>
                                <w:vertAlign w:val="subscript"/>
                              </w:rPr>
                              <w:t>N</w:t>
                            </w:r>
                            <w:r w:rsidR="00D72EEE" w:rsidRPr="00361EFF">
                              <w:rPr>
                                <w:i/>
                                <w:color w:val="FF0000"/>
                              </w:rPr>
                              <w:t xml:space="preserve"> olmasını sağlayan fiyat düzeylerinin geometrik yerine “</w:t>
                            </w:r>
                            <w:r w:rsidR="00D72EEE" w:rsidRPr="00361EFF">
                              <w:rPr>
                                <w:b/>
                                <w:i/>
                                <w:color w:val="FF0000"/>
                              </w:rPr>
                              <w:t>uzun dönem toplam arz eğrisi, LRAS</w:t>
                            </w:r>
                            <w:r w:rsidR="00D72EEE" w:rsidRPr="00361EFF">
                              <w:rPr>
                                <w:i/>
                                <w:color w:val="FF0000"/>
                              </w:rPr>
                              <w:t>” denir.</w:t>
                            </w:r>
                            <w:r w:rsidR="00D72EEE">
                              <w:t xml:space="preserve"> </w:t>
                            </w:r>
                            <w:proofErr w:type="spellStart"/>
                            <w:r w:rsidR="00D72EEE" w:rsidRPr="0011662B">
                              <w:rPr>
                                <w:b/>
                              </w:rPr>
                              <w:t>LRAS’ın</w:t>
                            </w:r>
                            <w:proofErr w:type="spellEnd"/>
                            <w:r w:rsidR="00D72EEE" w:rsidRPr="0011662B">
                              <w:rPr>
                                <w:b/>
                              </w:rPr>
                              <w:t xml:space="preserve"> konumu doğal hâsıla düzeyi tarafından belirlenir. İktisadi büyüme sonucu doğal </w:t>
                            </w:r>
                            <w:r w:rsidR="005B2BD8" w:rsidRPr="0011662B">
                              <w:rPr>
                                <w:b/>
                              </w:rPr>
                              <w:t>hâsıla</w:t>
                            </w:r>
                            <w:r w:rsidR="00D72EEE" w:rsidRPr="0011662B">
                              <w:rPr>
                                <w:b/>
                              </w:rPr>
                              <w:t xml:space="preserve"> artınca LRAS sağa kayar.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718B" id="Text Box 174" o:spid="_x0000_s1047" type="#_x0000_t202" style="position:absolute;left:0;text-align:left;margin-left:275.8pt;margin-top:1.15pt;width:255.15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">
                <v:textbox>
                  <w:txbxContent>
                    <w:p w:rsidR="00094ED6" w:rsidRPr="00D72EEE" w:rsidRDefault="00094ED6" w:rsidP="00094ED6">
                      <w:pPr>
                        <w:jc w:val="both"/>
                      </w:pPr>
                      <w:r w:rsidRPr="00094ED6">
                        <w:t>P</w:t>
                      </w:r>
                      <w:r w:rsidRPr="00094ED6">
                        <w:rPr>
                          <w:vertAlign w:val="superscript"/>
                        </w:rPr>
                        <w:t>e</w:t>
                      </w:r>
                      <w:r w:rsidRPr="00094ED6">
                        <w:t>=P</w:t>
                      </w:r>
                      <w:r w:rsidRPr="00094ED6">
                        <w:sym w:font="Symbol" w:char="F0AE"/>
                      </w:r>
                      <w:r w:rsidRPr="00094ED6">
                        <w:t xml:space="preserve"> Y=Y</w:t>
                      </w:r>
                      <w:r w:rsidRPr="00094ED6">
                        <w:rPr>
                          <w:vertAlign w:val="subscript"/>
                        </w:rPr>
                        <w:t>N</w:t>
                      </w:r>
                      <w:r w:rsidRPr="00094ED6">
                        <w:t xml:space="preserve"> ve u=</w:t>
                      </w:r>
                      <w:proofErr w:type="spellStart"/>
                      <w:r w:rsidRPr="00094ED6">
                        <w:t>u</w:t>
                      </w:r>
                      <w:r w:rsidRPr="00094ED6">
                        <w:rPr>
                          <w:vertAlign w:val="subscript"/>
                        </w:rPr>
                        <w:t>N</w:t>
                      </w:r>
                      <w:proofErr w:type="spellEnd"/>
                      <w:r>
                        <w:t xml:space="preserve"> denkliğinin her alternatif beklenen fiyat düzeyi için de geçerli olduğu hesaba katılırsa, P</w:t>
                      </w:r>
                      <w:r w:rsidRPr="00094ED6">
                        <w:rPr>
                          <w:vertAlign w:val="superscript"/>
                        </w:rPr>
                        <w:t>e</w:t>
                      </w:r>
                      <w:r>
                        <w:t>’yi P’ye eşit kılan ve dolayısıyla da Y=Y</w:t>
                      </w:r>
                      <w:r w:rsidRPr="00094ED6">
                        <w:rPr>
                          <w:vertAlign w:val="subscript"/>
                        </w:rPr>
                        <w:t>N</w:t>
                      </w:r>
                      <w:r>
                        <w:t xml:space="preserve"> olmasını sağlayan çok sayıda fiyat düzeyi vardır. </w:t>
                      </w:r>
                      <w:r w:rsidRPr="00361EFF">
                        <w:rPr>
                          <w:i/>
                          <w:color w:val="FF0000"/>
                        </w:rPr>
                        <w:t xml:space="preserve">Her alternatif beklenen fiyat düzeyinde </w:t>
                      </w:r>
                      <w:r w:rsidR="00D72EEE" w:rsidRPr="00361EFF">
                        <w:rPr>
                          <w:i/>
                          <w:color w:val="FF0000"/>
                        </w:rPr>
                        <w:t>P</w:t>
                      </w:r>
                      <w:r w:rsidR="00D72EEE" w:rsidRPr="00361EFF">
                        <w:rPr>
                          <w:i/>
                          <w:color w:val="FF0000"/>
                          <w:vertAlign w:val="superscript"/>
                        </w:rPr>
                        <w:t>e</w:t>
                      </w:r>
                      <w:r w:rsidR="00D72EEE" w:rsidRPr="00361EFF">
                        <w:rPr>
                          <w:i/>
                          <w:color w:val="FF0000"/>
                        </w:rPr>
                        <w:t>=P</w:t>
                      </w:r>
                      <w:r w:rsidR="00D72EEE" w:rsidRPr="00361EFF">
                        <w:rPr>
                          <w:i/>
                          <w:color w:val="FF0000"/>
                        </w:rPr>
                        <w:sym w:font="Symbol" w:char="F0AE"/>
                      </w:r>
                      <w:r w:rsidR="00D72EEE" w:rsidRPr="00361EFF">
                        <w:rPr>
                          <w:i/>
                          <w:color w:val="FF0000"/>
                        </w:rPr>
                        <w:t xml:space="preserve"> Y=Y</w:t>
                      </w:r>
                      <w:r w:rsidR="00D72EEE" w:rsidRPr="00361EFF">
                        <w:rPr>
                          <w:i/>
                          <w:color w:val="FF0000"/>
                          <w:vertAlign w:val="subscript"/>
                        </w:rPr>
                        <w:t>N</w:t>
                      </w:r>
                      <w:r w:rsidR="00D72EEE" w:rsidRPr="00361EFF">
                        <w:rPr>
                          <w:i/>
                          <w:color w:val="FF0000"/>
                        </w:rPr>
                        <w:t xml:space="preserve"> olmasını sağlayan fiyat düzeylerinin geometrik yerine “</w:t>
                      </w:r>
                      <w:r w:rsidR="00D72EEE" w:rsidRPr="00361EFF">
                        <w:rPr>
                          <w:b/>
                          <w:i/>
                          <w:color w:val="FF0000"/>
                        </w:rPr>
                        <w:t>uzun dönem toplam arz eğrisi, LRAS</w:t>
                      </w:r>
                      <w:r w:rsidR="00D72EEE" w:rsidRPr="00361EFF">
                        <w:rPr>
                          <w:i/>
                          <w:color w:val="FF0000"/>
                        </w:rPr>
                        <w:t>” denir.</w:t>
                      </w:r>
                      <w:r w:rsidR="00D72EEE">
                        <w:t xml:space="preserve"> </w:t>
                      </w:r>
                      <w:proofErr w:type="spellStart"/>
                      <w:r w:rsidR="00D72EEE" w:rsidRPr="0011662B">
                        <w:rPr>
                          <w:b/>
                        </w:rPr>
                        <w:t>LRAS’ın</w:t>
                      </w:r>
                      <w:proofErr w:type="spellEnd"/>
                      <w:r w:rsidR="00D72EEE" w:rsidRPr="0011662B">
                        <w:rPr>
                          <w:b/>
                        </w:rPr>
                        <w:t xml:space="preserve"> konumu doğal hâsıla düzeyi tarafından belirlenir. İktisadi büyüme sonucu doğal </w:t>
                      </w:r>
                      <w:r w:rsidR="005B2BD8" w:rsidRPr="0011662B">
                        <w:rPr>
                          <w:b/>
                        </w:rPr>
                        <w:t>hâsıla</w:t>
                      </w:r>
                      <w:r w:rsidR="00D72EEE" w:rsidRPr="0011662B">
                        <w:rPr>
                          <w:b/>
                        </w:rPr>
                        <w:t xml:space="preserve"> artınca LRAS sağa kayar.</w:t>
                      </w:r>
                    </w:p>
                  </w:txbxContent>
                </v:textbox>
              </v:shape>
            </w:pict>
          </mc:Fallback>
        </mc:AlternateContent>
      </w:r>
      <w:r w:rsidR="00F124A2" w:rsidRPr="00F00988">
        <w:rPr>
          <w:b/>
        </w:rPr>
        <w:t xml:space="preserve">Şekil </w:t>
      </w:r>
      <w:r w:rsidR="00E40943">
        <w:rPr>
          <w:b/>
        </w:rPr>
        <w:t>9</w:t>
      </w:r>
      <w:r w:rsidR="00F124A2" w:rsidRPr="00F00988">
        <w:rPr>
          <w:b/>
        </w:rPr>
        <w:t>.23: Uzun Dönem Toplam Arz Eğrisi</w:t>
      </w:r>
    </w:p>
    <w:p w:rsidR="00F124A2" w:rsidRPr="00F00988" w:rsidRDefault="00F124A2" w:rsidP="00E65ECA">
      <w:pPr>
        <w:jc w:val="both"/>
        <w:rPr>
          <w:b/>
        </w:rPr>
      </w:pPr>
    </w:p>
    <w:p w:rsidR="00F124A2" w:rsidRPr="00F00988" w:rsidRDefault="00DA2498" w:rsidP="00E65ECA">
      <w:pPr>
        <w:jc w:val="both"/>
        <w:rPr>
          <w:b/>
        </w:rPr>
      </w:pPr>
      <w:r w:rsidRPr="00F00988">
        <w:rPr>
          <w:b/>
          <w:noProof/>
        </w:rPr>
        <w:drawing>
          <wp:inline distT="0" distB="0" distL="0" distR="0">
            <wp:extent cx="3314700" cy="1448435"/>
            <wp:effectExtent l="0" t="0" r="0" b="0"/>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4700" cy="1448435"/>
                    </a:xfrm>
                    <a:prstGeom prst="rect">
                      <a:avLst/>
                    </a:prstGeom>
                    <a:noFill/>
                  </pic:spPr>
                </pic:pic>
              </a:graphicData>
            </a:graphic>
          </wp:inline>
        </w:drawing>
      </w:r>
    </w:p>
    <w:sectPr w:rsidR="00F124A2" w:rsidRPr="00F00988" w:rsidSect="00CA3100">
      <w:headerReference w:type="even" r:id="rId37"/>
      <w:headerReference w:type="default" r:id="rId3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60" w:rsidRDefault="008B2360">
      <w:r>
        <w:separator/>
      </w:r>
    </w:p>
  </w:endnote>
  <w:endnote w:type="continuationSeparator" w:id="0">
    <w:p w:rsidR="008B2360" w:rsidRDefault="008B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60" w:rsidRDefault="008B2360">
      <w:r>
        <w:separator/>
      </w:r>
    </w:p>
  </w:footnote>
  <w:footnote w:type="continuationSeparator" w:id="0">
    <w:p w:rsidR="008B2360" w:rsidRDefault="008B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CA" w:rsidRDefault="00E65ECA" w:rsidP="00B77B90">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5ECA" w:rsidRDefault="00E65E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CA" w:rsidRDefault="00E65ECA" w:rsidP="00B77B90">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40943">
      <w:rPr>
        <w:rStyle w:val="SayfaNumaras"/>
        <w:noProof/>
      </w:rPr>
      <w:t>6</w:t>
    </w:r>
    <w:r>
      <w:rPr>
        <w:rStyle w:val="SayfaNumaras"/>
      </w:rPr>
      <w:fldChar w:fldCharType="end"/>
    </w:r>
  </w:p>
  <w:p w:rsidR="001E1746" w:rsidRDefault="001E1746" w:rsidP="001E1746">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06E9"/>
    <w:multiLevelType w:val="hybridMultilevel"/>
    <w:tmpl w:val="735E7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00"/>
    <w:rsid w:val="00011212"/>
    <w:rsid w:val="00013C04"/>
    <w:rsid w:val="00016488"/>
    <w:rsid w:val="000203D5"/>
    <w:rsid w:val="000230ED"/>
    <w:rsid w:val="000318F7"/>
    <w:rsid w:val="00032956"/>
    <w:rsid w:val="000419C8"/>
    <w:rsid w:val="0004602F"/>
    <w:rsid w:val="000477B1"/>
    <w:rsid w:val="0005613C"/>
    <w:rsid w:val="0008123A"/>
    <w:rsid w:val="0009125A"/>
    <w:rsid w:val="00093963"/>
    <w:rsid w:val="0009440C"/>
    <w:rsid w:val="00094ED6"/>
    <w:rsid w:val="000C31F6"/>
    <w:rsid w:val="000D67F2"/>
    <w:rsid w:val="000E3BAA"/>
    <w:rsid w:val="000E6787"/>
    <w:rsid w:val="00100E06"/>
    <w:rsid w:val="0010664D"/>
    <w:rsid w:val="001078FB"/>
    <w:rsid w:val="00107B1C"/>
    <w:rsid w:val="0011662B"/>
    <w:rsid w:val="00117A8F"/>
    <w:rsid w:val="00124DF1"/>
    <w:rsid w:val="0013683D"/>
    <w:rsid w:val="001523BA"/>
    <w:rsid w:val="00155B05"/>
    <w:rsid w:val="001720BF"/>
    <w:rsid w:val="00183BD0"/>
    <w:rsid w:val="00185685"/>
    <w:rsid w:val="00187661"/>
    <w:rsid w:val="0019639E"/>
    <w:rsid w:val="001A07D1"/>
    <w:rsid w:val="001A5C36"/>
    <w:rsid w:val="001B2188"/>
    <w:rsid w:val="001B72D9"/>
    <w:rsid w:val="001B7947"/>
    <w:rsid w:val="001C1000"/>
    <w:rsid w:val="001C1BBF"/>
    <w:rsid w:val="001C3B32"/>
    <w:rsid w:val="001D12AE"/>
    <w:rsid w:val="001D6993"/>
    <w:rsid w:val="001D7F41"/>
    <w:rsid w:val="001E1746"/>
    <w:rsid w:val="001E1D15"/>
    <w:rsid w:val="001E4E00"/>
    <w:rsid w:val="001F3FCF"/>
    <w:rsid w:val="00203EC9"/>
    <w:rsid w:val="00210F37"/>
    <w:rsid w:val="00217B53"/>
    <w:rsid w:val="00252CDC"/>
    <w:rsid w:val="002914BB"/>
    <w:rsid w:val="00297F86"/>
    <w:rsid w:val="002A228D"/>
    <w:rsid w:val="002A341B"/>
    <w:rsid w:val="002B2E10"/>
    <w:rsid w:val="002B4A1B"/>
    <w:rsid w:val="002C5FDB"/>
    <w:rsid w:val="002E1449"/>
    <w:rsid w:val="002F1490"/>
    <w:rsid w:val="003114CB"/>
    <w:rsid w:val="003130D7"/>
    <w:rsid w:val="00315B07"/>
    <w:rsid w:val="0035037F"/>
    <w:rsid w:val="003531EA"/>
    <w:rsid w:val="003574B1"/>
    <w:rsid w:val="00361EFF"/>
    <w:rsid w:val="003629A7"/>
    <w:rsid w:val="00372924"/>
    <w:rsid w:val="00374BB5"/>
    <w:rsid w:val="0038070E"/>
    <w:rsid w:val="00392D6A"/>
    <w:rsid w:val="003A5C9F"/>
    <w:rsid w:val="003B1D32"/>
    <w:rsid w:val="003C0089"/>
    <w:rsid w:val="003C4DC9"/>
    <w:rsid w:val="003D125A"/>
    <w:rsid w:val="003D4787"/>
    <w:rsid w:val="003F12A7"/>
    <w:rsid w:val="003F4078"/>
    <w:rsid w:val="00404D4C"/>
    <w:rsid w:val="004075DA"/>
    <w:rsid w:val="00407F31"/>
    <w:rsid w:val="004155E6"/>
    <w:rsid w:val="0042795E"/>
    <w:rsid w:val="00430581"/>
    <w:rsid w:val="00440A57"/>
    <w:rsid w:val="00461041"/>
    <w:rsid w:val="00466EDB"/>
    <w:rsid w:val="00486B08"/>
    <w:rsid w:val="00487520"/>
    <w:rsid w:val="00496606"/>
    <w:rsid w:val="004A583B"/>
    <w:rsid w:val="004B5E8F"/>
    <w:rsid w:val="004D17CF"/>
    <w:rsid w:val="004D3E1A"/>
    <w:rsid w:val="004E3916"/>
    <w:rsid w:val="004E391F"/>
    <w:rsid w:val="004F1D43"/>
    <w:rsid w:val="004F5B8C"/>
    <w:rsid w:val="00502090"/>
    <w:rsid w:val="00502097"/>
    <w:rsid w:val="00511B23"/>
    <w:rsid w:val="0052044E"/>
    <w:rsid w:val="00521B0C"/>
    <w:rsid w:val="00523C88"/>
    <w:rsid w:val="005413C0"/>
    <w:rsid w:val="00551AE9"/>
    <w:rsid w:val="00570E27"/>
    <w:rsid w:val="00571BD6"/>
    <w:rsid w:val="00575DF8"/>
    <w:rsid w:val="00581A73"/>
    <w:rsid w:val="00592581"/>
    <w:rsid w:val="00595350"/>
    <w:rsid w:val="00596AED"/>
    <w:rsid w:val="005A4DEE"/>
    <w:rsid w:val="005B2BD8"/>
    <w:rsid w:val="005F3204"/>
    <w:rsid w:val="005F7B55"/>
    <w:rsid w:val="00600A04"/>
    <w:rsid w:val="00611219"/>
    <w:rsid w:val="0062381A"/>
    <w:rsid w:val="006301D4"/>
    <w:rsid w:val="00655F5C"/>
    <w:rsid w:val="00667038"/>
    <w:rsid w:val="0067128E"/>
    <w:rsid w:val="00681445"/>
    <w:rsid w:val="006820C5"/>
    <w:rsid w:val="006B0199"/>
    <w:rsid w:val="006E6321"/>
    <w:rsid w:val="006F1325"/>
    <w:rsid w:val="00713EE4"/>
    <w:rsid w:val="007230B6"/>
    <w:rsid w:val="00725A6B"/>
    <w:rsid w:val="0072686A"/>
    <w:rsid w:val="007360D2"/>
    <w:rsid w:val="00744E9A"/>
    <w:rsid w:val="007522FD"/>
    <w:rsid w:val="007569D8"/>
    <w:rsid w:val="00766B91"/>
    <w:rsid w:val="007714B6"/>
    <w:rsid w:val="00784FF7"/>
    <w:rsid w:val="00792D11"/>
    <w:rsid w:val="00793CC8"/>
    <w:rsid w:val="007B3B60"/>
    <w:rsid w:val="007D1495"/>
    <w:rsid w:val="008001D1"/>
    <w:rsid w:val="0081585C"/>
    <w:rsid w:val="0082094D"/>
    <w:rsid w:val="00834FF3"/>
    <w:rsid w:val="0084395D"/>
    <w:rsid w:val="008445AC"/>
    <w:rsid w:val="00863185"/>
    <w:rsid w:val="00863EB4"/>
    <w:rsid w:val="00873148"/>
    <w:rsid w:val="00881AF8"/>
    <w:rsid w:val="00885BA3"/>
    <w:rsid w:val="00892AE1"/>
    <w:rsid w:val="00896877"/>
    <w:rsid w:val="0089747E"/>
    <w:rsid w:val="008A148D"/>
    <w:rsid w:val="008B2360"/>
    <w:rsid w:val="008C3DFA"/>
    <w:rsid w:val="0090232D"/>
    <w:rsid w:val="00926987"/>
    <w:rsid w:val="0095397D"/>
    <w:rsid w:val="00972ABD"/>
    <w:rsid w:val="00982A5A"/>
    <w:rsid w:val="0098383A"/>
    <w:rsid w:val="009851BB"/>
    <w:rsid w:val="009A1264"/>
    <w:rsid w:val="009A7281"/>
    <w:rsid w:val="009B0DBB"/>
    <w:rsid w:val="009C202C"/>
    <w:rsid w:val="009C2E7B"/>
    <w:rsid w:val="009D669F"/>
    <w:rsid w:val="009F2C6E"/>
    <w:rsid w:val="00A07843"/>
    <w:rsid w:val="00A314AA"/>
    <w:rsid w:val="00A61350"/>
    <w:rsid w:val="00A7090C"/>
    <w:rsid w:val="00A75D15"/>
    <w:rsid w:val="00AC0D2E"/>
    <w:rsid w:val="00AD0654"/>
    <w:rsid w:val="00AE1AC1"/>
    <w:rsid w:val="00AE4771"/>
    <w:rsid w:val="00AF3362"/>
    <w:rsid w:val="00AF3B47"/>
    <w:rsid w:val="00AF59CD"/>
    <w:rsid w:val="00B01B2D"/>
    <w:rsid w:val="00B25085"/>
    <w:rsid w:val="00B267BB"/>
    <w:rsid w:val="00B35A38"/>
    <w:rsid w:val="00B40633"/>
    <w:rsid w:val="00B777D7"/>
    <w:rsid w:val="00B77B90"/>
    <w:rsid w:val="00B841D9"/>
    <w:rsid w:val="00BF3247"/>
    <w:rsid w:val="00C2141A"/>
    <w:rsid w:val="00C25213"/>
    <w:rsid w:val="00C255A5"/>
    <w:rsid w:val="00C40725"/>
    <w:rsid w:val="00C471EF"/>
    <w:rsid w:val="00C52CA6"/>
    <w:rsid w:val="00C5364B"/>
    <w:rsid w:val="00C56313"/>
    <w:rsid w:val="00C63EA8"/>
    <w:rsid w:val="00C701C1"/>
    <w:rsid w:val="00C7121A"/>
    <w:rsid w:val="00C717B1"/>
    <w:rsid w:val="00C82DAF"/>
    <w:rsid w:val="00C903A7"/>
    <w:rsid w:val="00C93823"/>
    <w:rsid w:val="00C97DD9"/>
    <w:rsid w:val="00CA3100"/>
    <w:rsid w:val="00CA64FF"/>
    <w:rsid w:val="00CB39DE"/>
    <w:rsid w:val="00CB5D64"/>
    <w:rsid w:val="00CB618B"/>
    <w:rsid w:val="00CD0232"/>
    <w:rsid w:val="00CF5275"/>
    <w:rsid w:val="00D05ADF"/>
    <w:rsid w:val="00D121FF"/>
    <w:rsid w:val="00D15F11"/>
    <w:rsid w:val="00D40F28"/>
    <w:rsid w:val="00D45CD2"/>
    <w:rsid w:val="00D56871"/>
    <w:rsid w:val="00D63683"/>
    <w:rsid w:val="00D72EEE"/>
    <w:rsid w:val="00D741AC"/>
    <w:rsid w:val="00D84FA4"/>
    <w:rsid w:val="00DA2498"/>
    <w:rsid w:val="00DA4929"/>
    <w:rsid w:val="00DD4CFF"/>
    <w:rsid w:val="00DD5594"/>
    <w:rsid w:val="00DE1E32"/>
    <w:rsid w:val="00E00A5D"/>
    <w:rsid w:val="00E03E3F"/>
    <w:rsid w:val="00E07A19"/>
    <w:rsid w:val="00E24DBC"/>
    <w:rsid w:val="00E30617"/>
    <w:rsid w:val="00E321DB"/>
    <w:rsid w:val="00E33AFE"/>
    <w:rsid w:val="00E40943"/>
    <w:rsid w:val="00E51E63"/>
    <w:rsid w:val="00E65ECA"/>
    <w:rsid w:val="00E668FC"/>
    <w:rsid w:val="00E72439"/>
    <w:rsid w:val="00E750FF"/>
    <w:rsid w:val="00E817C0"/>
    <w:rsid w:val="00E84525"/>
    <w:rsid w:val="00E87230"/>
    <w:rsid w:val="00EB085A"/>
    <w:rsid w:val="00EC3FF9"/>
    <w:rsid w:val="00ED35FF"/>
    <w:rsid w:val="00F00988"/>
    <w:rsid w:val="00F00BFB"/>
    <w:rsid w:val="00F015C5"/>
    <w:rsid w:val="00F053EA"/>
    <w:rsid w:val="00F06073"/>
    <w:rsid w:val="00F124A2"/>
    <w:rsid w:val="00F12D8D"/>
    <w:rsid w:val="00F22456"/>
    <w:rsid w:val="00F4461C"/>
    <w:rsid w:val="00F46C10"/>
    <w:rsid w:val="00F54BDD"/>
    <w:rsid w:val="00F54FC5"/>
    <w:rsid w:val="00F659D0"/>
    <w:rsid w:val="00F71285"/>
    <w:rsid w:val="00F7681C"/>
    <w:rsid w:val="00F83C56"/>
    <w:rsid w:val="00F86A21"/>
    <w:rsid w:val="00FB33DD"/>
    <w:rsid w:val="00FB5CB6"/>
    <w:rsid w:val="00FB626F"/>
    <w:rsid w:val="00FC3116"/>
    <w:rsid w:val="00FC35A9"/>
    <w:rsid w:val="00FC711C"/>
    <w:rsid w:val="00FC7DD8"/>
    <w:rsid w:val="00FD7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919BA7-53E3-43B2-9D39-3AC2948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A3100"/>
    <w:pPr>
      <w:tabs>
        <w:tab w:val="center" w:pos="4536"/>
        <w:tab w:val="right" w:pos="9072"/>
      </w:tabs>
    </w:pPr>
  </w:style>
  <w:style w:type="character" w:styleId="SayfaNumaras">
    <w:name w:val="page number"/>
    <w:basedOn w:val="VarsaylanParagrafYazTipi"/>
    <w:rsid w:val="00CA3100"/>
  </w:style>
  <w:style w:type="paragraph" w:styleId="Altbilgi">
    <w:name w:val="footer"/>
    <w:basedOn w:val="Normal"/>
    <w:rsid w:val="00CA3100"/>
    <w:pPr>
      <w:tabs>
        <w:tab w:val="center" w:pos="4536"/>
        <w:tab w:val="right" w:pos="9072"/>
      </w:tabs>
    </w:pPr>
  </w:style>
  <w:style w:type="paragraph" w:styleId="BalonMetni">
    <w:name w:val="Balloon Text"/>
    <w:basedOn w:val="Normal"/>
    <w:link w:val="BalonMetniChar"/>
    <w:rsid w:val="007714B6"/>
    <w:rPr>
      <w:rFonts w:ascii="Tahoma" w:hAnsi="Tahoma" w:cs="Tahoma"/>
      <w:sz w:val="16"/>
      <w:szCs w:val="16"/>
    </w:rPr>
  </w:style>
  <w:style w:type="character" w:customStyle="1" w:styleId="BalonMetniChar">
    <w:name w:val="Balon Metni Char"/>
    <w:link w:val="BalonMetni"/>
    <w:rsid w:val="00771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3.bin"/><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wmf"/><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7A2F-6A73-4BC7-968A-C92F94E2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18</Pages>
  <Words>1600</Words>
  <Characters>9125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BÖLÜM 7: TOPLAM TALEP VE TOPLAM ARZ</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7: TOPLAM TALEP VE TOPLAM ARZ</dc:title>
  <dc:subject/>
  <dc:creator>x</dc:creator>
  <cp:keywords/>
  <dc:description/>
  <cp:lastModifiedBy>HP-PC</cp:lastModifiedBy>
  <cp:revision>37</cp:revision>
  <cp:lastPrinted>2014-03-04T13:16:00Z</cp:lastPrinted>
  <dcterms:created xsi:type="dcterms:W3CDTF">2014-03-04T13:16:00Z</dcterms:created>
  <dcterms:modified xsi:type="dcterms:W3CDTF">2019-09-07T07:29:00Z</dcterms:modified>
</cp:coreProperties>
</file>