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797" w:rsidRPr="00FE6569" w:rsidRDefault="00555233" w:rsidP="00536301">
      <w:pPr>
        <w:spacing w:line="360" w:lineRule="auto"/>
        <w:jc w:val="center"/>
        <w:rPr>
          <w:rFonts w:ascii="Book Antiqua" w:hAnsi="Book Antiqua"/>
          <w:b/>
        </w:rPr>
      </w:pPr>
      <w:r w:rsidRPr="00FE6569">
        <w:rPr>
          <w:rFonts w:ascii="Book Antiqua" w:hAnsi="Book Antiqua"/>
          <w:b/>
        </w:rPr>
        <w:t>CEZA MUHAKEMESİ HUKUKU</w:t>
      </w:r>
    </w:p>
    <w:p w:rsidR="00555233" w:rsidRPr="00FE6569" w:rsidRDefault="00555233" w:rsidP="00934FDB">
      <w:pPr>
        <w:spacing w:line="360" w:lineRule="auto"/>
        <w:jc w:val="center"/>
        <w:rPr>
          <w:rFonts w:ascii="Book Antiqua" w:hAnsi="Book Antiqua"/>
          <w:b/>
        </w:rPr>
      </w:pPr>
      <w:r w:rsidRPr="00FE6569">
        <w:rPr>
          <w:rFonts w:ascii="Book Antiqua" w:hAnsi="Book Antiqua"/>
          <w:b/>
        </w:rPr>
        <w:t xml:space="preserve">7. </w:t>
      </w:r>
      <w:r w:rsidR="00934FDB" w:rsidRPr="00FE6569">
        <w:rPr>
          <w:rFonts w:ascii="Book Antiqua" w:hAnsi="Book Antiqua"/>
          <w:b/>
        </w:rPr>
        <w:t>HAFTA</w:t>
      </w:r>
    </w:p>
    <w:p w:rsidR="00555233" w:rsidRPr="00FE6569" w:rsidRDefault="00CC0AFD" w:rsidP="00536301">
      <w:pPr>
        <w:spacing w:line="360" w:lineRule="auto"/>
        <w:jc w:val="center"/>
        <w:rPr>
          <w:rFonts w:ascii="Book Antiqua" w:hAnsi="Book Antiqua"/>
          <w:b/>
        </w:rPr>
      </w:pPr>
      <w:r w:rsidRPr="00FE6569">
        <w:rPr>
          <w:rFonts w:ascii="Book Antiqua" w:hAnsi="Book Antiqua"/>
          <w:b/>
        </w:rPr>
        <w:t>MUHAKEME İŞLEMLERİ</w:t>
      </w:r>
    </w:p>
    <w:p w:rsidR="00555233" w:rsidRPr="00FE6569" w:rsidRDefault="00934FDB" w:rsidP="00536301">
      <w:pPr>
        <w:spacing w:line="360" w:lineRule="auto"/>
        <w:jc w:val="both"/>
        <w:rPr>
          <w:rFonts w:ascii="Book Antiqua" w:hAnsi="Book Antiqua"/>
        </w:rPr>
      </w:pPr>
      <w:r>
        <w:rPr>
          <w:rFonts w:ascii="Book Antiqua" w:hAnsi="Book Antiqua"/>
        </w:rPr>
        <w:t xml:space="preserve">Muhakeme işlemleri, </w:t>
      </w:r>
      <w:r w:rsidR="00555233" w:rsidRPr="00FE6569">
        <w:rPr>
          <w:rFonts w:ascii="Book Antiqua" w:hAnsi="Book Antiqua"/>
        </w:rPr>
        <w:t>muhakeme süjeleri tarafından muhakemeyi ilerletmek amacıyla yapılan işlemlerdir.  Bu işlemlerin iki boyutu vardır:</w:t>
      </w:r>
    </w:p>
    <w:p w:rsidR="00555233" w:rsidRPr="00FE6569" w:rsidRDefault="00555233" w:rsidP="00536301">
      <w:pPr>
        <w:pStyle w:val="ListeParagraf"/>
        <w:numPr>
          <w:ilvl w:val="0"/>
          <w:numId w:val="1"/>
        </w:numPr>
        <w:spacing w:line="360" w:lineRule="auto"/>
        <w:jc w:val="both"/>
        <w:rPr>
          <w:rFonts w:ascii="Book Antiqua" w:hAnsi="Book Antiqua"/>
          <w:b/>
        </w:rPr>
      </w:pPr>
      <w:r w:rsidRPr="00FE6569">
        <w:rPr>
          <w:rFonts w:ascii="Book Antiqua" w:hAnsi="Book Antiqua"/>
          <w:b/>
        </w:rPr>
        <w:t xml:space="preserve">Fikri </w:t>
      </w:r>
      <w:r w:rsidR="00F7762E">
        <w:rPr>
          <w:rFonts w:ascii="Book Antiqua" w:hAnsi="Book Antiqua"/>
          <w:b/>
        </w:rPr>
        <w:t>Unsur</w:t>
      </w:r>
    </w:p>
    <w:p w:rsidR="00555233" w:rsidRPr="00FE6569" w:rsidRDefault="00F03A59" w:rsidP="00536301">
      <w:pPr>
        <w:spacing w:line="360" w:lineRule="auto"/>
        <w:jc w:val="both"/>
        <w:rPr>
          <w:rFonts w:ascii="Book Antiqua" w:hAnsi="Book Antiqua"/>
        </w:rPr>
      </w:pPr>
      <w:r>
        <w:rPr>
          <w:rFonts w:ascii="Book Antiqua" w:hAnsi="Book Antiqua"/>
        </w:rPr>
        <w:t>O</w:t>
      </w:r>
      <w:r w:rsidR="00555233" w:rsidRPr="00FE6569">
        <w:rPr>
          <w:rFonts w:ascii="Book Antiqua" w:hAnsi="Book Antiqua"/>
        </w:rPr>
        <w:t xml:space="preserve"> işlemin dış dünyada ortaya çıkmasını sağlayan </w:t>
      </w:r>
      <w:r w:rsidR="00555233" w:rsidRPr="00705EC7">
        <w:rPr>
          <w:rFonts w:ascii="Book Antiqua" w:hAnsi="Book Antiqua"/>
          <w:b/>
          <w:u w:val="single"/>
        </w:rPr>
        <w:t>irade unsurudur</w:t>
      </w:r>
      <w:r w:rsidR="00555233" w:rsidRPr="00FE6569">
        <w:rPr>
          <w:rFonts w:ascii="Book Antiqua" w:hAnsi="Book Antiqua"/>
        </w:rPr>
        <w:t>. Bir muhakeme iş</w:t>
      </w:r>
      <w:r>
        <w:rPr>
          <w:rFonts w:ascii="Book Antiqua" w:hAnsi="Book Antiqua"/>
        </w:rPr>
        <w:t xml:space="preserve">leminin geçerli olabilmesi, </w:t>
      </w:r>
      <w:r w:rsidR="00555233" w:rsidRPr="00705EC7">
        <w:rPr>
          <w:rFonts w:ascii="Book Antiqua" w:hAnsi="Book Antiqua"/>
          <w:b/>
        </w:rPr>
        <w:t>kişilerin özgür iradesinin ürünü olma</w:t>
      </w:r>
      <w:r w:rsidR="00934FDB">
        <w:rPr>
          <w:rFonts w:ascii="Book Antiqua" w:hAnsi="Book Antiqua"/>
          <w:b/>
        </w:rPr>
        <w:t>sına</w:t>
      </w:r>
      <w:r>
        <w:rPr>
          <w:rFonts w:ascii="Book Antiqua" w:hAnsi="Book Antiqua"/>
          <w:b/>
        </w:rPr>
        <w:t xml:space="preserve"> bağlıdır</w:t>
      </w:r>
      <w:r w:rsidR="00555233" w:rsidRPr="00705EC7">
        <w:rPr>
          <w:rFonts w:ascii="Book Antiqua" w:hAnsi="Book Antiqua"/>
          <w:b/>
        </w:rPr>
        <w:t>.</w:t>
      </w:r>
      <w:r w:rsidR="00555233" w:rsidRPr="00FE6569">
        <w:rPr>
          <w:rFonts w:ascii="Book Antiqua" w:hAnsi="Book Antiqua"/>
        </w:rPr>
        <w:t xml:space="preserve"> Eğer</w:t>
      </w:r>
      <w:r>
        <w:rPr>
          <w:rFonts w:ascii="Book Antiqua" w:hAnsi="Book Antiqua"/>
        </w:rPr>
        <w:t xml:space="preserve"> </w:t>
      </w:r>
      <w:r w:rsidR="00282AA5">
        <w:rPr>
          <w:rFonts w:ascii="Book Antiqua" w:hAnsi="Book Antiqua"/>
        </w:rPr>
        <w:t xml:space="preserve">kişinin işlemi yapma </w:t>
      </w:r>
      <w:r>
        <w:rPr>
          <w:rFonts w:ascii="Book Antiqua" w:hAnsi="Book Antiqua"/>
        </w:rPr>
        <w:t>irade</w:t>
      </w:r>
      <w:r w:rsidR="00282AA5">
        <w:rPr>
          <w:rFonts w:ascii="Book Antiqua" w:hAnsi="Book Antiqua"/>
        </w:rPr>
        <w:t>si,</w:t>
      </w:r>
      <w:r w:rsidR="00555233" w:rsidRPr="00FE6569">
        <w:rPr>
          <w:rFonts w:ascii="Book Antiqua" w:hAnsi="Book Antiqua"/>
        </w:rPr>
        <w:t xml:space="preserve"> özgür irade</w:t>
      </w:r>
      <w:r>
        <w:rPr>
          <w:rFonts w:ascii="Book Antiqua" w:hAnsi="Book Antiqua"/>
        </w:rPr>
        <w:t>s</w:t>
      </w:r>
      <w:r w:rsidR="00555233" w:rsidRPr="00FE6569">
        <w:rPr>
          <w:rFonts w:ascii="Book Antiqua" w:hAnsi="Book Antiqua"/>
        </w:rPr>
        <w:t>inin sonucu değilse</w:t>
      </w:r>
      <w:r w:rsidR="00FE6569" w:rsidRPr="00FE6569">
        <w:rPr>
          <w:rFonts w:ascii="Book Antiqua" w:hAnsi="Book Antiqua"/>
        </w:rPr>
        <w:t>,</w:t>
      </w:r>
      <w:r w:rsidR="00282AA5">
        <w:rPr>
          <w:rFonts w:ascii="Book Antiqua" w:hAnsi="Book Antiqua"/>
        </w:rPr>
        <w:t xml:space="preserve"> o muhakeme işleminde hukuki sakatlık vardır. Bunun Kanun’daki en önemli örneği, CMK m.148’deki</w:t>
      </w:r>
      <w:r w:rsidR="00802FD2">
        <w:rPr>
          <w:rFonts w:ascii="Book Antiqua" w:hAnsi="Book Antiqua"/>
        </w:rPr>
        <w:t xml:space="preserve"> şüpheli/sanığın ifade ve sorguda aldığı beyanların delil olarak kullanılabilmesi için özgür iradeye dayanması gerektiğini</w:t>
      </w:r>
      <w:r w:rsidR="00076D79">
        <w:rPr>
          <w:rFonts w:ascii="Book Antiqua" w:hAnsi="Book Antiqua"/>
        </w:rPr>
        <w:t xml:space="preserve"> söyleyen hükümdür.</w:t>
      </w:r>
      <w:r w:rsidR="00802FD2">
        <w:rPr>
          <w:rFonts w:ascii="Book Antiqua" w:hAnsi="Book Antiqua"/>
        </w:rPr>
        <w:t xml:space="preserve">          </w:t>
      </w:r>
      <w:r w:rsidR="00666E49">
        <w:rPr>
          <w:rFonts w:ascii="Book Antiqua" w:hAnsi="Book Antiqua"/>
        </w:rPr>
        <w:t xml:space="preserve">      </w:t>
      </w:r>
      <w:r w:rsidR="00282AA5">
        <w:rPr>
          <w:rFonts w:ascii="Book Antiqua" w:hAnsi="Book Antiqua"/>
        </w:rPr>
        <w:t xml:space="preserve">  </w:t>
      </w:r>
      <w:r w:rsidR="00555233" w:rsidRPr="00FE6569">
        <w:rPr>
          <w:rFonts w:ascii="Book Antiqua" w:hAnsi="Book Antiqua"/>
        </w:rPr>
        <w:t xml:space="preserve"> </w:t>
      </w:r>
    </w:p>
    <w:p w:rsidR="00555233" w:rsidRPr="00FE6569" w:rsidRDefault="00555233" w:rsidP="00536301">
      <w:pPr>
        <w:pStyle w:val="ListeParagraf"/>
        <w:numPr>
          <w:ilvl w:val="0"/>
          <w:numId w:val="1"/>
        </w:numPr>
        <w:spacing w:line="360" w:lineRule="auto"/>
        <w:jc w:val="both"/>
        <w:rPr>
          <w:rFonts w:ascii="Book Antiqua" w:hAnsi="Book Antiqua"/>
          <w:b/>
        </w:rPr>
      </w:pPr>
      <w:r w:rsidRPr="00FE6569">
        <w:rPr>
          <w:rFonts w:ascii="Book Antiqua" w:hAnsi="Book Antiqua"/>
          <w:b/>
        </w:rPr>
        <w:t xml:space="preserve">Maddi </w:t>
      </w:r>
      <w:r w:rsidR="00F7762E">
        <w:rPr>
          <w:rFonts w:ascii="Book Antiqua" w:hAnsi="Book Antiqua"/>
          <w:b/>
        </w:rPr>
        <w:t>Unsur</w:t>
      </w:r>
    </w:p>
    <w:p w:rsidR="00555233" w:rsidRPr="00FE6569" w:rsidRDefault="00555233" w:rsidP="00536301">
      <w:pPr>
        <w:spacing w:line="360" w:lineRule="auto"/>
        <w:jc w:val="both"/>
        <w:rPr>
          <w:rFonts w:ascii="Book Antiqua" w:hAnsi="Book Antiqua"/>
        </w:rPr>
      </w:pPr>
      <w:r w:rsidRPr="00FE6569">
        <w:rPr>
          <w:rFonts w:ascii="Book Antiqua" w:hAnsi="Book Antiqua"/>
        </w:rPr>
        <w:t>Muhakeme işleml</w:t>
      </w:r>
      <w:r w:rsidR="005A20B5">
        <w:rPr>
          <w:rFonts w:ascii="Book Antiqua" w:hAnsi="Book Antiqua"/>
        </w:rPr>
        <w:t>erinin dış dünyada ne şekilde yapıldığını,</w:t>
      </w:r>
      <w:r w:rsidRPr="00FE6569">
        <w:rPr>
          <w:rFonts w:ascii="Book Antiqua" w:hAnsi="Book Antiqua"/>
        </w:rPr>
        <w:t xml:space="preserve"> </w:t>
      </w:r>
      <w:r w:rsidR="005A20B5">
        <w:rPr>
          <w:rFonts w:ascii="Book Antiqua" w:hAnsi="Book Antiqua"/>
        </w:rPr>
        <w:t>ne şekilde ortaya çıktığını</w:t>
      </w:r>
      <w:r w:rsidRPr="00FE6569">
        <w:rPr>
          <w:rFonts w:ascii="Book Antiqua" w:hAnsi="Book Antiqua"/>
        </w:rPr>
        <w:t xml:space="preserve"> ifade eder. İkiye ayrılır:</w:t>
      </w:r>
    </w:p>
    <w:p w:rsidR="00555233" w:rsidRPr="00FE6569" w:rsidRDefault="00555233" w:rsidP="00536301">
      <w:pPr>
        <w:pStyle w:val="ListeParagraf"/>
        <w:numPr>
          <w:ilvl w:val="0"/>
          <w:numId w:val="3"/>
        </w:numPr>
        <w:spacing w:line="360" w:lineRule="auto"/>
        <w:jc w:val="both"/>
        <w:rPr>
          <w:rFonts w:ascii="Book Antiqua" w:hAnsi="Book Antiqua"/>
          <w:b/>
        </w:rPr>
      </w:pPr>
      <w:r w:rsidRPr="00FE6569">
        <w:rPr>
          <w:rFonts w:ascii="Book Antiqua" w:hAnsi="Book Antiqua"/>
          <w:b/>
        </w:rPr>
        <w:t>Muhakeme İşlemini Yapan Makama Göre:</w:t>
      </w:r>
    </w:p>
    <w:p w:rsidR="00555233" w:rsidRPr="00FE6569" w:rsidRDefault="005A20B5" w:rsidP="00536301">
      <w:pPr>
        <w:spacing w:line="360" w:lineRule="auto"/>
        <w:jc w:val="both"/>
        <w:rPr>
          <w:rFonts w:ascii="Book Antiqua" w:hAnsi="Book Antiqua"/>
        </w:rPr>
      </w:pPr>
      <w:r>
        <w:rPr>
          <w:rFonts w:ascii="Book Antiqua" w:hAnsi="Book Antiqua"/>
        </w:rPr>
        <w:t>İ</w:t>
      </w:r>
      <w:r w:rsidR="00555233" w:rsidRPr="00FE6569">
        <w:rPr>
          <w:rFonts w:ascii="Book Antiqua" w:hAnsi="Book Antiqua"/>
        </w:rPr>
        <w:t>ddia makamı işle</w:t>
      </w:r>
      <w:r w:rsidR="00CC0AFD" w:rsidRPr="00FE6569">
        <w:rPr>
          <w:rFonts w:ascii="Book Antiqua" w:hAnsi="Book Antiqua"/>
        </w:rPr>
        <w:t>mleri, savunma makamı işlemleri</w:t>
      </w:r>
      <w:r w:rsidR="00555233" w:rsidRPr="00FE6569">
        <w:rPr>
          <w:rFonts w:ascii="Book Antiqua" w:hAnsi="Book Antiqua"/>
        </w:rPr>
        <w:t>,</w:t>
      </w:r>
      <w:r w:rsidR="00CC0AFD" w:rsidRPr="00FE6569">
        <w:rPr>
          <w:rFonts w:ascii="Book Antiqua" w:hAnsi="Book Antiqua"/>
        </w:rPr>
        <w:t xml:space="preserve"> yargılama makamı işlemleri olmak üzere 3’lü bir ayrıma t</w:t>
      </w:r>
      <w:r w:rsidR="00934FDB">
        <w:rPr>
          <w:rFonts w:ascii="Book Antiqua" w:hAnsi="Book Antiqua"/>
        </w:rPr>
        <w:t>abidir:</w:t>
      </w:r>
    </w:p>
    <w:p w:rsidR="00CC0AFD" w:rsidRPr="00FE6569" w:rsidRDefault="00CC0AFD" w:rsidP="00536301">
      <w:pPr>
        <w:pStyle w:val="ListeParagraf"/>
        <w:numPr>
          <w:ilvl w:val="0"/>
          <w:numId w:val="4"/>
        </w:numPr>
        <w:spacing w:line="360" w:lineRule="auto"/>
        <w:jc w:val="both"/>
        <w:rPr>
          <w:rFonts w:ascii="Book Antiqua" w:hAnsi="Book Antiqua"/>
        </w:rPr>
      </w:pPr>
      <w:r w:rsidRPr="00FE6569">
        <w:rPr>
          <w:rFonts w:ascii="Book Antiqua" w:hAnsi="Book Antiqua"/>
          <w:b/>
        </w:rPr>
        <w:t xml:space="preserve">İddia </w:t>
      </w:r>
      <w:r w:rsidR="00934FDB" w:rsidRPr="00FE6569">
        <w:rPr>
          <w:rFonts w:ascii="Book Antiqua" w:hAnsi="Book Antiqua"/>
          <w:b/>
        </w:rPr>
        <w:t>Makamı İşlemleri</w:t>
      </w:r>
      <w:r w:rsidRPr="00FE6569">
        <w:rPr>
          <w:rFonts w:ascii="Book Antiqua" w:hAnsi="Book Antiqua"/>
          <w:b/>
        </w:rPr>
        <w:t>:</w:t>
      </w:r>
      <w:r w:rsidRPr="00FE6569">
        <w:rPr>
          <w:rFonts w:ascii="Book Antiqua" w:hAnsi="Book Antiqua"/>
        </w:rPr>
        <w:t xml:space="preserve"> İddia makamı süjelerinin (cumhuriyet savcısı, suçtan zarar gören, katılan vs.)  yaptığı muhakeme işlemlerini ifade eder.</w:t>
      </w:r>
    </w:p>
    <w:p w:rsidR="00CC0AFD" w:rsidRPr="00FE6569" w:rsidRDefault="00CC0AFD" w:rsidP="00536301">
      <w:pPr>
        <w:spacing w:line="360" w:lineRule="auto"/>
        <w:jc w:val="both"/>
        <w:rPr>
          <w:rFonts w:ascii="Book Antiqua" w:hAnsi="Book Antiqua"/>
        </w:rPr>
      </w:pPr>
      <w:r w:rsidRPr="00FE6569">
        <w:rPr>
          <w:rFonts w:ascii="Book Antiqua" w:hAnsi="Book Antiqua"/>
        </w:rPr>
        <w:t>Mesel</w:t>
      </w:r>
      <w:r w:rsidR="00EC4363">
        <w:rPr>
          <w:rFonts w:ascii="Book Antiqua" w:hAnsi="Book Antiqua"/>
        </w:rPr>
        <w:t>a, cumhuriyet savcısı tarafından yapılan</w:t>
      </w:r>
      <w:r w:rsidRPr="00FE6569">
        <w:rPr>
          <w:rFonts w:ascii="Book Antiqua" w:hAnsi="Book Antiqua"/>
        </w:rPr>
        <w:t xml:space="preserve"> </w:t>
      </w:r>
      <w:r w:rsidR="005A20B5">
        <w:rPr>
          <w:rFonts w:ascii="Book Antiqua" w:hAnsi="Book Antiqua"/>
        </w:rPr>
        <w:t>i</w:t>
      </w:r>
      <w:r w:rsidRPr="00FE6569">
        <w:rPr>
          <w:rFonts w:ascii="Book Antiqua" w:hAnsi="Book Antiqua"/>
        </w:rPr>
        <w:t>fade alma işlemi ve iddianame düzenleme işlemi.</w:t>
      </w:r>
    </w:p>
    <w:p w:rsidR="00CC0AFD" w:rsidRPr="00FE6569" w:rsidRDefault="00CC0AFD" w:rsidP="00536301">
      <w:pPr>
        <w:pStyle w:val="ListeParagraf"/>
        <w:numPr>
          <w:ilvl w:val="0"/>
          <w:numId w:val="4"/>
        </w:numPr>
        <w:spacing w:line="360" w:lineRule="auto"/>
        <w:jc w:val="both"/>
        <w:rPr>
          <w:rFonts w:ascii="Book Antiqua" w:hAnsi="Book Antiqua"/>
          <w:b/>
        </w:rPr>
      </w:pPr>
      <w:r w:rsidRPr="00FE6569">
        <w:rPr>
          <w:rFonts w:ascii="Book Antiqua" w:hAnsi="Book Antiqua"/>
          <w:b/>
        </w:rPr>
        <w:t xml:space="preserve">Savunma </w:t>
      </w:r>
      <w:r w:rsidR="00934FDB" w:rsidRPr="00FE6569">
        <w:rPr>
          <w:rFonts w:ascii="Book Antiqua" w:hAnsi="Book Antiqua"/>
          <w:b/>
        </w:rPr>
        <w:t>Makamı İşlemleri</w:t>
      </w:r>
      <w:r w:rsidRPr="00FE6569">
        <w:rPr>
          <w:rFonts w:ascii="Book Antiqua" w:hAnsi="Book Antiqua"/>
          <w:b/>
        </w:rPr>
        <w:t xml:space="preserve">: </w:t>
      </w:r>
      <w:r w:rsidRPr="00FE6569">
        <w:rPr>
          <w:rFonts w:ascii="Book Antiqua" w:hAnsi="Book Antiqua"/>
        </w:rPr>
        <w:t>Savunma makamı süjelerinin (şüpheli/sanık, müdafi, malen sorumlu vs. ) yaptığı muhakeme işlemleridir.</w:t>
      </w:r>
    </w:p>
    <w:p w:rsidR="00CC0AFD" w:rsidRPr="00FE6569" w:rsidRDefault="00EC4363" w:rsidP="00536301">
      <w:pPr>
        <w:spacing w:line="360" w:lineRule="auto"/>
        <w:jc w:val="both"/>
        <w:rPr>
          <w:rFonts w:ascii="Book Antiqua" w:hAnsi="Book Antiqua"/>
        </w:rPr>
      </w:pPr>
      <w:r>
        <w:rPr>
          <w:rFonts w:ascii="Book Antiqua" w:hAnsi="Book Antiqua"/>
        </w:rPr>
        <w:t>Mesela</w:t>
      </w:r>
      <w:r w:rsidR="00934FDB">
        <w:rPr>
          <w:rFonts w:ascii="Book Antiqua" w:hAnsi="Book Antiqua"/>
        </w:rPr>
        <w:t>,</w:t>
      </w:r>
      <w:r>
        <w:rPr>
          <w:rFonts w:ascii="Book Antiqua" w:hAnsi="Book Antiqua"/>
        </w:rPr>
        <w:t xml:space="preserve"> </w:t>
      </w:r>
      <w:r w:rsidRPr="00FE6569">
        <w:rPr>
          <w:rFonts w:ascii="Book Antiqua" w:hAnsi="Book Antiqua"/>
        </w:rPr>
        <w:t>savunma makamı tarafından yapılan</w:t>
      </w:r>
      <w:r w:rsidR="00CC0AFD" w:rsidRPr="00FE6569">
        <w:rPr>
          <w:rFonts w:ascii="Book Antiqua" w:hAnsi="Book Antiqua"/>
        </w:rPr>
        <w:t xml:space="preserve"> </w:t>
      </w:r>
      <w:r>
        <w:rPr>
          <w:rFonts w:ascii="Book Antiqua" w:hAnsi="Book Antiqua"/>
        </w:rPr>
        <w:t>itiraz, temyiz, hâ</w:t>
      </w:r>
      <w:r w:rsidR="00CC0AFD" w:rsidRPr="00FE6569">
        <w:rPr>
          <w:rFonts w:ascii="Book Antiqua" w:hAnsi="Book Antiqua"/>
        </w:rPr>
        <w:t>kimin reddi vs. gibi işlemler.</w:t>
      </w:r>
    </w:p>
    <w:p w:rsidR="00CC0AFD" w:rsidRPr="00FE6569" w:rsidRDefault="00CC0AFD" w:rsidP="00536301">
      <w:pPr>
        <w:pStyle w:val="ListeParagraf"/>
        <w:numPr>
          <w:ilvl w:val="0"/>
          <w:numId w:val="4"/>
        </w:numPr>
        <w:spacing w:line="360" w:lineRule="auto"/>
        <w:jc w:val="both"/>
        <w:rPr>
          <w:rFonts w:ascii="Book Antiqua" w:hAnsi="Book Antiqua"/>
          <w:b/>
        </w:rPr>
      </w:pPr>
      <w:r w:rsidRPr="00FE6569">
        <w:rPr>
          <w:rFonts w:ascii="Book Antiqua" w:hAnsi="Book Antiqua"/>
          <w:b/>
        </w:rPr>
        <w:t xml:space="preserve">Yargılama Makamı İşlemleri: </w:t>
      </w:r>
      <w:r w:rsidR="00EC4363">
        <w:rPr>
          <w:rFonts w:ascii="Book Antiqua" w:hAnsi="Book Antiqua"/>
        </w:rPr>
        <w:t>Hâkimlik (sulh ceza hâkimliği, istinabe olunan hâkim, naip hâkim</w:t>
      </w:r>
      <w:r w:rsidRPr="00FE6569">
        <w:rPr>
          <w:rFonts w:ascii="Book Antiqua" w:hAnsi="Book Antiqua"/>
        </w:rPr>
        <w:t>) veya mahkemelerin yaptığı muhakeme işlemleridir.</w:t>
      </w:r>
    </w:p>
    <w:p w:rsidR="00D779C0" w:rsidRDefault="00D779C0" w:rsidP="00536301">
      <w:pPr>
        <w:spacing w:line="360" w:lineRule="auto"/>
        <w:jc w:val="both"/>
        <w:rPr>
          <w:rFonts w:ascii="Book Antiqua" w:hAnsi="Book Antiqua"/>
        </w:rPr>
      </w:pPr>
      <w:r w:rsidRPr="00FE6569">
        <w:rPr>
          <w:rFonts w:ascii="Book Antiqua" w:hAnsi="Book Antiqua"/>
        </w:rPr>
        <w:t>Mesela; tutuklama kararı, iletişimin denetlenmesi kararı, sorgu, kovuşturma evresinde yargılama sonunda verilen hüküm vs. gibi işlemler yargılama makamı tarafından yapılan işlemlerdir.</w:t>
      </w:r>
    </w:p>
    <w:p w:rsidR="00323980" w:rsidRDefault="00323980" w:rsidP="006A7CD5">
      <w:pPr>
        <w:pStyle w:val="ListeParagraf"/>
        <w:numPr>
          <w:ilvl w:val="0"/>
          <w:numId w:val="35"/>
        </w:numPr>
        <w:tabs>
          <w:tab w:val="left" w:pos="284"/>
        </w:tabs>
        <w:spacing w:line="360" w:lineRule="auto"/>
        <w:ind w:left="0" w:firstLine="0"/>
        <w:jc w:val="both"/>
        <w:rPr>
          <w:rFonts w:ascii="Book Antiqua" w:hAnsi="Book Antiqua"/>
        </w:rPr>
      </w:pPr>
      <w:r w:rsidRPr="00234131">
        <w:rPr>
          <w:rFonts w:ascii="Book Antiqua" w:hAnsi="Book Antiqua"/>
        </w:rPr>
        <w:t>Ceza muhakemesinde şüpheli</w:t>
      </w:r>
      <w:r w:rsidR="00234131">
        <w:rPr>
          <w:rFonts w:ascii="Book Antiqua" w:hAnsi="Book Antiqua"/>
        </w:rPr>
        <w:t>/sanığın beyanı</w:t>
      </w:r>
      <w:r w:rsidR="006A7CD5">
        <w:rPr>
          <w:rFonts w:ascii="Book Antiqua" w:hAnsi="Book Antiqua"/>
        </w:rPr>
        <w:t>nın</w:t>
      </w:r>
      <w:r w:rsidR="00234131">
        <w:rPr>
          <w:rFonts w:ascii="Book Antiqua" w:hAnsi="Book Antiqua"/>
        </w:rPr>
        <w:t xml:space="preserve"> </w:t>
      </w:r>
      <w:r w:rsidR="006A7CD5">
        <w:rPr>
          <w:rFonts w:ascii="Book Antiqua" w:hAnsi="Book Antiqua"/>
        </w:rPr>
        <w:t>savcı/kolluk tarafından alınması ifade alma, hâkim veya mahkeme tarafından alınmasına sorgu denir.</w:t>
      </w:r>
      <w:r w:rsidR="002D271D">
        <w:rPr>
          <w:rFonts w:ascii="Book Antiqua" w:hAnsi="Book Antiqua"/>
        </w:rPr>
        <w:t xml:space="preserve"> </w:t>
      </w:r>
      <w:r w:rsidR="006A7CD5">
        <w:rPr>
          <w:rFonts w:ascii="Book Antiqua" w:hAnsi="Book Antiqua"/>
        </w:rPr>
        <w:t xml:space="preserve">     </w:t>
      </w:r>
      <w:r w:rsidR="00232147">
        <w:rPr>
          <w:rFonts w:ascii="Book Antiqua" w:hAnsi="Book Antiqua"/>
        </w:rPr>
        <w:t xml:space="preserve"> </w:t>
      </w:r>
      <w:r w:rsidR="00234131">
        <w:rPr>
          <w:rFonts w:ascii="Book Antiqua" w:hAnsi="Book Antiqua"/>
        </w:rPr>
        <w:t xml:space="preserve"> </w:t>
      </w:r>
      <w:r w:rsidRPr="00234131">
        <w:rPr>
          <w:rFonts w:ascii="Book Antiqua" w:hAnsi="Book Antiqua"/>
        </w:rPr>
        <w:t xml:space="preserve"> </w:t>
      </w:r>
    </w:p>
    <w:p w:rsidR="00D779C0" w:rsidRPr="00FE6569" w:rsidRDefault="00D779C0" w:rsidP="002D271D">
      <w:pPr>
        <w:pStyle w:val="ListeParagraf"/>
        <w:numPr>
          <w:ilvl w:val="0"/>
          <w:numId w:val="3"/>
        </w:numPr>
        <w:spacing w:line="360" w:lineRule="auto"/>
        <w:ind w:left="284" w:hanging="284"/>
        <w:jc w:val="both"/>
        <w:rPr>
          <w:rFonts w:ascii="Book Antiqua" w:hAnsi="Book Antiqua"/>
          <w:b/>
        </w:rPr>
      </w:pPr>
      <w:r w:rsidRPr="00FE6569">
        <w:rPr>
          <w:rFonts w:ascii="Book Antiqua" w:hAnsi="Book Antiqua"/>
          <w:b/>
        </w:rPr>
        <w:lastRenderedPageBreak/>
        <w:t>İşlemlerin</w:t>
      </w:r>
      <w:r w:rsidR="00EC4363">
        <w:rPr>
          <w:rFonts w:ascii="Book Antiqua" w:hAnsi="Book Antiqua"/>
          <w:b/>
        </w:rPr>
        <w:t xml:space="preserve"> Yapılış</w:t>
      </w:r>
      <w:r w:rsidRPr="00FE6569">
        <w:rPr>
          <w:rFonts w:ascii="Book Antiqua" w:hAnsi="Book Antiqua"/>
          <w:b/>
        </w:rPr>
        <w:t xml:space="preserve"> Şekline Göre:</w:t>
      </w:r>
    </w:p>
    <w:p w:rsidR="00D779C0" w:rsidRPr="00FE6569" w:rsidRDefault="002D271D" w:rsidP="00536301">
      <w:pPr>
        <w:spacing w:line="360" w:lineRule="auto"/>
        <w:jc w:val="both"/>
        <w:rPr>
          <w:rFonts w:ascii="Book Antiqua" w:hAnsi="Book Antiqua"/>
        </w:rPr>
      </w:pPr>
      <w:r>
        <w:rPr>
          <w:rFonts w:ascii="Book Antiqua" w:hAnsi="Book Antiqua"/>
        </w:rPr>
        <w:t>Üçe</w:t>
      </w:r>
      <w:r w:rsidR="00934FDB">
        <w:rPr>
          <w:rFonts w:ascii="Book Antiqua" w:hAnsi="Book Antiqua"/>
        </w:rPr>
        <w:t xml:space="preserve"> ayrılmaktadır:</w:t>
      </w:r>
    </w:p>
    <w:p w:rsidR="00D779C0" w:rsidRPr="00FE6569" w:rsidRDefault="001A1D39" w:rsidP="00536301">
      <w:pPr>
        <w:pStyle w:val="ListeParagraf"/>
        <w:numPr>
          <w:ilvl w:val="0"/>
          <w:numId w:val="5"/>
        </w:numPr>
        <w:spacing w:line="360" w:lineRule="auto"/>
        <w:jc w:val="both"/>
        <w:rPr>
          <w:rFonts w:ascii="Book Antiqua" w:hAnsi="Book Antiqua"/>
          <w:b/>
        </w:rPr>
      </w:pPr>
      <w:r w:rsidRPr="00FE6569">
        <w:rPr>
          <w:rFonts w:ascii="Book Antiqua" w:hAnsi="Book Antiqua"/>
          <w:b/>
        </w:rPr>
        <w:t xml:space="preserve">Yazılı İşlemler: </w:t>
      </w:r>
      <w:r w:rsidR="00EC4363">
        <w:rPr>
          <w:rFonts w:ascii="Book Antiqua" w:hAnsi="Book Antiqua"/>
        </w:rPr>
        <w:t>K</w:t>
      </w:r>
      <w:r w:rsidRPr="00FE6569">
        <w:rPr>
          <w:rFonts w:ascii="Book Antiqua" w:hAnsi="Book Antiqua"/>
        </w:rPr>
        <w:t>anunda yazılı olarak yapılacağı öngörülen işlemlerdir.</w:t>
      </w:r>
    </w:p>
    <w:p w:rsidR="001A1D39" w:rsidRPr="00FE6569" w:rsidRDefault="001A1D39" w:rsidP="00536301">
      <w:pPr>
        <w:spacing w:line="360" w:lineRule="auto"/>
        <w:jc w:val="both"/>
        <w:rPr>
          <w:rFonts w:ascii="Book Antiqua" w:hAnsi="Book Antiqua"/>
        </w:rPr>
      </w:pPr>
      <w:r w:rsidRPr="00FE6569">
        <w:rPr>
          <w:rFonts w:ascii="Book Antiqua" w:hAnsi="Book Antiqua"/>
        </w:rPr>
        <w:t>En önemli örn</w:t>
      </w:r>
      <w:r w:rsidR="00934FDB">
        <w:rPr>
          <w:rFonts w:ascii="Book Antiqua" w:hAnsi="Book Antiqua"/>
        </w:rPr>
        <w:t>eği eski hale getirme talebidir.  S</w:t>
      </w:r>
      <w:r w:rsidRPr="00FE6569">
        <w:rPr>
          <w:rFonts w:ascii="Book Antiqua" w:hAnsi="Book Antiqua"/>
        </w:rPr>
        <w:t xml:space="preserve">özlü olarak yapılamaz sadece dilekçe ile yapılabilir. (CMK m.41) </w:t>
      </w:r>
    </w:p>
    <w:p w:rsidR="001A1D39" w:rsidRPr="00FE6569" w:rsidRDefault="001A1D39" w:rsidP="002D271D">
      <w:pPr>
        <w:pStyle w:val="ListeParagraf"/>
        <w:numPr>
          <w:ilvl w:val="0"/>
          <w:numId w:val="5"/>
        </w:numPr>
        <w:tabs>
          <w:tab w:val="left" w:pos="426"/>
        </w:tabs>
        <w:spacing w:line="360" w:lineRule="auto"/>
        <w:ind w:left="0" w:firstLine="0"/>
        <w:jc w:val="both"/>
        <w:rPr>
          <w:rFonts w:ascii="Book Antiqua" w:hAnsi="Book Antiqua"/>
          <w:b/>
        </w:rPr>
      </w:pPr>
      <w:r w:rsidRPr="00FE6569">
        <w:rPr>
          <w:rFonts w:ascii="Book Antiqua" w:hAnsi="Book Antiqua"/>
          <w:b/>
        </w:rPr>
        <w:t xml:space="preserve">Sözlü İşlemler: </w:t>
      </w:r>
      <w:r w:rsidR="00600AFE">
        <w:rPr>
          <w:rFonts w:ascii="Book Antiqua" w:hAnsi="Book Antiqua"/>
        </w:rPr>
        <w:t>M</w:t>
      </w:r>
      <w:r w:rsidRPr="00FE6569">
        <w:rPr>
          <w:rFonts w:ascii="Book Antiqua" w:hAnsi="Book Antiqua"/>
        </w:rPr>
        <w:t xml:space="preserve">uhakeme süjesi işlemi sözlü olarak yapmaktadır. Yani irade açıklamasını </w:t>
      </w:r>
      <w:r w:rsidR="000D2BFA">
        <w:rPr>
          <w:rFonts w:ascii="Book Antiqua" w:hAnsi="Book Antiqua"/>
        </w:rPr>
        <w:t xml:space="preserve">sözlü </w:t>
      </w:r>
      <w:r w:rsidRPr="00FE6569">
        <w:rPr>
          <w:rFonts w:ascii="Book Antiqua" w:hAnsi="Book Antiqua"/>
        </w:rPr>
        <w:t>beyan ile gerçekleştirmektedir.</w:t>
      </w:r>
    </w:p>
    <w:p w:rsidR="001A1D39" w:rsidRPr="000D2BFA" w:rsidRDefault="001A1D39" w:rsidP="00536301">
      <w:pPr>
        <w:spacing w:line="360" w:lineRule="auto"/>
        <w:jc w:val="both"/>
        <w:rPr>
          <w:rFonts w:ascii="Book Antiqua" w:hAnsi="Book Antiqua"/>
          <w:b/>
        </w:rPr>
      </w:pPr>
      <w:r w:rsidRPr="00FE6569">
        <w:rPr>
          <w:rFonts w:ascii="Book Antiqua" w:hAnsi="Book Antiqua"/>
        </w:rPr>
        <w:t>En önemli örneği, kovuşturma evresinde</w:t>
      </w:r>
      <w:r w:rsidR="000D2BFA">
        <w:rPr>
          <w:rFonts w:ascii="Book Antiqua" w:hAnsi="Book Antiqua"/>
        </w:rPr>
        <w:t xml:space="preserve"> yapılan</w:t>
      </w:r>
      <w:r w:rsidRPr="00FE6569">
        <w:rPr>
          <w:rFonts w:ascii="Book Antiqua" w:hAnsi="Book Antiqua"/>
        </w:rPr>
        <w:t xml:space="preserve"> duruşmalardır. </w:t>
      </w:r>
      <w:r w:rsidR="000D2BFA" w:rsidRPr="000D2BFA">
        <w:rPr>
          <w:rFonts w:ascii="Book Antiqua" w:hAnsi="Book Antiqua"/>
          <w:b/>
        </w:rPr>
        <w:t>Ceza muhakemesinde ilke olarak s</w:t>
      </w:r>
      <w:r w:rsidRPr="000D2BFA">
        <w:rPr>
          <w:rFonts w:ascii="Book Antiqua" w:hAnsi="Book Antiqua"/>
          <w:b/>
        </w:rPr>
        <w:t>oruşturma evresinde yazılılık, kovuşturma evresinde sözlülük ilkesi geçerlidir. Dolayısıyla kovuşturma evresindeki işlemler kural olarak sözlü olarak yapılır.</w:t>
      </w:r>
    </w:p>
    <w:p w:rsidR="001A1D39" w:rsidRPr="00FE6569" w:rsidRDefault="001F6D42" w:rsidP="00536301">
      <w:pPr>
        <w:spacing w:line="360" w:lineRule="auto"/>
        <w:jc w:val="both"/>
        <w:rPr>
          <w:rFonts w:ascii="Book Antiqua" w:hAnsi="Book Antiqua"/>
        </w:rPr>
      </w:pPr>
      <w:r>
        <w:rPr>
          <w:rFonts w:ascii="Book Antiqua" w:hAnsi="Book Antiqua"/>
        </w:rPr>
        <w:t>C</w:t>
      </w:r>
      <w:r w:rsidRPr="00FE6569">
        <w:rPr>
          <w:rFonts w:ascii="Book Antiqua" w:hAnsi="Book Antiqua"/>
        </w:rPr>
        <w:t>e</w:t>
      </w:r>
      <w:r>
        <w:rPr>
          <w:rFonts w:ascii="Book Antiqua" w:hAnsi="Book Antiqua"/>
        </w:rPr>
        <w:t>za</w:t>
      </w:r>
      <w:r w:rsidRPr="00FE6569">
        <w:rPr>
          <w:rFonts w:ascii="Book Antiqua" w:hAnsi="Book Antiqua"/>
        </w:rPr>
        <w:t xml:space="preserve"> muhakemesi hukukunda sözlü işlemler yazıya aktarılarak </w:t>
      </w:r>
      <w:r>
        <w:rPr>
          <w:rFonts w:ascii="Book Antiqua" w:hAnsi="Book Antiqua"/>
        </w:rPr>
        <w:t>kayda alınır</w:t>
      </w:r>
      <w:r w:rsidRPr="00FE6569">
        <w:rPr>
          <w:rFonts w:ascii="Book Antiqua" w:hAnsi="Book Antiqua"/>
        </w:rPr>
        <w:t>.</w:t>
      </w:r>
      <w:r>
        <w:rPr>
          <w:rFonts w:ascii="Book Antiqua" w:hAnsi="Book Antiqua"/>
        </w:rPr>
        <w:t xml:space="preserve"> </w:t>
      </w:r>
      <w:r w:rsidR="001A1D39" w:rsidRPr="00FE6569">
        <w:rPr>
          <w:rFonts w:ascii="Book Antiqua" w:hAnsi="Book Antiqua"/>
        </w:rPr>
        <w:t xml:space="preserve">Sözlü olarak yapılan işlemler hem daha sonra kullanılabilmesi hem de denetlenebilmesi için tutanağa aktarılır ve </w:t>
      </w:r>
      <w:r w:rsidR="00F505F8">
        <w:rPr>
          <w:rFonts w:ascii="Book Antiqua" w:hAnsi="Book Antiqua"/>
        </w:rPr>
        <w:t>imzalanır</w:t>
      </w:r>
      <w:r>
        <w:rPr>
          <w:rFonts w:ascii="Book Antiqua" w:hAnsi="Book Antiqua"/>
        </w:rPr>
        <w:t>.</w:t>
      </w:r>
      <w:r w:rsidR="001A1D39" w:rsidRPr="00FE6569">
        <w:rPr>
          <w:rFonts w:ascii="Book Antiqua" w:hAnsi="Book Antiqua"/>
        </w:rPr>
        <w:t xml:space="preserve"> Mesela, duruşma sözlü yapılır ama duruşma tutanağı adı altında yapılan ve söylenen her şey bu tutanağa aktarılır ve duruşma sonunda bu tutanak imzalanır.</w:t>
      </w:r>
      <w:r>
        <w:rPr>
          <w:rFonts w:ascii="Book Antiqua" w:hAnsi="Book Antiqua"/>
        </w:rPr>
        <w:t xml:space="preserve"> </w:t>
      </w:r>
      <w:r w:rsidR="001A1D39" w:rsidRPr="00FE6569">
        <w:rPr>
          <w:rFonts w:ascii="Book Antiqua" w:hAnsi="Book Antiqua"/>
        </w:rPr>
        <w:t>Tanık dinleme işlemi, ifade, sorgu vs. sözlü olarak yapılır</w:t>
      </w:r>
      <w:r w:rsidR="00800D77">
        <w:rPr>
          <w:rFonts w:ascii="Book Antiqua" w:hAnsi="Book Antiqua"/>
        </w:rPr>
        <w:t>. A</w:t>
      </w:r>
      <w:r w:rsidR="001A1D39" w:rsidRPr="00FE6569">
        <w:rPr>
          <w:rFonts w:ascii="Book Antiqua" w:hAnsi="Book Antiqua"/>
        </w:rPr>
        <w:t>ma daha sonra tutanağa geçirilir işlemin sonunda imza altına alınır.</w:t>
      </w:r>
    </w:p>
    <w:p w:rsidR="00DB0286" w:rsidRDefault="00DB0286" w:rsidP="00536301">
      <w:pPr>
        <w:pStyle w:val="ListeParagraf"/>
        <w:numPr>
          <w:ilvl w:val="0"/>
          <w:numId w:val="9"/>
        </w:numPr>
        <w:tabs>
          <w:tab w:val="left" w:pos="426"/>
        </w:tabs>
        <w:spacing w:line="360" w:lineRule="auto"/>
        <w:ind w:left="0" w:firstLine="0"/>
        <w:jc w:val="both"/>
        <w:rPr>
          <w:rFonts w:ascii="Book Antiqua" w:hAnsi="Book Antiqua"/>
        </w:rPr>
      </w:pPr>
      <w:r w:rsidRPr="00DB0286">
        <w:rPr>
          <w:rFonts w:ascii="Book Antiqua" w:hAnsi="Book Antiqua"/>
          <w:b/>
        </w:rPr>
        <w:t>Hem Yazılı hem de Sözlü Olarak Yapılan İşlemler</w:t>
      </w:r>
      <w:r>
        <w:rPr>
          <w:rFonts w:ascii="Book Antiqua" w:hAnsi="Book Antiqua"/>
          <w:b/>
        </w:rPr>
        <w:tab/>
        <w:t>:</w:t>
      </w:r>
      <w:r>
        <w:rPr>
          <w:rFonts w:ascii="Book Antiqua" w:hAnsi="Book Antiqua"/>
        </w:rPr>
        <w:t xml:space="preserve"> </w:t>
      </w:r>
    </w:p>
    <w:p w:rsidR="001F6D42" w:rsidRDefault="001A1D39" w:rsidP="00DB0286">
      <w:pPr>
        <w:pStyle w:val="ListeParagraf"/>
        <w:tabs>
          <w:tab w:val="left" w:pos="426"/>
        </w:tabs>
        <w:spacing w:line="360" w:lineRule="auto"/>
        <w:ind w:left="0"/>
        <w:jc w:val="both"/>
        <w:rPr>
          <w:rFonts w:ascii="Book Antiqua" w:hAnsi="Book Antiqua"/>
        </w:rPr>
      </w:pPr>
      <w:r w:rsidRPr="001F6D42">
        <w:rPr>
          <w:rFonts w:ascii="Book Antiqua" w:hAnsi="Book Antiqua"/>
        </w:rPr>
        <w:t>Kanun koyucu bazı işlemlerin hem yazılı h</w:t>
      </w:r>
      <w:r w:rsidR="001F6D42" w:rsidRPr="001F6D42">
        <w:rPr>
          <w:rFonts w:ascii="Book Antiqua" w:hAnsi="Book Antiqua"/>
        </w:rPr>
        <w:t>em sözlü olarak yapılmasına imkân vermiştir. Şikâyet, hâ</w:t>
      </w:r>
      <w:r w:rsidRPr="001F6D42">
        <w:rPr>
          <w:rFonts w:ascii="Book Antiqua" w:hAnsi="Book Antiqua"/>
        </w:rPr>
        <w:t xml:space="preserve">kimin reddi </w:t>
      </w:r>
      <w:r w:rsidR="004C62E8" w:rsidRPr="001F6D42">
        <w:rPr>
          <w:rFonts w:ascii="Book Antiqua" w:hAnsi="Book Antiqua"/>
        </w:rPr>
        <w:t>buna örnektir. Bu işlemler yazılı olarak dilekçe ile yapılabildiği gibi tutanağa geçirilmek ve altı imzalanmak koşuluyla sözlü olarak da yapılabilir.</w:t>
      </w:r>
    </w:p>
    <w:p w:rsidR="001A1D39" w:rsidRPr="001F6D42" w:rsidRDefault="004C62E8" w:rsidP="00536301">
      <w:pPr>
        <w:pStyle w:val="ListeParagraf"/>
        <w:tabs>
          <w:tab w:val="left" w:pos="426"/>
        </w:tabs>
        <w:spacing w:line="360" w:lineRule="auto"/>
        <w:ind w:left="0"/>
        <w:jc w:val="both"/>
        <w:rPr>
          <w:rFonts w:ascii="Book Antiqua" w:hAnsi="Book Antiqua"/>
        </w:rPr>
      </w:pPr>
      <w:r w:rsidRPr="001F6D42">
        <w:rPr>
          <w:rFonts w:ascii="Book Antiqua" w:hAnsi="Book Antiqua"/>
        </w:rPr>
        <w:t xml:space="preserve"> </w:t>
      </w:r>
    </w:p>
    <w:p w:rsidR="004C62E8" w:rsidRPr="00FE6569" w:rsidRDefault="004C62E8" w:rsidP="00205742">
      <w:pPr>
        <w:pStyle w:val="ListeParagraf"/>
        <w:numPr>
          <w:ilvl w:val="0"/>
          <w:numId w:val="5"/>
        </w:numPr>
        <w:tabs>
          <w:tab w:val="left" w:pos="426"/>
        </w:tabs>
        <w:spacing w:line="360" w:lineRule="auto"/>
        <w:ind w:left="0" w:firstLine="0"/>
        <w:jc w:val="both"/>
        <w:rPr>
          <w:rFonts w:ascii="Book Antiqua" w:hAnsi="Book Antiqua"/>
          <w:b/>
        </w:rPr>
      </w:pPr>
      <w:r w:rsidRPr="00FE6569">
        <w:rPr>
          <w:rFonts w:ascii="Book Antiqua" w:hAnsi="Book Antiqua"/>
          <w:b/>
        </w:rPr>
        <w:t>Eylemli İşlemler</w:t>
      </w:r>
      <w:r w:rsidR="00B6761A">
        <w:rPr>
          <w:rFonts w:ascii="Book Antiqua" w:hAnsi="Book Antiqua"/>
          <w:b/>
        </w:rPr>
        <w:tab/>
      </w:r>
      <w:r w:rsidR="00B6761A">
        <w:rPr>
          <w:rFonts w:ascii="Book Antiqua" w:hAnsi="Book Antiqua"/>
          <w:b/>
        </w:rPr>
        <w:tab/>
      </w:r>
      <w:r w:rsidRPr="00FE6569">
        <w:rPr>
          <w:rFonts w:ascii="Book Antiqua" w:hAnsi="Book Antiqua"/>
          <w:b/>
        </w:rPr>
        <w:t xml:space="preserve">: </w:t>
      </w:r>
      <w:r w:rsidRPr="00FE6569">
        <w:rPr>
          <w:rFonts w:ascii="Book Antiqua" w:hAnsi="Book Antiqua"/>
        </w:rPr>
        <w:t xml:space="preserve">Muhakeme süjelerinin yazılı ya da sözlü olarak değil de bedensel bir aktiviteyle </w:t>
      </w:r>
      <w:r w:rsidR="00AB22B6">
        <w:rPr>
          <w:rFonts w:ascii="Book Antiqua" w:hAnsi="Book Antiqua"/>
        </w:rPr>
        <w:t>icra ettiği işlemlerdir.</w:t>
      </w:r>
      <w:r w:rsidRPr="00FE6569">
        <w:rPr>
          <w:rFonts w:ascii="Book Antiqua" w:hAnsi="Book Antiqua"/>
        </w:rPr>
        <w:t xml:space="preserve"> </w:t>
      </w:r>
    </w:p>
    <w:p w:rsidR="004C62E8" w:rsidRDefault="004C62E8" w:rsidP="00536301">
      <w:pPr>
        <w:spacing w:line="360" w:lineRule="auto"/>
        <w:jc w:val="both"/>
        <w:rPr>
          <w:rFonts w:ascii="Book Antiqua" w:hAnsi="Book Antiqua"/>
        </w:rPr>
      </w:pPr>
      <w:r w:rsidRPr="00FE6569">
        <w:rPr>
          <w:rFonts w:ascii="Book Antiqua" w:hAnsi="Book Antiqua"/>
        </w:rPr>
        <w:t xml:space="preserve">En önemli örneği, keşiftir. </w:t>
      </w:r>
      <w:r w:rsidR="00AB22B6">
        <w:rPr>
          <w:rFonts w:ascii="Book Antiqua" w:hAnsi="Book Antiqua"/>
        </w:rPr>
        <w:t>Keşif,</w:t>
      </w:r>
      <w:r w:rsidR="004D16BB" w:rsidRPr="00FE6569">
        <w:rPr>
          <w:rFonts w:ascii="Book Antiqua" w:hAnsi="Book Antiqua"/>
        </w:rPr>
        <w:t xml:space="preserve"> </w:t>
      </w:r>
      <w:r w:rsidR="00AB22B6">
        <w:rPr>
          <w:rFonts w:ascii="Book Antiqua" w:hAnsi="Book Antiqua"/>
        </w:rPr>
        <w:t>keşfi yapan kişinin keşfe konu olan nesneyi beş</w:t>
      </w:r>
      <w:r w:rsidR="004D16BB" w:rsidRPr="00FE6569">
        <w:rPr>
          <w:rFonts w:ascii="Book Antiqua" w:hAnsi="Book Antiqua"/>
        </w:rPr>
        <w:t xml:space="preserve"> duyu organıyla incelemesini ifade eder.</w:t>
      </w:r>
      <w:r w:rsidR="00AB22B6">
        <w:rPr>
          <w:rFonts w:ascii="Book Antiqua" w:hAnsi="Book Antiqua"/>
        </w:rPr>
        <w:t xml:space="preserve"> </w:t>
      </w:r>
      <w:r w:rsidR="00600AFE">
        <w:rPr>
          <w:rFonts w:ascii="Book Antiqua" w:hAnsi="Book Antiqua"/>
        </w:rPr>
        <w:t>Keşif, kural olarak</w:t>
      </w:r>
      <w:r w:rsidR="00AB22B6" w:rsidRPr="00AB22B6">
        <w:rPr>
          <w:rFonts w:ascii="Book Antiqua" w:hAnsi="Book Antiqua"/>
        </w:rPr>
        <w:t xml:space="preserve"> hâkim veya mahkeme veya naip hâkim ya da istinabe olunan hâkim veya mahkeme tarafından, gecikmesinde sakınca bulunan hâllerde ise Cumhuriy</w:t>
      </w:r>
      <w:r w:rsidR="00600AFE">
        <w:rPr>
          <w:rFonts w:ascii="Book Antiqua" w:hAnsi="Book Antiqua"/>
        </w:rPr>
        <w:t>et savcısı tarafından yapılı</w:t>
      </w:r>
      <w:r w:rsidR="00AB22B6" w:rsidRPr="00AB22B6">
        <w:rPr>
          <w:rFonts w:ascii="Book Antiqua" w:hAnsi="Book Antiqua"/>
        </w:rPr>
        <w:t>r</w:t>
      </w:r>
      <w:r w:rsidR="00AB22B6">
        <w:rPr>
          <w:rFonts w:ascii="Book Antiqua" w:hAnsi="Book Antiqua"/>
        </w:rPr>
        <w:t>(CMK m.8</w:t>
      </w:r>
      <w:r w:rsidR="00914214">
        <w:rPr>
          <w:rFonts w:ascii="Book Antiqua" w:hAnsi="Book Antiqua"/>
        </w:rPr>
        <w:t>3</w:t>
      </w:r>
      <w:r w:rsidR="00AB22B6">
        <w:rPr>
          <w:rFonts w:ascii="Book Antiqua" w:hAnsi="Book Antiqua"/>
        </w:rPr>
        <w:t>/1)</w:t>
      </w:r>
      <w:r w:rsidR="00AB22B6" w:rsidRPr="00AB22B6">
        <w:rPr>
          <w:rFonts w:ascii="Book Antiqua" w:hAnsi="Book Antiqua"/>
        </w:rPr>
        <w:t>.</w:t>
      </w:r>
      <w:r w:rsidR="00AB22B6">
        <w:rPr>
          <w:rFonts w:ascii="Book Antiqua" w:hAnsi="Book Antiqua"/>
        </w:rPr>
        <w:t xml:space="preserve"> </w:t>
      </w:r>
    </w:p>
    <w:p w:rsidR="00054694" w:rsidRPr="00054694" w:rsidRDefault="00054694" w:rsidP="00344B3E">
      <w:pPr>
        <w:pStyle w:val="ListeParagraf"/>
        <w:numPr>
          <w:ilvl w:val="0"/>
          <w:numId w:val="35"/>
        </w:numPr>
        <w:tabs>
          <w:tab w:val="left" w:pos="284"/>
        </w:tabs>
        <w:spacing w:line="360" w:lineRule="auto"/>
        <w:ind w:left="0" w:firstLine="0"/>
        <w:jc w:val="both"/>
        <w:rPr>
          <w:rFonts w:ascii="Book Antiqua" w:hAnsi="Book Antiqua"/>
        </w:rPr>
      </w:pPr>
      <w:r>
        <w:rPr>
          <w:rFonts w:ascii="Book Antiqua" w:hAnsi="Book Antiqua"/>
        </w:rPr>
        <w:t xml:space="preserve">Keşif, soruşturma evresinde de kural olarak savcı değil, onun talebiyle </w:t>
      </w:r>
      <w:r w:rsidR="00344B3E">
        <w:rPr>
          <w:rFonts w:ascii="Book Antiqua" w:hAnsi="Book Antiqua"/>
        </w:rPr>
        <w:t>sulh ceza hâ</w:t>
      </w:r>
      <w:r>
        <w:rPr>
          <w:rFonts w:ascii="Book Antiqua" w:hAnsi="Book Antiqua"/>
        </w:rPr>
        <w:t>kim tarafından yapılır. Savcı’nın keşif yapması, istisnai olarak gecikmesinde sakınca bulunan hallerde mümkündür.</w:t>
      </w:r>
    </w:p>
    <w:p w:rsidR="00426E68" w:rsidRDefault="004D16BB" w:rsidP="00536301">
      <w:pPr>
        <w:spacing w:line="360" w:lineRule="auto"/>
        <w:jc w:val="both"/>
        <w:rPr>
          <w:rFonts w:ascii="Book Antiqua" w:hAnsi="Book Antiqua"/>
        </w:rPr>
      </w:pPr>
      <w:r w:rsidRPr="00FE6569">
        <w:rPr>
          <w:rFonts w:ascii="Book Antiqua" w:hAnsi="Book Antiqua"/>
        </w:rPr>
        <w:t>Mesela, adam öldürme suçunda kullanılan bıçağın veya silahın in</w:t>
      </w:r>
      <w:r w:rsidR="00F47FD4">
        <w:rPr>
          <w:rFonts w:ascii="Book Antiqua" w:hAnsi="Book Antiqua"/>
        </w:rPr>
        <w:t>celenmesi. İnceleyen kişi bunu beş</w:t>
      </w:r>
      <w:r w:rsidRPr="00FE6569">
        <w:rPr>
          <w:rFonts w:ascii="Book Antiqua" w:hAnsi="Book Antiqua"/>
        </w:rPr>
        <w:t xml:space="preserve"> duyu organıyla yapmaktadır.</w:t>
      </w:r>
      <w:r w:rsidR="00F47FD4">
        <w:rPr>
          <w:rFonts w:ascii="Book Antiqua" w:hAnsi="Book Antiqua"/>
        </w:rPr>
        <w:t xml:space="preserve"> </w:t>
      </w:r>
      <w:r w:rsidRPr="00FE6569">
        <w:rPr>
          <w:rFonts w:ascii="Book Antiqua" w:hAnsi="Book Antiqua"/>
        </w:rPr>
        <w:t>Mesela, duruşmada kamera kayıtlarının izlenmesi veya olay yerine gidip tanıkları dinlemek.</w:t>
      </w:r>
      <w:r w:rsidR="00F47FD4">
        <w:rPr>
          <w:rFonts w:ascii="Book Antiqua" w:hAnsi="Book Antiqua"/>
        </w:rPr>
        <w:t xml:space="preserve"> </w:t>
      </w:r>
      <w:r w:rsidRPr="00FE6569">
        <w:rPr>
          <w:rFonts w:ascii="Book Antiqua" w:hAnsi="Book Antiqua"/>
        </w:rPr>
        <w:t>Mesela, trafik kazasında taşıtın veya yolun incelenmesi</w:t>
      </w:r>
      <w:r w:rsidR="00914214">
        <w:rPr>
          <w:rFonts w:ascii="Book Antiqua" w:hAnsi="Book Antiqua"/>
        </w:rPr>
        <w:t xml:space="preserve">, olay yeri görüntüleri veya </w:t>
      </w:r>
      <w:r w:rsidR="00914214">
        <w:rPr>
          <w:rFonts w:ascii="Book Antiqua" w:hAnsi="Book Antiqua"/>
        </w:rPr>
        <w:lastRenderedPageBreak/>
        <w:t>resimlerinin</w:t>
      </w:r>
      <w:r w:rsidR="00645E09">
        <w:rPr>
          <w:rFonts w:ascii="Book Antiqua" w:hAnsi="Book Antiqua"/>
        </w:rPr>
        <w:t xml:space="preserve"> izlenmesi, ses kaydının dinlenmesi vs</w:t>
      </w:r>
      <w:r w:rsidRPr="00FE6569">
        <w:rPr>
          <w:rFonts w:ascii="Book Antiqua" w:hAnsi="Book Antiqua"/>
        </w:rPr>
        <w:t>.</w:t>
      </w:r>
      <w:r w:rsidR="00F47FD4">
        <w:rPr>
          <w:rFonts w:ascii="Book Antiqua" w:hAnsi="Book Antiqua"/>
        </w:rPr>
        <w:t xml:space="preserve"> </w:t>
      </w:r>
      <w:r w:rsidRPr="00FE6569">
        <w:rPr>
          <w:rFonts w:ascii="Book Antiqua" w:hAnsi="Book Antiqua"/>
        </w:rPr>
        <w:t>Bu sayılanların hepsi</w:t>
      </w:r>
      <w:r w:rsidR="00F47FD4">
        <w:rPr>
          <w:rFonts w:ascii="Book Antiqua" w:hAnsi="Book Antiqua"/>
        </w:rPr>
        <w:t xml:space="preserve"> keşif niteliğindedir ve işlemi yapanlar tarafından fiziksel </w:t>
      </w:r>
      <w:r w:rsidRPr="00FE6569">
        <w:rPr>
          <w:rFonts w:ascii="Book Antiqua" w:hAnsi="Book Antiqua"/>
        </w:rPr>
        <w:t>aktiviteyle yapılan işlemlerdir. Dolayısıyla burada</w:t>
      </w:r>
      <w:r w:rsidR="00F47FD4">
        <w:rPr>
          <w:rFonts w:ascii="Book Antiqua" w:hAnsi="Book Antiqua"/>
        </w:rPr>
        <w:t xml:space="preserve"> </w:t>
      </w:r>
      <w:r w:rsidR="00F47FD4" w:rsidRPr="00FE6569">
        <w:rPr>
          <w:rFonts w:ascii="Book Antiqua" w:hAnsi="Book Antiqua"/>
        </w:rPr>
        <w:t>işlemin</w:t>
      </w:r>
      <w:r w:rsidRPr="00FE6569">
        <w:rPr>
          <w:rFonts w:ascii="Book Antiqua" w:hAnsi="Book Antiqua"/>
        </w:rPr>
        <w:t xml:space="preserve"> yazılı veya sözlü değil</w:t>
      </w:r>
      <w:r w:rsidR="00F47FD4">
        <w:rPr>
          <w:rFonts w:ascii="Book Antiqua" w:hAnsi="Book Antiqua"/>
        </w:rPr>
        <w:t>,</w:t>
      </w:r>
      <w:r w:rsidRPr="00FE6569">
        <w:rPr>
          <w:rFonts w:ascii="Book Antiqua" w:hAnsi="Book Antiqua"/>
        </w:rPr>
        <w:t xml:space="preserve"> eylemli olarak yapılması söz konusudur.</w:t>
      </w:r>
    </w:p>
    <w:p w:rsidR="00AC433A" w:rsidRPr="00FE6569" w:rsidRDefault="00AC433A" w:rsidP="00536301">
      <w:pPr>
        <w:spacing w:line="360" w:lineRule="auto"/>
        <w:jc w:val="center"/>
        <w:rPr>
          <w:rFonts w:ascii="Book Antiqua" w:hAnsi="Book Antiqua"/>
          <w:b/>
        </w:rPr>
      </w:pPr>
      <w:r w:rsidRPr="00FE6569">
        <w:rPr>
          <w:rFonts w:ascii="Book Antiqua" w:hAnsi="Book Antiqua"/>
          <w:b/>
        </w:rPr>
        <w:t>CEZA MUHAKEMESİ İŞLEMLERİNİN DİLİ</w:t>
      </w:r>
    </w:p>
    <w:p w:rsidR="00991B82" w:rsidRDefault="00426E68" w:rsidP="00536301">
      <w:pPr>
        <w:spacing w:line="360" w:lineRule="auto"/>
        <w:jc w:val="both"/>
        <w:rPr>
          <w:rFonts w:ascii="Book Antiqua" w:hAnsi="Book Antiqua"/>
        </w:rPr>
      </w:pPr>
      <w:r w:rsidRPr="00FE6569">
        <w:rPr>
          <w:rFonts w:ascii="Book Antiqua" w:hAnsi="Book Antiqua"/>
        </w:rPr>
        <w:t>Anayasamız gereğince resmi dil Türkçe olduğu için</w:t>
      </w:r>
      <w:r w:rsidR="00DA0A93">
        <w:rPr>
          <w:rFonts w:ascii="Book Antiqua" w:hAnsi="Book Antiqua"/>
        </w:rPr>
        <w:t>,</w:t>
      </w:r>
      <w:r w:rsidRPr="00FE6569">
        <w:rPr>
          <w:rFonts w:ascii="Book Antiqua" w:hAnsi="Book Antiqua"/>
        </w:rPr>
        <w:t xml:space="preserve"> ceza muhakemesi işlemleri yapılırken de Türkçe kullanılır. Bu durumda muhakeme süjelerinden birisinin veya birden fazlasının Türkçe bilmemesi durumunda</w:t>
      </w:r>
      <w:r w:rsidR="00134572">
        <w:rPr>
          <w:rFonts w:ascii="Book Antiqua" w:hAnsi="Book Antiqua"/>
        </w:rPr>
        <w:t>,</w:t>
      </w:r>
      <w:r w:rsidRPr="00FE6569">
        <w:rPr>
          <w:rFonts w:ascii="Book Antiqua" w:hAnsi="Book Antiqua"/>
        </w:rPr>
        <w:t xml:space="preserve"> nasıl hareket edileceği problemi ortaya çıkar. Bu durum CMK m.202’de</w:t>
      </w:r>
      <w:r w:rsidR="00991B82">
        <w:rPr>
          <w:rFonts w:ascii="Book Antiqua" w:hAnsi="Book Antiqua"/>
        </w:rPr>
        <w:t xml:space="preserve">, </w:t>
      </w:r>
    </w:p>
    <w:p w:rsidR="00991B82" w:rsidRDefault="00E12261" w:rsidP="00536301">
      <w:pPr>
        <w:pStyle w:val="ListeParagraf"/>
        <w:numPr>
          <w:ilvl w:val="0"/>
          <w:numId w:val="11"/>
        </w:numPr>
        <w:spacing w:line="360" w:lineRule="auto"/>
        <w:jc w:val="both"/>
        <w:rPr>
          <w:rFonts w:ascii="Book Antiqua" w:hAnsi="Book Antiqua"/>
        </w:rPr>
      </w:pPr>
      <w:r>
        <w:rPr>
          <w:rFonts w:ascii="Book Antiqua" w:hAnsi="Book Antiqua"/>
        </w:rPr>
        <w:t>Şüpheli/s</w:t>
      </w:r>
      <w:r w:rsidR="00991B82">
        <w:rPr>
          <w:rFonts w:ascii="Book Antiqua" w:hAnsi="Book Antiqua"/>
        </w:rPr>
        <w:t xml:space="preserve">anığın veya mağdurun </w:t>
      </w:r>
      <w:r w:rsidR="00991B82" w:rsidRPr="00FE1CFF">
        <w:rPr>
          <w:rFonts w:ascii="Book Antiqua" w:hAnsi="Book Antiqua"/>
          <w:b/>
        </w:rPr>
        <w:t>Türkçe bilmemesi,</w:t>
      </w:r>
      <w:r>
        <w:rPr>
          <w:rFonts w:ascii="Book Antiqua" w:hAnsi="Book Antiqua"/>
        </w:rPr>
        <w:t xml:space="preserve"> </w:t>
      </w:r>
    </w:p>
    <w:p w:rsidR="00991B82" w:rsidRPr="00C671C5" w:rsidRDefault="00E12261" w:rsidP="003253E6">
      <w:pPr>
        <w:pStyle w:val="ListeParagraf"/>
        <w:numPr>
          <w:ilvl w:val="0"/>
          <w:numId w:val="11"/>
        </w:numPr>
        <w:spacing w:line="360" w:lineRule="auto"/>
        <w:jc w:val="both"/>
        <w:rPr>
          <w:rFonts w:ascii="Book Antiqua" w:hAnsi="Book Antiqua"/>
        </w:rPr>
      </w:pPr>
      <w:r w:rsidRPr="00C671C5">
        <w:rPr>
          <w:rFonts w:ascii="Book Antiqua" w:hAnsi="Book Antiqua"/>
        </w:rPr>
        <w:t>Şüpheli/s</w:t>
      </w:r>
      <w:r w:rsidR="00991B82" w:rsidRPr="00C671C5">
        <w:rPr>
          <w:rFonts w:ascii="Book Antiqua" w:hAnsi="Book Antiqua"/>
        </w:rPr>
        <w:t xml:space="preserve">anığın veya mağdurun </w:t>
      </w:r>
      <w:r w:rsidR="00FD1CDB">
        <w:rPr>
          <w:rFonts w:ascii="Book Antiqua" w:hAnsi="Book Antiqua"/>
          <w:b/>
        </w:rPr>
        <w:t>konuşma</w:t>
      </w:r>
      <w:r w:rsidR="00991B82" w:rsidRPr="00C671C5">
        <w:rPr>
          <w:rFonts w:ascii="Book Antiqua" w:hAnsi="Book Antiqua"/>
          <w:b/>
        </w:rPr>
        <w:t xml:space="preserve"> engel</w:t>
      </w:r>
      <w:r w:rsidR="00F87B9E" w:rsidRPr="00C671C5">
        <w:rPr>
          <w:rFonts w:ascii="Book Antiqua" w:hAnsi="Book Antiqua"/>
          <w:b/>
        </w:rPr>
        <w:t>inin</w:t>
      </w:r>
      <w:r w:rsidR="00991B82" w:rsidRPr="00C671C5">
        <w:rPr>
          <w:rFonts w:ascii="Book Antiqua" w:hAnsi="Book Antiqua"/>
          <w:b/>
        </w:rPr>
        <w:t xml:space="preserve"> olması</w:t>
      </w:r>
      <w:r w:rsidR="007D578E" w:rsidRPr="00C671C5">
        <w:rPr>
          <w:rFonts w:ascii="Book Antiqua" w:hAnsi="Book Antiqua"/>
          <w:b/>
        </w:rPr>
        <w:t>,</w:t>
      </w:r>
      <w:r w:rsidR="00991B82" w:rsidRPr="00C671C5">
        <w:rPr>
          <w:rFonts w:ascii="Book Antiqua" w:hAnsi="Book Antiqua"/>
        </w:rPr>
        <w:t xml:space="preserve"> şeklinde iki farklı ihtimal dikkate alınarak</w:t>
      </w:r>
      <w:r w:rsidR="00426E68" w:rsidRPr="00C671C5">
        <w:rPr>
          <w:rFonts w:ascii="Book Antiqua" w:hAnsi="Book Antiqua"/>
        </w:rPr>
        <w:t xml:space="preserve"> düzenlenmiştir.</w:t>
      </w:r>
      <w:r w:rsidR="00134572" w:rsidRPr="00C671C5">
        <w:rPr>
          <w:rFonts w:ascii="Book Antiqua" w:hAnsi="Book Antiqua"/>
        </w:rPr>
        <w:t xml:space="preserve"> </w:t>
      </w:r>
    </w:p>
    <w:p w:rsidR="00671977" w:rsidRPr="00671977" w:rsidRDefault="00671977" w:rsidP="00536301">
      <w:pPr>
        <w:spacing w:line="360" w:lineRule="auto"/>
        <w:ind w:firstLine="360"/>
        <w:jc w:val="both"/>
        <w:rPr>
          <w:rFonts w:ascii="Book Antiqua" w:hAnsi="Book Antiqua"/>
        </w:rPr>
      </w:pPr>
      <w:r w:rsidRPr="00671977">
        <w:rPr>
          <w:rFonts w:ascii="Book Antiqua" w:hAnsi="Book Antiqua"/>
        </w:rPr>
        <w:t xml:space="preserve">Tercüman yardımından yararlanma hakkı </w:t>
      </w:r>
      <w:r w:rsidRPr="00671977">
        <w:rPr>
          <w:rFonts w:ascii="Book Antiqua" w:hAnsi="Book Antiqua"/>
          <w:b/>
          <w:u w:val="single"/>
        </w:rPr>
        <w:t>adil yargılanma hakkının temel bir unsurudur.</w:t>
      </w:r>
      <w:r w:rsidRPr="00671977">
        <w:rPr>
          <w:rFonts w:ascii="Book Antiqua" w:hAnsi="Book Antiqua"/>
        </w:rPr>
        <w:t xml:space="preserve"> Çünkü kişinin savunmas</w:t>
      </w:r>
      <w:r w:rsidR="007D578E">
        <w:rPr>
          <w:rFonts w:ascii="Book Antiqua" w:hAnsi="Book Antiqua"/>
        </w:rPr>
        <w:t>ını yapabilmesi ya da iddialarını ileri sürebilmesi,</w:t>
      </w:r>
      <w:r w:rsidR="00676F71">
        <w:rPr>
          <w:rFonts w:ascii="Book Antiqua" w:hAnsi="Book Antiqua"/>
        </w:rPr>
        <w:t xml:space="preserve"> en azından </w:t>
      </w:r>
      <w:r w:rsidR="00676F71" w:rsidRPr="00991B82">
        <w:rPr>
          <w:rFonts w:ascii="Book Antiqua" w:hAnsi="Book Antiqua"/>
        </w:rPr>
        <w:t>iddia ve savunmaya il</w:t>
      </w:r>
      <w:r w:rsidR="00676F71">
        <w:rPr>
          <w:rFonts w:ascii="Book Antiqua" w:hAnsi="Book Antiqua"/>
        </w:rPr>
        <w:t>işkin esaslı noktalar</w:t>
      </w:r>
      <w:r w:rsidR="00213E41">
        <w:rPr>
          <w:rFonts w:ascii="Book Antiqua" w:hAnsi="Book Antiqua"/>
        </w:rPr>
        <w:t>ı</w:t>
      </w:r>
      <w:r w:rsidR="007D578E">
        <w:rPr>
          <w:rFonts w:ascii="Book Antiqua" w:hAnsi="Book Antiqua"/>
        </w:rPr>
        <w:t xml:space="preserve"> anlamasına </w:t>
      </w:r>
      <w:r w:rsidRPr="00671977">
        <w:rPr>
          <w:rFonts w:ascii="Book Antiqua" w:hAnsi="Book Antiqua"/>
        </w:rPr>
        <w:t xml:space="preserve">bağlıdır. Bu da yargılama dilini bilmesi </w:t>
      </w:r>
      <w:r w:rsidR="00A97798">
        <w:rPr>
          <w:rFonts w:ascii="Book Antiqua" w:hAnsi="Book Antiqua"/>
        </w:rPr>
        <w:t>ve/</w:t>
      </w:r>
      <w:r w:rsidRPr="00671977">
        <w:rPr>
          <w:rFonts w:ascii="Book Antiqua" w:hAnsi="Book Antiqua"/>
        </w:rPr>
        <w:t xml:space="preserve">veya konuşulanları anlamasıyla olur. </w:t>
      </w:r>
      <w:r w:rsidR="00213E41">
        <w:rPr>
          <w:rFonts w:ascii="Book Antiqua" w:hAnsi="Book Antiqua"/>
        </w:rPr>
        <w:t>C</w:t>
      </w:r>
      <w:r w:rsidRPr="00671977">
        <w:rPr>
          <w:rFonts w:ascii="Book Antiqua" w:hAnsi="Book Antiqua"/>
        </w:rPr>
        <w:t>eza muhakemesi sürecinde</w:t>
      </w:r>
      <w:r w:rsidR="00213E41">
        <w:rPr>
          <w:rFonts w:ascii="Book Antiqua" w:hAnsi="Book Antiqua"/>
        </w:rPr>
        <w:t>, medeni muhakemeden farklı olarak,</w:t>
      </w:r>
      <w:r w:rsidRPr="00671977">
        <w:rPr>
          <w:rFonts w:ascii="Book Antiqua" w:hAnsi="Book Antiqua"/>
        </w:rPr>
        <w:t xml:space="preserve"> kamusallık ilkesi gereği yargılama boyunca yapılan masraflar devlet</w:t>
      </w:r>
      <w:r w:rsidR="00213E41">
        <w:rPr>
          <w:rFonts w:ascii="Book Antiqua" w:hAnsi="Book Antiqua"/>
        </w:rPr>
        <w:t xml:space="preserve"> hazinesi tarafından karşılanır. </w:t>
      </w:r>
      <w:r w:rsidR="00EA6EB5">
        <w:rPr>
          <w:rFonts w:ascii="Book Antiqua" w:hAnsi="Book Antiqua"/>
        </w:rPr>
        <w:t>B</w:t>
      </w:r>
      <w:r w:rsidRPr="00671977">
        <w:rPr>
          <w:rFonts w:ascii="Book Antiqua" w:hAnsi="Book Antiqua"/>
        </w:rPr>
        <w:t xml:space="preserve">u ceza muhakemesinin medeni muhakemeden farklı olduğu noktalardan biridir. </w:t>
      </w:r>
      <w:r w:rsidR="00EA6EB5">
        <w:rPr>
          <w:rFonts w:ascii="Book Antiqua" w:hAnsi="Book Antiqua"/>
        </w:rPr>
        <w:t>Bu masraflar y</w:t>
      </w:r>
      <w:r w:rsidRPr="00671977">
        <w:rPr>
          <w:rFonts w:ascii="Book Antiqua" w:hAnsi="Book Antiqua"/>
        </w:rPr>
        <w:t xml:space="preserve">argılama </w:t>
      </w:r>
      <w:r w:rsidR="00EA6EB5">
        <w:rPr>
          <w:rFonts w:ascii="Book Antiqua" w:hAnsi="Book Antiqua"/>
        </w:rPr>
        <w:t>sonunda eğer sanık</w:t>
      </w:r>
      <w:r w:rsidRPr="00671977">
        <w:rPr>
          <w:rFonts w:ascii="Book Antiqua" w:hAnsi="Book Antiqua"/>
        </w:rPr>
        <w:t xml:space="preserve"> mahkûm olursa sanığa yüklenir, eğer mahkûm olmazsa yani beraat ederse bu giderler devlet hazinesi</w:t>
      </w:r>
      <w:r w:rsidR="00EA6EB5">
        <w:rPr>
          <w:rFonts w:ascii="Book Antiqua" w:hAnsi="Book Antiqua"/>
        </w:rPr>
        <w:t xml:space="preserve"> üzerinde kalır</w:t>
      </w:r>
      <w:r w:rsidRPr="00671977">
        <w:rPr>
          <w:rFonts w:ascii="Book Antiqua" w:hAnsi="Book Antiqua"/>
        </w:rPr>
        <w:t>.</w:t>
      </w:r>
      <w:r w:rsidR="00EA6EB5">
        <w:rPr>
          <w:rFonts w:ascii="Book Antiqua" w:hAnsi="Book Antiqua"/>
        </w:rPr>
        <w:t xml:space="preserve"> Fakat t</w:t>
      </w:r>
      <w:r w:rsidR="00EA6EB5" w:rsidRPr="00671977">
        <w:rPr>
          <w:rFonts w:ascii="Book Antiqua" w:hAnsi="Book Antiqua"/>
        </w:rPr>
        <w:t>ercüman yardımından yararlanma</w:t>
      </w:r>
      <w:r w:rsidR="00EA6EB5">
        <w:rPr>
          <w:rFonts w:ascii="Book Antiqua" w:hAnsi="Book Antiqua"/>
        </w:rPr>
        <w:t>,</w:t>
      </w:r>
      <w:r w:rsidR="00EA6EB5" w:rsidRPr="00671977">
        <w:rPr>
          <w:rFonts w:ascii="Book Antiqua" w:hAnsi="Book Antiqua"/>
        </w:rPr>
        <w:t xml:space="preserve"> adil yargılanma hakkı açısından o kadar kesin bir gerekliliktir ki, </w:t>
      </w:r>
      <w:r w:rsidRPr="00671977">
        <w:rPr>
          <w:rFonts w:ascii="Book Antiqua" w:hAnsi="Book Antiqua"/>
          <w:b/>
        </w:rPr>
        <w:t>tercüman giderleri sanık mahkûm olsa bile ondan tahsil edilemez.</w:t>
      </w:r>
      <w:r w:rsidRPr="00FA219C">
        <w:rPr>
          <w:rFonts w:ascii="Book Antiqua" w:hAnsi="Book Antiqua"/>
          <w:b/>
        </w:rPr>
        <w:t xml:space="preserve"> Devlet hazinesinin üzerinde kalır.</w:t>
      </w:r>
      <w:r w:rsidR="00FA219C">
        <w:rPr>
          <w:rFonts w:ascii="Book Antiqua" w:hAnsi="Book Antiqua"/>
          <w:b/>
        </w:rPr>
        <w:t xml:space="preserve"> AİHM’</w:t>
      </w:r>
      <w:r w:rsidR="002B77A9">
        <w:rPr>
          <w:rFonts w:ascii="Book Antiqua" w:hAnsi="Book Antiqua"/>
          <w:b/>
        </w:rPr>
        <w:t>nin kararları bu</w:t>
      </w:r>
      <w:r w:rsidR="00FA219C">
        <w:rPr>
          <w:rFonts w:ascii="Book Antiqua" w:hAnsi="Book Antiqua"/>
          <w:b/>
        </w:rPr>
        <w:t xml:space="preserve"> yöndedir.</w:t>
      </w:r>
    </w:p>
    <w:p w:rsidR="00991B82" w:rsidRPr="00991B82" w:rsidRDefault="0025229A" w:rsidP="00536301">
      <w:pPr>
        <w:pStyle w:val="ListeParagraf"/>
        <w:numPr>
          <w:ilvl w:val="0"/>
          <w:numId w:val="12"/>
        </w:numPr>
        <w:spacing w:line="360" w:lineRule="auto"/>
        <w:jc w:val="both"/>
        <w:rPr>
          <w:rFonts w:ascii="Book Antiqua" w:hAnsi="Book Antiqua"/>
          <w:b/>
        </w:rPr>
      </w:pPr>
      <w:r>
        <w:rPr>
          <w:rFonts w:ascii="Book Antiqua" w:hAnsi="Book Antiqua"/>
          <w:b/>
        </w:rPr>
        <w:t>Şüpheli/Sanığın v</w:t>
      </w:r>
      <w:r w:rsidR="00991B82" w:rsidRPr="00991B82">
        <w:rPr>
          <w:rFonts w:ascii="Book Antiqua" w:hAnsi="Book Antiqua"/>
          <w:b/>
        </w:rPr>
        <w:t>eya Mağdurun Türkçe Bilmemesi,</w:t>
      </w:r>
    </w:p>
    <w:p w:rsidR="00C11229" w:rsidRPr="00991B82" w:rsidRDefault="00671977" w:rsidP="00536301">
      <w:pPr>
        <w:spacing w:line="360" w:lineRule="auto"/>
        <w:jc w:val="both"/>
        <w:rPr>
          <w:rFonts w:ascii="Book Antiqua" w:hAnsi="Book Antiqua"/>
        </w:rPr>
      </w:pPr>
      <w:r>
        <w:rPr>
          <w:rFonts w:ascii="Book Antiqua" w:hAnsi="Book Antiqua"/>
        </w:rPr>
        <w:t xml:space="preserve">Şüpheli/sanık </w:t>
      </w:r>
      <w:r w:rsidR="00134572" w:rsidRPr="00991B82">
        <w:rPr>
          <w:rFonts w:ascii="Book Antiqua" w:hAnsi="Book Antiqua"/>
        </w:rPr>
        <w:t>veya mağdur</w:t>
      </w:r>
      <w:r w:rsidR="00426E68" w:rsidRPr="00991B82">
        <w:rPr>
          <w:rFonts w:ascii="Book Antiqua" w:hAnsi="Book Antiqua"/>
        </w:rPr>
        <w:t xml:space="preserve"> meramını anlatabilecek ölçüde Türkçe bilmi</w:t>
      </w:r>
      <w:r>
        <w:rPr>
          <w:rFonts w:ascii="Book Antiqua" w:hAnsi="Book Antiqua"/>
        </w:rPr>
        <w:t>yorsa; mahkeme tarafından kendisine bir</w:t>
      </w:r>
      <w:r w:rsidR="00426E68" w:rsidRPr="00991B82">
        <w:rPr>
          <w:rFonts w:ascii="Book Antiqua" w:hAnsi="Book Antiqua"/>
        </w:rPr>
        <w:t xml:space="preserve"> tercüman</w:t>
      </w:r>
      <w:r>
        <w:rPr>
          <w:rFonts w:ascii="Book Antiqua" w:hAnsi="Book Antiqua"/>
        </w:rPr>
        <w:t xml:space="preserve"> atanarak,</w:t>
      </w:r>
      <w:r w:rsidR="00426E68" w:rsidRPr="00991B82">
        <w:rPr>
          <w:rFonts w:ascii="Book Antiqua" w:hAnsi="Book Antiqua"/>
        </w:rPr>
        <w:t xml:space="preserve"> duruşmadaki iddia ve savunmaya il</w:t>
      </w:r>
      <w:r>
        <w:rPr>
          <w:rFonts w:ascii="Book Antiqua" w:hAnsi="Book Antiqua"/>
        </w:rPr>
        <w:t>işkin esaslı noktalar tercüme ett</w:t>
      </w:r>
      <w:r w:rsidR="00426E68" w:rsidRPr="00991B82">
        <w:rPr>
          <w:rFonts w:ascii="Book Antiqua" w:hAnsi="Book Antiqua"/>
        </w:rPr>
        <w:t>i</w:t>
      </w:r>
      <w:r>
        <w:rPr>
          <w:rFonts w:ascii="Book Antiqua" w:hAnsi="Book Antiqua"/>
        </w:rPr>
        <w:t>ri</w:t>
      </w:r>
      <w:r w:rsidR="00426E68" w:rsidRPr="00991B82">
        <w:rPr>
          <w:rFonts w:ascii="Book Antiqua" w:hAnsi="Book Antiqua"/>
        </w:rPr>
        <w:t xml:space="preserve">lir. </w:t>
      </w:r>
      <w:r w:rsidR="00134572" w:rsidRPr="00991B82">
        <w:rPr>
          <w:rFonts w:ascii="Book Antiqua" w:hAnsi="Book Antiqua"/>
        </w:rPr>
        <w:t>Hâ</w:t>
      </w:r>
      <w:r w:rsidR="00426E68" w:rsidRPr="00991B82">
        <w:rPr>
          <w:rFonts w:ascii="Book Antiqua" w:hAnsi="Book Antiqua"/>
        </w:rPr>
        <w:t xml:space="preserve">kim </w:t>
      </w:r>
      <w:r w:rsidR="00C11229" w:rsidRPr="00991B82">
        <w:rPr>
          <w:rFonts w:ascii="Book Antiqua" w:hAnsi="Book Antiqua"/>
        </w:rPr>
        <w:t>– savcı ve müdafi - vekilin</w:t>
      </w:r>
      <w:r w:rsidR="00426E68" w:rsidRPr="00991B82">
        <w:rPr>
          <w:rFonts w:ascii="Book Antiqua" w:hAnsi="Book Antiqua"/>
        </w:rPr>
        <w:t xml:space="preserve"> Türkçe bilmemes</w:t>
      </w:r>
      <w:r w:rsidR="00C11229" w:rsidRPr="00991B82">
        <w:rPr>
          <w:rFonts w:ascii="Book Antiqua" w:hAnsi="Book Antiqua"/>
        </w:rPr>
        <w:t>i gibi bir ihtimal ise zaten yok.</w:t>
      </w:r>
      <w:r w:rsidR="00426E68" w:rsidRPr="00991B82">
        <w:rPr>
          <w:rFonts w:ascii="Book Antiqua" w:hAnsi="Book Antiqua"/>
        </w:rPr>
        <w:t xml:space="preserve"> </w:t>
      </w:r>
      <w:r w:rsidR="00C11229" w:rsidRPr="00991B82">
        <w:rPr>
          <w:rFonts w:ascii="Book Antiqua" w:hAnsi="Book Antiqua"/>
        </w:rPr>
        <w:t xml:space="preserve"> Bu nedenle tercüman yardımından yararlanma</w:t>
      </w:r>
      <w:r w:rsidR="0025229A">
        <w:rPr>
          <w:rFonts w:ascii="Book Antiqua" w:hAnsi="Book Antiqua"/>
        </w:rPr>
        <w:t xml:space="preserve"> hakkı, mağdura ya da şüpheli/</w:t>
      </w:r>
      <w:r w:rsidR="00C11229" w:rsidRPr="00991B82">
        <w:rPr>
          <w:rFonts w:ascii="Book Antiqua" w:hAnsi="Book Antiqua"/>
        </w:rPr>
        <w:t xml:space="preserve">sanığa tanınmış </w:t>
      </w:r>
      <w:r w:rsidR="00C11229" w:rsidRPr="00600AFE">
        <w:rPr>
          <w:rFonts w:ascii="Book Antiqua" w:hAnsi="Book Antiqua"/>
          <w:b/>
        </w:rPr>
        <w:t>bir haktı</w:t>
      </w:r>
      <w:r w:rsidR="00600AFE" w:rsidRPr="00600AFE">
        <w:rPr>
          <w:rFonts w:ascii="Book Antiqua" w:hAnsi="Book Antiqua"/>
          <w:b/>
        </w:rPr>
        <w:t>r</w:t>
      </w:r>
      <w:r w:rsidR="002B77A9">
        <w:rPr>
          <w:rFonts w:ascii="Book Antiqua" w:hAnsi="Book Antiqua"/>
        </w:rPr>
        <w:t xml:space="preserve"> </w:t>
      </w:r>
      <w:r w:rsidR="00F066BD">
        <w:rPr>
          <w:rFonts w:ascii="Book Antiqua" w:hAnsi="Book Antiqua"/>
        </w:rPr>
        <w:t>(</w:t>
      </w:r>
      <w:r w:rsidR="002B77A9" w:rsidRPr="00FE6569">
        <w:rPr>
          <w:rFonts w:ascii="Book Antiqua" w:hAnsi="Book Antiqua"/>
        </w:rPr>
        <w:t>CMK m.202</w:t>
      </w:r>
      <w:r w:rsidR="002B77A9">
        <w:rPr>
          <w:rFonts w:ascii="Book Antiqua" w:hAnsi="Book Antiqua"/>
        </w:rPr>
        <w:t>/1</w:t>
      </w:r>
      <w:r w:rsidR="00F066BD">
        <w:rPr>
          <w:rFonts w:ascii="Book Antiqua" w:hAnsi="Book Antiqua"/>
        </w:rPr>
        <w:t>)</w:t>
      </w:r>
      <w:r w:rsidR="00600AFE">
        <w:rPr>
          <w:rFonts w:ascii="Book Antiqua" w:hAnsi="Book Antiqua"/>
        </w:rPr>
        <w:t>.</w:t>
      </w:r>
      <w:r w:rsidR="00426E68" w:rsidRPr="00991B82">
        <w:rPr>
          <w:rFonts w:ascii="Book Antiqua" w:hAnsi="Book Antiqua"/>
        </w:rPr>
        <w:t xml:space="preserve"> </w:t>
      </w:r>
    </w:p>
    <w:p w:rsidR="00E12261" w:rsidRDefault="00483D5E" w:rsidP="00684352">
      <w:pPr>
        <w:pStyle w:val="ListeParagraf"/>
        <w:numPr>
          <w:ilvl w:val="0"/>
          <w:numId w:val="10"/>
        </w:numPr>
        <w:tabs>
          <w:tab w:val="left" w:pos="567"/>
        </w:tabs>
        <w:spacing w:line="360" w:lineRule="auto"/>
        <w:ind w:left="142" w:firstLine="0"/>
        <w:jc w:val="both"/>
        <w:rPr>
          <w:rFonts w:ascii="Book Antiqua" w:hAnsi="Book Antiqua"/>
        </w:rPr>
      </w:pPr>
      <w:r w:rsidRPr="001850CB">
        <w:rPr>
          <w:rFonts w:ascii="Book Antiqua" w:hAnsi="Book Antiqua"/>
          <w:b/>
        </w:rPr>
        <w:t>Tercüman yardımından ya</w:t>
      </w:r>
      <w:r w:rsidR="001850CB" w:rsidRPr="001850CB">
        <w:rPr>
          <w:rFonts w:ascii="Book Antiqua" w:hAnsi="Book Antiqua"/>
          <w:b/>
        </w:rPr>
        <w:t>rarlanma</w:t>
      </w:r>
      <w:r w:rsidR="001850CB">
        <w:rPr>
          <w:rFonts w:ascii="Book Antiqua" w:hAnsi="Book Antiqua"/>
          <w:b/>
        </w:rPr>
        <w:t xml:space="preserve">nın </w:t>
      </w:r>
      <w:r w:rsidR="001850CB" w:rsidRPr="001850CB">
        <w:rPr>
          <w:rFonts w:ascii="Book Antiqua" w:hAnsi="Book Antiqua"/>
          <w:b/>
        </w:rPr>
        <w:t>koşulu,</w:t>
      </w:r>
      <w:r w:rsidR="001850CB">
        <w:rPr>
          <w:rFonts w:ascii="Book Antiqua" w:hAnsi="Book Antiqua"/>
        </w:rPr>
        <w:t xml:space="preserve"> şüpheli/sanık veya mağdurun,</w:t>
      </w:r>
      <w:r w:rsidRPr="001850CB">
        <w:rPr>
          <w:rFonts w:ascii="Book Antiqua" w:hAnsi="Book Antiqua"/>
        </w:rPr>
        <w:t xml:space="preserve"> meramını anlatamayacak ve anlatılanı anlamayacak kadar Türkçe bilmemesidir.</w:t>
      </w:r>
    </w:p>
    <w:p w:rsidR="006F73E8" w:rsidRPr="006F73E8" w:rsidRDefault="006F73E8" w:rsidP="006F73E8">
      <w:pPr>
        <w:pStyle w:val="ListeParagraf"/>
        <w:spacing w:line="360" w:lineRule="auto"/>
        <w:ind w:left="0"/>
        <w:jc w:val="both"/>
        <w:rPr>
          <w:rFonts w:ascii="Book Antiqua" w:hAnsi="Book Antiqua"/>
        </w:rPr>
      </w:pPr>
    </w:p>
    <w:p w:rsidR="00E12261" w:rsidRPr="00F87B9E" w:rsidRDefault="00E12261" w:rsidP="00536301">
      <w:pPr>
        <w:pStyle w:val="ListeParagraf"/>
        <w:numPr>
          <w:ilvl w:val="0"/>
          <w:numId w:val="12"/>
        </w:numPr>
        <w:spacing w:line="360" w:lineRule="auto"/>
        <w:jc w:val="both"/>
        <w:rPr>
          <w:rFonts w:ascii="Book Antiqua" w:hAnsi="Book Antiqua"/>
          <w:b/>
        </w:rPr>
      </w:pPr>
      <w:r w:rsidRPr="00F87B9E">
        <w:rPr>
          <w:rFonts w:ascii="Book Antiqua" w:hAnsi="Book Antiqua"/>
          <w:b/>
        </w:rPr>
        <w:t>Şüpheli</w:t>
      </w:r>
      <w:r w:rsidR="00AF7898">
        <w:rPr>
          <w:rFonts w:ascii="Book Antiqua" w:hAnsi="Book Antiqua"/>
          <w:b/>
        </w:rPr>
        <w:t>/Sanığın v</w:t>
      </w:r>
      <w:r w:rsidR="00F87B9E" w:rsidRPr="00F87B9E">
        <w:rPr>
          <w:rFonts w:ascii="Book Antiqua" w:hAnsi="Book Antiqua"/>
          <w:b/>
        </w:rPr>
        <w:t xml:space="preserve">eya Mağdurun </w:t>
      </w:r>
      <w:r w:rsidR="00AF7898">
        <w:rPr>
          <w:rFonts w:ascii="Book Antiqua" w:hAnsi="Book Antiqua"/>
          <w:b/>
        </w:rPr>
        <w:t>Konuşma</w:t>
      </w:r>
      <w:r w:rsidR="00F87B9E">
        <w:rPr>
          <w:rFonts w:ascii="Book Antiqua" w:hAnsi="Book Antiqua"/>
          <w:b/>
        </w:rPr>
        <w:t xml:space="preserve"> Engelinin </w:t>
      </w:r>
      <w:r w:rsidR="00F87B9E" w:rsidRPr="00F87B9E">
        <w:rPr>
          <w:rFonts w:ascii="Book Antiqua" w:hAnsi="Book Antiqua"/>
          <w:b/>
        </w:rPr>
        <w:t>Olması,</w:t>
      </w:r>
    </w:p>
    <w:p w:rsidR="00F066BD" w:rsidRDefault="001850CB" w:rsidP="00536301">
      <w:pPr>
        <w:spacing w:line="360" w:lineRule="auto"/>
        <w:jc w:val="both"/>
        <w:rPr>
          <w:rFonts w:ascii="Book Antiqua" w:hAnsi="Book Antiqua"/>
        </w:rPr>
      </w:pPr>
      <w:r w:rsidRPr="00E12261">
        <w:rPr>
          <w:rFonts w:ascii="Book Antiqua" w:hAnsi="Book Antiqua"/>
        </w:rPr>
        <w:t>Kanun koyucu</w:t>
      </w:r>
      <w:r w:rsidR="002D6D30">
        <w:rPr>
          <w:rFonts w:ascii="Book Antiqua" w:hAnsi="Book Antiqua"/>
        </w:rPr>
        <w:t>,</w:t>
      </w:r>
      <w:r w:rsidRPr="00E12261">
        <w:rPr>
          <w:rFonts w:ascii="Book Antiqua" w:hAnsi="Book Antiqua"/>
        </w:rPr>
        <w:t xml:space="preserve"> </w:t>
      </w:r>
      <w:r w:rsidR="002D6D30">
        <w:rPr>
          <w:rFonts w:ascii="Book Antiqua" w:hAnsi="Book Antiqua"/>
        </w:rPr>
        <w:t>Türkçe bilmeyenlerin</w:t>
      </w:r>
      <w:r w:rsidRPr="00E12261">
        <w:rPr>
          <w:rFonts w:ascii="Book Antiqua" w:hAnsi="Book Antiqua"/>
        </w:rPr>
        <w:t xml:space="preserve"> dışında, engelli olan</w:t>
      </w:r>
      <w:r w:rsidR="00A72B10" w:rsidRPr="00E12261">
        <w:rPr>
          <w:rFonts w:ascii="Book Antiqua" w:hAnsi="Book Antiqua"/>
        </w:rPr>
        <w:t>,</w:t>
      </w:r>
      <w:r w:rsidRPr="00E12261">
        <w:rPr>
          <w:rFonts w:ascii="Book Antiqua" w:hAnsi="Book Antiqua"/>
        </w:rPr>
        <w:t xml:space="preserve"> özellikle </w:t>
      </w:r>
      <w:r w:rsidR="00A72B10" w:rsidRPr="00E12261">
        <w:rPr>
          <w:rFonts w:ascii="Book Antiqua" w:hAnsi="Book Antiqua"/>
        </w:rPr>
        <w:t>işitme ve konuşma yeteneği olmayan</w:t>
      </w:r>
      <w:r w:rsidR="002D6D30">
        <w:rPr>
          <w:rFonts w:ascii="Book Antiqua" w:hAnsi="Book Antiqua"/>
        </w:rPr>
        <w:t xml:space="preserve"> kişilere</w:t>
      </w:r>
      <w:r w:rsidR="00A72B10" w:rsidRPr="00E12261">
        <w:rPr>
          <w:rFonts w:ascii="Book Antiqua" w:hAnsi="Book Antiqua"/>
        </w:rPr>
        <w:t xml:space="preserve"> de tercüman yardımından yararlanma hakkı tanımıştır. Buna göre, </w:t>
      </w:r>
      <w:r w:rsidR="00BC0E71" w:rsidRPr="00E12261">
        <w:rPr>
          <w:rFonts w:ascii="Book Antiqua" w:hAnsi="Book Antiqua"/>
          <w:b/>
        </w:rPr>
        <w:t>e</w:t>
      </w:r>
      <w:r w:rsidR="00426E68" w:rsidRPr="00E12261">
        <w:rPr>
          <w:rFonts w:ascii="Book Antiqua" w:hAnsi="Book Antiqua"/>
          <w:b/>
        </w:rPr>
        <w:t xml:space="preserve">ngelli olan sanığa veya mağdura, duruşmadaki iddia ve savunmaya ilişkin esaslı noktalar, anlayabilecekleri biçimde </w:t>
      </w:r>
      <w:r w:rsidR="00426E68" w:rsidRPr="00E12261">
        <w:rPr>
          <w:rFonts w:ascii="Book Antiqua" w:hAnsi="Book Antiqua"/>
          <w:b/>
        </w:rPr>
        <w:lastRenderedPageBreak/>
        <w:t>anlatılır.</w:t>
      </w:r>
      <w:r w:rsidR="00426E68" w:rsidRPr="00E12261">
        <w:rPr>
          <w:rFonts w:ascii="Book Antiqua" w:hAnsi="Book Antiqua"/>
          <w:i/>
        </w:rPr>
        <w:t xml:space="preserve"> </w:t>
      </w:r>
      <w:r w:rsidR="00FA219C" w:rsidRPr="00E12261">
        <w:rPr>
          <w:rFonts w:ascii="Book Antiqua" w:hAnsi="Book Antiqua"/>
        </w:rPr>
        <w:t>Dolayısıyla</w:t>
      </w:r>
      <w:r w:rsidR="00054694">
        <w:rPr>
          <w:rFonts w:ascii="Book Antiqua" w:hAnsi="Book Antiqua"/>
        </w:rPr>
        <w:t>,</w:t>
      </w:r>
      <w:r w:rsidR="00FA219C" w:rsidRPr="00E12261">
        <w:rPr>
          <w:rFonts w:ascii="Book Antiqua" w:hAnsi="Book Antiqua"/>
        </w:rPr>
        <w:t xml:space="preserve"> m</w:t>
      </w:r>
      <w:r w:rsidR="00483D5E" w:rsidRPr="00E12261">
        <w:rPr>
          <w:rFonts w:ascii="Book Antiqua" w:hAnsi="Book Antiqua"/>
        </w:rPr>
        <w:t>esela işitme duyusu olmadığı için konuşulanları anlamayan sağır, dilsiz dediğimiz kişiler için de işaret dilini bilen tercümanlar a</w:t>
      </w:r>
      <w:r w:rsidR="00E12261" w:rsidRPr="00E12261">
        <w:rPr>
          <w:rFonts w:ascii="Book Antiqua" w:hAnsi="Book Antiqua"/>
        </w:rPr>
        <w:t>racılığıyla beyanda bulunma imkâ</w:t>
      </w:r>
      <w:r w:rsidR="00F066BD">
        <w:rPr>
          <w:rFonts w:ascii="Book Antiqua" w:hAnsi="Book Antiqua"/>
        </w:rPr>
        <w:t>nı sağlanmıştır (</w:t>
      </w:r>
      <w:r w:rsidR="00F066BD" w:rsidRPr="00FE6569">
        <w:rPr>
          <w:rFonts w:ascii="Book Antiqua" w:hAnsi="Book Antiqua"/>
        </w:rPr>
        <w:t>CMK m.202</w:t>
      </w:r>
      <w:r w:rsidR="00F066BD">
        <w:rPr>
          <w:rFonts w:ascii="Book Antiqua" w:hAnsi="Book Antiqua"/>
        </w:rPr>
        <w:t>/2).</w:t>
      </w:r>
      <w:r w:rsidR="00D909DE">
        <w:rPr>
          <w:rFonts w:ascii="Book Antiqua" w:hAnsi="Book Antiqua"/>
        </w:rPr>
        <w:t xml:space="preserve"> </w:t>
      </w:r>
      <w:r w:rsidR="002B77A9">
        <w:rPr>
          <w:rFonts w:ascii="Book Antiqua" w:hAnsi="Book Antiqua"/>
        </w:rPr>
        <w:t>T</w:t>
      </w:r>
      <w:r w:rsidR="00E12261">
        <w:rPr>
          <w:rFonts w:ascii="Book Antiqua" w:hAnsi="Book Antiqua"/>
        </w:rPr>
        <w:t>ercüman soruşturma evresinde Cumhuriyet savcısı/hâkim, kovuşturma evresinde ise mahkeme</w:t>
      </w:r>
      <w:r w:rsidR="00F066BD">
        <w:rPr>
          <w:rFonts w:ascii="Book Antiqua" w:hAnsi="Book Antiqua"/>
        </w:rPr>
        <w:t xml:space="preserve"> tarafından atanır</w:t>
      </w:r>
      <w:r w:rsidR="00E12261">
        <w:rPr>
          <w:rFonts w:ascii="Book Antiqua" w:hAnsi="Book Antiqua"/>
        </w:rPr>
        <w:t xml:space="preserve"> </w:t>
      </w:r>
      <w:r w:rsidR="00F066BD">
        <w:rPr>
          <w:rFonts w:ascii="Book Antiqua" w:hAnsi="Book Antiqua"/>
        </w:rPr>
        <w:t>(</w:t>
      </w:r>
      <w:r w:rsidR="00F066BD" w:rsidRPr="00FE6569">
        <w:rPr>
          <w:rFonts w:ascii="Book Antiqua" w:hAnsi="Book Antiqua"/>
        </w:rPr>
        <w:t>CMK m.202</w:t>
      </w:r>
      <w:r w:rsidR="00F066BD">
        <w:rPr>
          <w:rFonts w:ascii="Book Antiqua" w:hAnsi="Book Antiqua"/>
        </w:rPr>
        <w:t>/3).</w:t>
      </w:r>
    </w:p>
    <w:p w:rsidR="00483D5E" w:rsidRPr="00F066BD" w:rsidRDefault="00941E0A" w:rsidP="00536301">
      <w:pPr>
        <w:spacing w:line="360" w:lineRule="auto"/>
        <w:jc w:val="both"/>
        <w:rPr>
          <w:rFonts w:ascii="Book Antiqua" w:hAnsi="Book Antiqua"/>
          <w:b/>
        </w:rPr>
      </w:pPr>
      <w:r>
        <w:rPr>
          <w:rFonts w:ascii="Book Antiqua" w:hAnsi="Book Antiqua"/>
          <w:b/>
        </w:rPr>
        <w:t>Türkçe B</w:t>
      </w:r>
      <w:r w:rsidR="00F066BD" w:rsidRPr="00F066BD">
        <w:rPr>
          <w:rFonts w:ascii="Book Antiqua" w:hAnsi="Book Antiqua"/>
          <w:b/>
        </w:rPr>
        <w:t>ilen Bir Kişinin Başka Dilde Savunma Yap</w:t>
      </w:r>
      <w:r w:rsidR="00D63FE2">
        <w:rPr>
          <w:rFonts w:ascii="Book Antiqua" w:hAnsi="Book Antiqua"/>
          <w:b/>
        </w:rPr>
        <w:t>abilmesi</w:t>
      </w:r>
      <w:r w:rsidR="00E12261" w:rsidRPr="00F066BD">
        <w:rPr>
          <w:rFonts w:ascii="Book Antiqua" w:hAnsi="Book Antiqua"/>
          <w:b/>
        </w:rPr>
        <w:t xml:space="preserve"> </w:t>
      </w:r>
    </w:p>
    <w:p w:rsidR="00F066BD" w:rsidRPr="008C00A0" w:rsidRDefault="00F066BD" w:rsidP="00536301">
      <w:pPr>
        <w:spacing w:line="360" w:lineRule="auto"/>
        <w:ind w:firstLine="708"/>
        <w:jc w:val="both"/>
        <w:rPr>
          <w:rFonts w:ascii="Book Antiqua" w:hAnsi="Book Antiqua"/>
        </w:rPr>
      </w:pPr>
      <w:r>
        <w:rPr>
          <w:rFonts w:ascii="Book Antiqua" w:hAnsi="Book Antiqua"/>
        </w:rPr>
        <w:t>CMK’da 2013 yılında yapılan değişiklikle, Türkçe bilen sanığın duruşmada</w:t>
      </w:r>
      <w:r w:rsidR="008C00A0" w:rsidRPr="008C00A0">
        <w:rPr>
          <w:rFonts w:ascii="Book Antiqua" w:hAnsi="Book Antiqua"/>
        </w:rPr>
        <w:t xml:space="preserve">, a) İddianamenin </w:t>
      </w:r>
      <w:r w:rsidR="00600AFE">
        <w:rPr>
          <w:rFonts w:ascii="Book Antiqua" w:hAnsi="Book Antiqua"/>
        </w:rPr>
        <w:t>anlatılması</w:t>
      </w:r>
      <w:r w:rsidR="008C00A0" w:rsidRPr="008C00A0">
        <w:rPr>
          <w:rFonts w:ascii="Book Antiqua" w:hAnsi="Book Antiqua"/>
        </w:rPr>
        <w:t xml:space="preserve">, b) Esas </w:t>
      </w:r>
      <w:r w:rsidR="00F7762E">
        <w:rPr>
          <w:rFonts w:ascii="Book Antiqua" w:hAnsi="Book Antiqua"/>
        </w:rPr>
        <w:t>hakkındaki mütalaanın verilmesi ve mütalaa üzerine sözlü savunmasını</w:t>
      </w:r>
      <w:r w:rsidR="008C00A0" w:rsidRPr="008C00A0">
        <w:rPr>
          <w:rFonts w:ascii="Book Antiqua" w:hAnsi="Book Antiqua"/>
        </w:rPr>
        <w:t xml:space="preserve"> kendisini daha iyi ifade edebileceğini beyan ettiği başka bir dilde yapabilmesine imkân tanınmıştır</w:t>
      </w:r>
      <w:r w:rsidR="00F7762E">
        <w:rPr>
          <w:rFonts w:ascii="Book Antiqua" w:hAnsi="Book Antiqua"/>
        </w:rPr>
        <w:t xml:space="preserve"> (CMK m.202/4)</w:t>
      </w:r>
      <w:r w:rsidR="008C00A0" w:rsidRPr="008C00A0">
        <w:rPr>
          <w:rFonts w:ascii="Book Antiqua" w:hAnsi="Book Antiqua"/>
        </w:rPr>
        <w:t>.</w:t>
      </w:r>
    </w:p>
    <w:p w:rsidR="001235F8" w:rsidRPr="00FE6569" w:rsidRDefault="001235F8" w:rsidP="00536301">
      <w:pPr>
        <w:spacing w:line="360" w:lineRule="auto"/>
        <w:jc w:val="both"/>
        <w:rPr>
          <w:rFonts w:ascii="Book Antiqua" w:hAnsi="Book Antiqua"/>
        </w:rPr>
      </w:pPr>
      <w:r w:rsidRPr="00FE6569">
        <w:rPr>
          <w:rFonts w:ascii="Book Antiqua" w:hAnsi="Book Antiqua"/>
        </w:rPr>
        <w:t>Bu</w:t>
      </w:r>
      <w:r w:rsidR="00600AFE">
        <w:rPr>
          <w:rFonts w:ascii="Book Antiqua" w:hAnsi="Book Antiqua"/>
        </w:rPr>
        <w:t xml:space="preserve"> durumda kişi Türkçe bildiğinden,</w:t>
      </w:r>
      <w:r w:rsidR="00D63FE2">
        <w:rPr>
          <w:rFonts w:ascii="Book Antiqua" w:hAnsi="Book Antiqua"/>
        </w:rPr>
        <w:t xml:space="preserve"> </w:t>
      </w:r>
      <w:r w:rsidRPr="00FE6569">
        <w:rPr>
          <w:rFonts w:ascii="Book Antiqua" w:hAnsi="Book Antiqua"/>
        </w:rPr>
        <w:t>tercüman yardımından yararlan</w:t>
      </w:r>
      <w:r w:rsidR="00941E0A">
        <w:rPr>
          <w:rFonts w:ascii="Book Antiqua" w:hAnsi="Book Antiqua"/>
        </w:rPr>
        <w:t>ma</w:t>
      </w:r>
      <w:r w:rsidRPr="00FE6569">
        <w:rPr>
          <w:rFonts w:ascii="Book Antiqua" w:hAnsi="Book Antiqua"/>
        </w:rPr>
        <w:t xml:space="preserve"> hakkı yoktur. Ancak kendisi kendisini daha iyi ifade edebileceği bir dilde beyanda bulunmak istemektedir. Tercüman yardımında</w:t>
      </w:r>
      <w:r w:rsidR="00941E0A">
        <w:rPr>
          <w:rFonts w:ascii="Book Antiqua" w:hAnsi="Book Antiqua"/>
        </w:rPr>
        <w:t xml:space="preserve">n yararlanma hakkından </w:t>
      </w:r>
      <w:r w:rsidR="001B6306">
        <w:rPr>
          <w:rFonts w:ascii="Book Antiqua" w:hAnsi="Book Antiqua"/>
        </w:rPr>
        <w:t>farkı, burada</w:t>
      </w:r>
      <w:r w:rsidRPr="00FE6569">
        <w:rPr>
          <w:rFonts w:ascii="Book Antiqua" w:hAnsi="Book Antiqua"/>
        </w:rPr>
        <w:t xml:space="preserve"> </w:t>
      </w:r>
      <w:r w:rsidR="001B6306">
        <w:rPr>
          <w:rFonts w:ascii="Book Antiqua" w:hAnsi="Book Antiqua"/>
        </w:rPr>
        <w:t>sanığın</w:t>
      </w:r>
      <w:r w:rsidRPr="00FE6569">
        <w:rPr>
          <w:rFonts w:ascii="Book Antiqua" w:hAnsi="Book Antiqua"/>
        </w:rPr>
        <w:t xml:space="preserve"> Türkçe bilmesine rağmen başka bir dilde savunma yapmak isteme</w:t>
      </w:r>
      <w:r w:rsidR="001B6306">
        <w:rPr>
          <w:rFonts w:ascii="Book Antiqua" w:hAnsi="Book Antiqua"/>
        </w:rPr>
        <w:t>si</w:t>
      </w:r>
      <w:r w:rsidRPr="00FE6569">
        <w:rPr>
          <w:rFonts w:ascii="Book Antiqua" w:hAnsi="Book Antiqua"/>
        </w:rPr>
        <w:t>dir</w:t>
      </w:r>
      <w:r w:rsidR="001B6306">
        <w:rPr>
          <w:rFonts w:ascii="Book Antiqua" w:hAnsi="Book Antiqua"/>
        </w:rPr>
        <w:t xml:space="preserve">. </w:t>
      </w:r>
      <w:r w:rsidR="001B6306" w:rsidRPr="009F1AED">
        <w:rPr>
          <w:rFonts w:ascii="Book Antiqua" w:hAnsi="Book Antiqua"/>
        </w:rPr>
        <w:t>Bu durumda sanık tercümanını tercüman listesinden kendisi seçer. Bu tercümanın giderleri de</w:t>
      </w:r>
      <w:r w:rsidR="009F1AED" w:rsidRPr="009F1AED">
        <w:rPr>
          <w:rFonts w:ascii="Book Antiqua" w:hAnsi="Book Antiqua"/>
        </w:rPr>
        <w:t xml:space="preserve"> Devlet Hazinesince değil, </w:t>
      </w:r>
      <w:r w:rsidRPr="009F1AED">
        <w:rPr>
          <w:rFonts w:ascii="Book Antiqua" w:hAnsi="Book Antiqua"/>
        </w:rPr>
        <w:t>istekte bulunan kişi tarafından karşılanır.</w:t>
      </w:r>
      <w:r w:rsidR="009F1AED">
        <w:rPr>
          <w:rFonts w:ascii="Book Antiqua" w:hAnsi="Book Antiqua"/>
        </w:rPr>
        <w:t xml:space="preserve"> Zira kişinin bir tercümanın yardımından yararlanması adil yargılanma hakkı ile ilgili değildir. </w:t>
      </w:r>
      <w:r w:rsidRPr="009F1AED">
        <w:rPr>
          <w:rFonts w:ascii="Book Antiqua" w:hAnsi="Book Antiqua"/>
        </w:rPr>
        <w:t>Buradaki durum terc</w:t>
      </w:r>
      <w:r w:rsidR="00CD7558" w:rsidRPr="009F1AED">
        <w:rPr>
          <w:rFonts w:ascii="Book Antiqua" w:hAnsi="Book Antiqua"/>
        </w:rPr>
        <w:t>üman yardımından yararlanma işleminden</w:t>
      </w:r>
      <w:r w:rsidR="00CD7558" w:rsidRPr="00FE6569">
        <w:rPr>
          <w:rFonts w:ascii="Book Antiqua" w:hAnsi="Book Antiqua"/>
        </w:rPr>
        <w:t xml:space="preserve"> </w:t>
      </w:r>
      <w:r w:rsidRPr="00FE6569">
        <w:rPr>
          <w:rFonts w:ascii="Book Antiqua" w:hAnsi="Book Antiqua"/>
        </w:rPr>
        <w:t>ziyade bir tar</w:t>
      </w:r>
      <w:r w:rsidR="00536301">
        <w:rPr>
          <w:rFonts w:ascii="Book Antiqua" w:hAnsi="Book Antiqua"/>
        </w:rPr>
        <w:t>af bilirkişine</w:t>
      </w:r>
      <w:r w:rsidRPr="00FE6569">
        <w:rPr>
          <w:rFonts w:ascii="Book Antiqua" w:hAnsi="Book Antiqua"/>
        </w:rPr>
        <w:t xml:space="preserve"> benzetilebilir.</w:t>
      </w:r>
    </w:p>
    <w:p w:rsidR="00536301" w:rsidRDefault="00536301" w:rsidP="00536301">
      <w:pPr>
        <w:spacing w:line="360" w:lineRule="auto"/>
        <w:jc w:val="center"/>
        <w:rPr>
          <w:rFonts w:ascii="Book Antiqua" w:hAnsi="Book Antiqua"/>
          <w:b/>
        </w:rPr>
      </w:pPr>
    </w:p>
    <w:p w:rsidR="00CD7558" w:rsidRPr="00FE6569" w:rsidRDefault="00CD7558" w:rsidP="00536301">
      <w:pPr>
        <w:spacing w:line="360" w:lineRule="auto"/>
        <w:jc w:val="center"/>
        <w:rPr>
          <w:rFonts w:ascii="Book Antiqua" w:hAnsi="Book Antiqua"/>
          <w:b/>
        </w:rPr>
      </w:pPr>
      <w:r w:rsidRPr="00FE6569">
        <w:rPr>
          <w:rFonts w:ascii="Book Antiqua" w:hAnsi="Book Antiqua"/>
          <w:b/>
        </w:rPr>
        <w:t>MUHAKEME İŞLEMLERİNİN SÜRESİ</w:t>
      </w:r>
    </w:p>
    <w:p w:rsidR="00CD7558" w:rsidRPr="00FE6569" w:rsidRDefault="00A24487" w:rsidP="00536301">
      <w:pPr>
        <w:spacing w:line="360" w:lineRule="auto"/>
        <w:jc w:val="both"/>
        <w:rPr>
          <w:rFonts w:ascii="Book Antiqua" w:hAnsi="Book Antiqua"/>
        </w:rPr>
      </w:pPr>
      <w:r>
        <w:rPr>
          <w:rFonts w:ascii="Book Antiqua" w:hAnsi="Book Antiqua"/>
          <w:b/>
        </w:rPr>
        <w:t>Muhakeme S</w:t>
      </w:r>
      <w:r w:rsidR="00CD7558" w:rsidRPr="00FE6569">
        <w:rPr>
          <w:rFonts w:ascii="Book Antiqua" w:hAnsi="Book Antiqua"/>
          <w:b/>
        </w:rPr>
        <w:t>üresi:</w:t>
      </w:r>
      <w:r w:rsidR="00CD7558" w:rsidRPr="00FE6569">
        <w:rPr>
          <w:rFonts w:ascii="Book Antiqua" w:hAnsi="Book Antiqua"/>
        </w:rPr>
        <w:t xml:space="preserve"> Bir muhakeme işleminin yapılabileceği zaman aralığını ifade eder. </w:t>
      </w:r>
    </w:p>
    <w:p w:rsidR="0072608D" w:rsidRPr="00FE6569" w:rsidRDefault="00CD7558" w:rsidP="00536301">
      <w:pPr>
        <w:spacing w:line="360" w:lineRule="auto"/>
        <w:rPr>
          <w:rFonts w:ascii="Book Antiqua" w:hAnsi="Book Antiqua"/>
        </w:rPr>
      </w:pPr>
      <w:r w:rsidRPr="00FE6569">
        <w:rPr>
          <w:rFonts w:ascii="Book Antiqua" w:hAnsi="Book Antiqua"/>
        </w:rPr>
        <w:t xml:space="preserve">Süreler belirleyen </w:t>
      </w:r>
      <w:r w:rsidRPr="00FE6569">
        <w:rPr>
          <w:rFonts w:ascii="Book Antiqua" w:hAnsi="Book Antiqua"/>
          <w:b/>
        </w:rPr>
        <w:t>makam açısından</w:t>
      </w:r>
      <w:r w:rsidRPr="00FE6569">
        <w:rPr>
          <w:rFonts w:ascii="Book Antiqua" w:hAnsi="Book Antiqua"/>
        </w:rPr>
        <w:t xml:space="preserve"> ikiye ayrılabilir.</w:t>
      </w:r>
      <w:r w:rsidR="0072608D" w:rsidRPr="00FE6569">
        <w:rPr>
          <w:rFonts w:ascii="Book Antiqua" w:hAnsi="Book Antiqua"/>
        </w:rPr>
        <w:t xml:space="preserve">  </w:t>
      </w:r>
      <w:r w:rsidRPr="00FE6569">
        <w:rPr>
          <w:rFonts w:ascii="Book Antiqua" w:hAnsi="Book Antiqua"/>
        </w:rPr>
        <w:t xml:space="preserve">                                               </w:t>
      </w:r>
    </w:p>
    <w:p w:rsidR="00555233" w:rsidRPr="00FE6569" w:rsidRDefault="00CD7558" w:rsidP="00536301">
      <w:pPr>
        <w:pStyle w:val="ListeParagraf"/>
        <w:numPr>
          <w:ilvl w:val="0"/>
          <w:numId w:val="6"/>
        </w:numPr>
        <w:spacing w:line="360" w:lineRule="auto"/>
        <w:jc w:val="both"/>
        <w:rPr>
          <w:rFonts w:ascii="Book Antiqua" w:hAnsi="Book Antiqua"/>
        </w:rPr>
      </w:pPr>
      <w:r w:rsidRPr="00FE6569">
        <w:rPr>
          <w:rFonts w:ascii="Book Antiqua" w:hAnsi="Book Antiqua"/>
        </w:rPr>
        <w:t>Kanun koyucu tarafından belirlenen süreler</w:t>
      </w:r>
    </w:p>
    <w:p w:rsidR="00CD7558" w:rsidRPr="00FE6569" w:rsidRDefault="00536301" w:rsidP="00536301">
      <w:pPr>
        <w:pStyle w:val="ListeParagraf"/>
        <w:numPr>
          <w:ilvl w:val="0"/>
          <w:numId w:val="6"/>
        </w:numPr>
        <w:spacing w:line="360" w:lineRule="auto"/>
        <w:jc w:val="both"/>
        <w:rPr>
          <w:rFonts w:ascii="Book Antiqua" w:hAnsi="Book Antiqua"/>
        </w:rPr>
      </w:pPr>
      <w:r>
        <w:rPr>
          <w:rFonts w:ascii="Book Antiqua" w:hAnsi="Book Antiqua"/>
        </w:rPr>
        <w:t>Hâ</w:t>
      </w:r>
      <w:r w:rsidR="00CD7558" w:rsidRPr="00FE6569">
        <w:rPr>
          <w:rFonts w:ascii="Book Antiqua" w:hAnsi="Book Antiqua"/>
        </w:rPr>
        <w:t xml:space="preserve">kim tarafından belirlenen süreler       </w:t>
      </w:r>
    </w:p>
    <w:p w:rsidR="00CD7558" w:rsidRPr="00FE6569" w:rsidRDefault="00CD7558" w:rsidP="00536301">
      <w:pPr>
        <w:spacing w:line="360" w:lineRule="auto"/>
        <w:jc w:val="both"/>
        <w:rPr>
          <w:rFonts w:ascii="Book Antiqua" w:hAnsi="Book Antiqua"/>
        </w:rPr>
      </w:pPr>
      <w:r w:rsidRPr="00FE6569">
        <w:rPr>
          <w:rFonts w:ascii="Book Antiqua" w:hAnsi="Book Antiqua"/>
        </w:rPr>
        <w:t>***</w:t>
      </w:r>
      <w:r w:rsidR="00536301">
        <w:rPr>
          <w:rFonts w:ascii="Book Antiqua" w:hAnsi="Book Antiqua"/>
        </w:rPr>
        <w:t xml:space="preserve"> </w:t>
      </w:r>
      <w:r w:rsidRPr="00FE6569">
        <w:rPr>
          <w:rFonts w:ascii="Book Antiqua" w:hAnsi="Book Antiqua"/>
        </w:rPr>
        <w:t xml:space="preserve">Soruşturma </w:t>
      </w:r>
      <w:r w:rsidR="00536301">
        <w:rPr>
          <w:rFonts w:ascii="Book Antiqua" w:hAnsi="Book Antiqua"/>
        </w:rPr>
        <w:t>evresinde C</w:t>
      </w:r>
      <w:r w:rsidRPr="00FE6569">
        <w:rPr>
          <w:rFonts w:ascii="Book Antiqua" w:hAnsi="Book Antiqua"/>
        </w:rPr>
        <w:t>umhuriyet savcısı da süre belirlemiş olabilir.</w:t>
      </w:r>
      <w:r w:rsidR="00536301">
        <w:rPr>
          <w:rFonts w:ascii="Book Antiqua" w:hAnsi="Book Antiqua"/>
        </w:rPr>
        <w:t xml:space="preserve"> Örneğin</w:t>
      </w:r>
      <w:r w:rsidR="00AC0B01">
        <w:rPr>
          <w:rFonts w:ascii="Book Antiqua" w:hAnsi="Book Antiqua"/>
        </w:rPr>
        <w:t>,</w:t>
      </w:r>
      <w:r w:rsidR="00536301">
        <w:rPr>
          <w:rFonts w:ascii="Book Antiqua" w:hAnsi="Book Antiqua"/>
        </w:rPr>
        <w:t xml:space="preserve"> talep ettiği bir belgenin kendisine gönd</w:t>
      </w:r>
      <w:r w:rsidR="00600AFE">
        <w:rPr>
          <w:rFonts w:ascii="Book Antiqua" w:hAnsi="Book Antiqua"/>
        </w:rPr>
        <w:t>erilmesi için yazdığı müzekkere</w:t>
      </w:r>
      <w:r w:rsidR="00536301">
        <w:rPr>
          <w:rFonts w:ascii="Book Antiqua" w:hAnsi="Book Antiqua"/>
        </w:rPr>
        <w:t>de belgenin belli bir süre içerisinde (örneğin 7 gün) gönderilmesini isteyebilir.</w:t>
      </w:r>
    </w:p>
    <w:p w:rsidR="0072608D" w:rsidRPr="00AB7421" w:rsidRDefault="00536301" w:rsidP="00536301">
      <w:pPr>
        <w:spacing w:line="360" w:lineRule="auto"/>
        <w:jc w:val="both"/>
        <w:rPr>
          <w:rFonts w:ascii="Book Antiqua" w:hAnsi="Book Antiqua"/>
          <w:b/>
        </w:rPr>
      </w:pPr>
      <w:r w:rsidRPr="00AB7421">
        <w:rPr>
          <w:rFonts w:ascii="Book Antiqua" w:hAnsi="Book Antiqua"/>
          <w:b/>
        </w:rPr>
        <w:t>Medeni muhakemede hâ</w:t>
      </w:r>
      <w:r w:rsidR="0072608D" w:rsidRPr="00AB7421">
        <w:rPr>
          <w:rFonts w:ascii="Book Antiqua" w:hAnsi="Book Antiqua"/>
          <w:b/>
        </w:rPr>
        <w:t>kim tarafından</w:t>
      </w:r>
      <w:r w:rsidRPr="00AB7421">
        <w:rPr>
          <w:rFonts w:ascii="Book Antiqua" w:hAnsi="Book Antiqua"/>
          <w:b/>
        </w:rPr>
        <w:t xml:space="preserve"> ikinci kez</w:t>
      </w:r>
      <w:r w:rsidR="0072608D" w:rsidRPr="00AB7421">
        <w:rPr>
          <w:rFonts w:ascii="Book Antiqua" w:hAnsi="Book Antiqua"/>
          <w:b/>
        </w:rPr>
        <w:t xml:space="preserve"> belirlenen süreler kesin sürelerdir</w:t>
      </w:r>
      <w:r w:rsidR="00AC0B01">
        <w:rPr>
          <w:rFonts w:ascii="Book Antiqua" w:hAnsi="Book Antiqua"/>
          <w:b/>
        </w:rPr>
        <w:t>. F</w:t>
      </w:r>
      <w:r w:rsidR="0072608D" w:rsidRPr="00AB7421">
        <w:rPr>
          <w:rFonts w:ascii="Book Antiqua" w:hAnsi="Book Antiqua"/>
          <w:b/>
        </w:rPr>
        <w:t xml:space="preserve">akat ceza muhakemesinde </w:t>
      </w:r>
      <w:r w:rsidRPr="00AB7421">
        <w:rPr>
          <w:rFonts w:ascii="Book Antiqua" w:hAnsi="Book Antiqua"/>
          <w:b/>
        </w:rPr>
        <w:t>böyle bir koşul yoktur.</w:t>
      </w:r>
    </w:p>
    <w:p w:rsidR="00536301" w:rsidRDefault="001D0D7B" w:rsidP="00852934">
      <w:pPr>
        <w:spacing w:line="360" w:lineRule="auto"/>
        <w:jc w:val="both"/>
        <w:rPr>
          <w:rFonts w:ascii="Book Antiqua" w:hAnsi="Book Antiqua"/>
        </w:rPr>
      </w:pPr>
      <w:r>
        <w:rPr>
          <w:rFonts w:ascii="Book Antiqua" w:hAnsi="Book Antiqua"/>
          <w:noProof/>
          <w:lang w:eastAsia="tr-TR"/>
        </w:rPr>
        <mc:AlternateContent>
          <mc:Choice Requires="wps">
            <w:drawing>
              <wp:anchor distT="0" distB="0" distL="114300" distR="114300" simplePos="0" relativeHeight="251654144" behindDoc="0" locked="0" layoutInCell="1" allowOverlap="1">
                <wp:simplePos x="0" y="0"/>
                <wp:positionH relativeFrom="column">
                  <wp:posOffset>5139979</wp:posOffset>
                </wp:positionH>
                <wp:positionV relativeFrom="paragraph">
                  <wp:posOffset>304454</wp:posOffset>
                </wp:positionV>
                <wp:extent cx="474518" cy="370609"/>
                <wp:effectExtent l="0" t="0" r="59055" b="48895"/>
                <wp:wrapNone/>
                <wp:docPr id="5" name="Düz Ok Bağlayıcısı 5"/>
                <wp:cNvGraphicFramePr/>
                <a:graphic xmlns:a="http://schemas.openxmlformats.org/drawingml/2006/main">
                  <a:graphicData uri="http://schemas.microsoft.com/office/word/2010/wordprocessingShape">
                    <wps:wsp>
                      <wps:cNvCnPr/>
                      <wps:spPr>
                        <a:xfrm>
                          <a:off x="0" y="0"/>
                          <a:ext cx="474518" cy="3706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253BF2A" id="_x0000_t32" coordsize="21600,21600" o:spt="32" o:oned="t" path="m,l21600,21600e" filled="f">
                <v:path arrowok="t" fillok="f" o:connecttype="none"/>
                <o:lock v:ext="edit" shapetype="t"/>
              </v:shapetype>
              <v:shape id="Düz Ok Bağlayıcısı 5" o:spid="_x0000_s1026" type="#_x0000_t32" style="position:absolute;margin-left:404.7pt;margin-top:23.95pt;width:37.35pt;height:29.2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" strokecolor="black [3040]">
                <v:stroke endarrow="block"/>
              </v:shape>
            </w:pict>
          </mc:Fallback>
        </mc:AlternateContent>
      </w:r>
      <w:r>
        <w:rPr>
          <w:rFonts w:ascii="Book Antiqua" w:hAnsi="Book Antiqua"/>
          <w:noProof/>
          <w:lang w:eastAsia="tr-TR"/>
        </w:rPr>
        <mc:AlternateContent>
          <mc:Choice Requires="wps">
            <w:drawing>
              <wp:anchor distT="0" distB="0" distL="114300" distR="114300" simplePos="0" relativeHeight="251652096" behindDoc="0" locked="0" layoutInCell="1" allowOverlap="1">
                <wp:simplePos x="0" y="0"/>
                <wp:positionH relativeFrom="column">
                  <wp:posOffset>3255760</wp:posOffset>
                </wp:positionH>
                <wp:positionV relativeFrom="paragraph">
                  <wp:posOffset>204008</wp:posOffset>
                </wp:positionV>
                <wp:extent cx="0" cy="450273"/>
                <wp:effectExtent l="76200" t="0" r="57150" b="64135"/>
                <wp:wrapNone/>
                <wp:docPr id="4" name="Düz Ok Bağlayıcısı 4"/>
                <wp:cNvGraphicFramePr/>
                <a:graphic xmlns:a="http://schemas.openxmlformats.org/drawingml/2006/main">
                  <a:graphicData uri="http://schemas.microsoft.com/office/word/2010/wordprocessingShape">
                    <wps:wsp>
                      <wps:cNvCnPr/>
                      <wps:spPr>
                        <a:xfrm>
                          <a:off x="0" y="0"/>
                          <a:ext cx="0" cy="4502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CB6A98" id="Düz Ok Bağlayıcısı 4" o:spid="_x0000_s1026" type="#_x0000_t32" style="position:absolute;margin-left:256.35pt;margin-top:16.05pt;width:0;height:35.4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" strokecolor="black [3040]">
                <v:stroke endarrow="block"/>
              </v:shape>
            </w:pict>
          </mc:Fallback>
        </mc:AlternateContent>
      </w:r>
      <w:r w:rsidR="00852934">
        <w:rPr>
          <w:rFonts w:ascii="Book Antiqua" w:hAnsi="Book Antiqua"/>
          <w:noProof/>
          <w:lang w:eastAsia="tr-TR"/>
        </w:rPr>
        <mc:AlternateContent>
          <mc:Choice Requires="wps">
            <w:drawing>
              <wp:anchor distT="0" distB="0" distL="114300" distR="114300" simplePos="0" relativeHeight="251650048" behindDoc="0" locked="0" layoutInCell="1" allowOverlap="1">
                <wp:simplePos x="0" y="0"/>
                <wp:positionH relativeFrom="column">
                  <wp:posOffset>748088</wp:posOffset>
                </wp:positionH>
                <wp:positionV relativeFrom="paragraph">
                  <wp:posOffset>283672</wp:posOffset>
                </wp:positionV>
                <wp:extent cx="564572" cy="384463"/>
                <wp:effectExtent l="38100" t="0" r="26035" b="53975"/>
                <wp:wrapNone/>
                <wp:docPr id="1" name="Düz Ok Bağlayıcısı 1"/>
                <wp:cNvGraphicFramePr/>
                <a:graphic xmlns:a="http://schemas.openxmlformats.org/drawingml/2006/main">
                  <a:graphicData uri="http://schemas.microsoft.com/office/word/2010/wordprocessingShape">
                    <wps:wsp>
                      <wps:cNvCnPr/>
                      <wps:spPr>
                        <a:xfrm flipH="1">
                          <a:off x="0" y="0"/>
                          <a:ext cx="564572" cy="3844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504756" id="Düz Ok Bağlayıcısı 1" o:spid="_x0000_s1026" type="#_x0000_t32" style="position:absolute;margin-left:58.9pt;margin-top:22.35pt;width:44.45pt;height:30.25pt;flip:x;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" strokecolor="black [3040]">
                <v:stroke endarrow="block"/>
              </v:shape>
            </w:pict>
          </mc:Fallback>
        </mc:AlternateContent>
      </w:r>
      <w:r w:rsidR="0072608D" w:rsidRPr="00FE6569">
        <w:rPr>
          <w:rFonts w:ascii="Book Antiqua" w:hAnsi="Book Antiqua"/>
        </w:rPr>
        <w:t>Ceza muhakemesi</w:t>
      </w:r>
      <w:r w:rsidR="00536301">
        <w:rPr>
          <w:rFonts w:ascii="Book Antiqua" w:hAnsi="Book Antiqua"/>
        </w:rPr>
        <w:t>nde</w:t>
      </w:r>
      <w:r w:rsidR="0072608D" w:rsidRPr="00FE6569">
        <w:rPr>
          <w:rFonts w:ascii="Book Antiqua" w:hAnsi="Book Antiqua"/>
        </w:rPr>
        <w:t xml:space="preserve"> </w:t>
      </w:r>
      <w:r w:rsidR="00536301">
        <w:rPr>
          <w:rFonts w:ascii="Book Antiqua" w:hAnsi="Book Antiqua"/>
          <w:b/>
        </w:rPr>
        <w:t>süreler, hukuki sonuçları</w:t>
      </w:r>
      <w:r w:rsidR="008E588B">
        <w:rPr>
          <w:rFonts w:ascii="Book Antiqua" w:hAnsi="Book Antiqua"/>
          <w:b/>
        </w:rPr>
        <w:t xml:space="preserve"> ve</w:t>
      </w:r>
      <w:r w:rsidR="0072608D" w:rsidRPr="00FE6569">
        <w:rPr>
          <w:rFonts w:ascii="Book Antiqua" w:hAnsi="Book Antiqua"/>
          <w:b/>
        </w:rPr>
        <w:t xml:space="preserve"> nitelikleri </w:t>
      </w:r>
      <w:r w:rsidR="008E588B">
        <w:rPr>
          <w:rFonts w:ascii="Book Antiqua" w:hAnsi="Book Antiqua"/>
          <w:b/>
        </w:rPr>
        <w:t>bakımından</w:t>
      </w:r>
      <w:r w:rsidR="00F8500B">
        <w:rPr>
          <w:rFonts w:ascii="Book Antiqua" w:hAnsi="Book Antiqua"/>
        </w:rPr>
        <w:t xml:space="preserve"> üçe </w:t>
      </w:r>
      <w:r w:rsidR="008E588B">
        <w:rPr>
          <w:rFonts w:ascii="Book Antiqua" w:hAnsi="Book Antiqua"/>
        </w:rPr>
        <w:t>ayrılır</w:t>
      </w:r>
      <w:r w:rsidR="00536301">
        <w:rPr>
          <w:rFonts w:ascii="Book Antiqua" w:hAnsi="Book Antiqua"/>
        </w:rPr>
        <w:t>.</w:t>
      </w:r>
    </w:p>
    <w:p w:rsidR="0072608D" w:rsidRDefault="00536301" w:rsidP="00852934">
      <w:pPr>
        <w:tabs>
          <w:tab w:val="left" w:pos="3065"/>
        </w:tabs>
        <w:spacing w:line="360" w:lineRule="auto"/>
        <w:jc w:val="both"/>
        <w:rPr>
          <w:rFonts w:ascii="Book Antiqua" w:hAnsi="Book Antiqua"/>
        </w:rPr>
      </w:pPr>
      <w:r>
        <w:rPr>
          <w:rFonts w:ascii="Book Antiqua" w:hAnsi="Book Antiqua"/>
        </w:rPr>
        <w:t xml:space="preserve"> </w:t>
      </w:r>
      <w:r w:rsidR="00852934">
        <w:rPr>
          <w:rFonts w:ascii="Book Antiqua" w:hAnsi="Book Antiqua"/>
        </w:rPr>
        <w:tab/>
      </w:r>
    </w:p>
    <w:p w:rsidR="00852934" w:rsidRDefault="00F8500B" w:rsidP="00852934">
      <w:pPr>
        <w:tabs>
          <w:tab w:val="left" w:pos="3065"/>
        </w:tabs>
        <w:spacing w:line="360" w:lineRule="auto"/>
        <w:jc w:val="both"/>
        <w:rPr>
          <w:rFonts w:ascii="Book Antiqua" w:hAnsi="Book Antiqua"/>
        </w:rPr>
      </w:pPr>
      <w:r>
        <w:rPr>
          <w:rFonts w:ascii="Book Antiqua" w:hAnsi="Book Antiqua"/>
        </w:rPr>
        <w:t xml:space="preserve">    </w:t>
      </w:r>
      <w:r w:rsidR="001D0D7B">
        <w:rPr>
          <w:rFonts w:ascii="Book Antiqua" w:hAnsi="Book Antiqua"/>
        </w:rPr>
        <w:t xml:space="preserve">Hak Düşürücü Süre                                       </w:t>
      </w:r>
      <w:r>
        <w:rPr>
          <w:rFonts w:ascii="Book Antiqua" w:hAnsi="Book Antiqua"/>
        </w:rPr>
        <w:t xml:space="preserve"> </w:t>
      </w:r>
      <w:r w:rsidR="00231880">
        <w:rPr>
          <w:rFonts w:ascii="Book Antiqua" w:hAnsi="Book Antiqua"/>
        </w:rPr>
        <w:t xml:space="preserve">  </w:t>
      </w:r>
      <w:r w:rsidR="001D0D7B">
        <w:rPr>
          <w:rFonts w:ascii="Book Antiqua" w:hAnsi="Book Antiqua"/>
        </w:rPr>
        <w:t xml:space="preserve">Koruyucu Süre          </w:t>
      </w:r>
      <w:r>
        <w:rPr>
          <w:rFonts w:ascii="Book Antiqua" w:hAnsi="Book Antiqua"/>
        </w:rPr>
        <w:t xml:space="preserve">                               </w:t>
      </w:r>
      <w:r w:rsidR="001D0D7B">
        <w:rPr>
          <w:rFonts w:ascii="Book Antiqua" w:hAnsi="Book Antiqua"/>
        </w:rPr>
        <w:t>Düzenleyici Süre</w:t>
      </w:r>
    </w:p>
    <w:p w:rsidR="0072608D" w:rsidRPr="00FE6569" w:rsidRDefault="0072608D" w:rsidP="00536301">
      <w:pPr>
        <w:pStyle w:val="ListeParagraf"/>
        <w:numPr>
          <w:ilvl w:val="0"/>
          <w:numId w:val="7"/>
        </w:numPr>
        <w:spacing w:line="360" w:lineRule="auto"/>
        <w:rPr>
          <w:rFonts w:ascii="Book Antiqua" w:hAnsi="Book Antiqua"/>
          <w:b/>
        </w:rPr>
      </w:pPr>
      <w:r w:rsidRPr="00FE6569">
        <w:rPr>
          <w:rFonts w:ascii="Book Antiqua" w:hAnsi="Book Antiqua"/>
          <w:b/>
        </w:rPr>
        <w:lastRenderedPageBreak/>
        <w:t>Hak Düşürücü Süre</w:t>
      </w:r>
    </w:p>
    <w:p w:rsidR="0072608D" w:rsidRPr="00FE6569" w:rsidRDefault="0072608D" w:rsidP="00536301">
      <w:pPr>
        <w:spacing w:line="360" w:lineRule="auto"/>
        <w:rPr>
          <w:rFonts w:ascii="Book Antiqua" w:hAnsi="Book Antiqua"/>
        </w:rPr>
      </w:pPr>
      <w:r w:rsidRPr="00FE6569">
        <w:rPr>
          <w:rFonts w:ascii="Book Antiqua" w:hAnsi="Book Antiqua"/>
        </w:rPr>
        <w:t>İşlemin yapılması belli bir hakkın kullanılmasına dayanıyorsa ve belirlenen süre içerisinde yapılmaması durumunda o işlem</w:t>
      </w:r>
      <w:r w:rsidR="00CF7C69">
        <w:rPr>
          <w:rFonts w:ascii="Book Antiqua" w:hAnsi="Book Antiqua"/>
        </w:rPr>
        <w:t>i yapma hakkı sona eriyorsa</w:t>
      </w:r>
      <w:r w:rsidR="00A93F87">
        <w:rPr>
          <w:rFonts w:ascii="Book Antiqua" w:hAnsi="Book Antiqua"/>
        </w:rPr>
        <w:t xml:space="preserve"> bu süreye</w:t>
      </w:r>
      <w:r w:rsidRPr="00FE6569">
        <w:rPr>
          <w:rFonts w:ascii="Book Antiqua" w:hAnsi="Book Antiqua"/>
        </w:rPr>
        <w:t xml:space="preserve"> ‘’hak düşürücü süre’’ denir.</w:t>
      </w:r>
    </w:p>
    <w:p w:rsidR="0072608D" w:rsidRPr="00FE6569" w:rsidRDefault="008F4603" w:rsidP="00615398">
      <w:pPr>
        <w:spacing w:line="360" w:lineRule="auto"/>
        <w:jc w:val="both"/>
        <w:rPr>
          <w:rFonts w:ascii="Book Antiqua" w:hAnsi="Book Antiqua"/>
        </w:rPr>
      </w:pPr>
      <w:r>
        <w:rPr>
          <w:rFonts w:ascii="Book Antiqua" w:hAnsi="Book Antiqua"/>
        </w:rPr>
        <w:t>Bu durumda o m</w:t>
      </w:r>
      <w:r w:rsidR="0072608D" w:rsidRPr="00FE6569">
        <w:rPr>
          <w:rFonts w:ascii="Book Antiqua" w:hAnsi="Book Antiqua"/>
        </w:rPr>
        <w:t>uhakeme süje</w:t>
      </w:r>
      <w:r>
        <w:rPr>
          <w:rFonts w:ascii="Book Antiqua" w:hAnsi="Book Antiqua"/>
        </w:rPr>
        <w:t>s</w:t>
      </w:r>
      <w:r w:rsidR="0072608D" w:rsidRPr="00FE6569">
        <w:rPr>
          <w:rFonts w:ascii="Book Antiqua" w:hAnsi="Book Antiqua"/>
        </w:rPr>
        <w:t xml:space="preserve">ine kendisine tanınan hakkı kullanması için bir süre verilmiştir. </w:t>
      </w:r>
      <w:r w:rsidR="00600AFE">
        <w:rPr>
          <w:rFonts w:ascii="Book Antiqua" w:hAnsi="Book Antiqua"/>
        </w:rPr>
        <w:t>S</w:t>
      </w:r>
      <w:r w:rsidR="0072608D" w:rsidRPr="00FE6569">
        <w:rPr>
          <w:rFonts w:ascii="Book Antiqua" w:hAnsi="Book Antiqua"/>
        </w:rPr>
        <w:t>üje</w:t>
      </w:r>
      <w:r w:rsidR="00600AFE">
        <w:rPr>
          <w:rFonts w:ascii="Book Antiqua" w:hAnsi="Book Antiqua"/>
        </w:rPr>
        <w:t>,</w:t>
      </w:r>
      <w:r w:rsidR="0072608D" w:rsidRPr="00FE6569">
        <w:rPr>
          <w:rFonts w:ascii="Book Antiqua" w:hAnsi="Book Antiqua"/>
        </w:rPr>
        <w:t xml:space="preserve"> hakkını bu süre içerisinde kullanamazsa</w:t>
      </w:r>
      <w:r>
        <w:rPr>
          <w:rFonts w:ascii="Book Antiqua" w:hAnsi="Book Antiqua"/>
        </w:rPr>
        <w:t xml:space="preserve"> hakkı düşe</w:t>
      </w:r>
      <w:r w:rsidR="00600AFE">
        <w:rPr>
          <w:rFonts w:ascii="Book Antiqua" w:hAnsi="Book Antiqua"/>
        </w:rPr>
        <w:t>r,</w:t>
      </w:r>
      <w:r w:rsidR="0072608D" w:rsidRPr="00FE6569">
        <w:rPr>
          <w:rFonts w:ascii="Book Antiqua" w:hAnsi="Book Antiqua"/>
        </w:rPr>
        <w:t xml:space="preserve"> o hakkı</w:t>
      </w:r>
      <w:r>
        <w:rPr>
          <w:rFonts w:ascii="Book Antiqua" w:hAnsi="Book Antiqua"/>
        </w:rPr>
        <w:t xml:space="preserve"> bir daha</w:t>
      </w:r>
      <w:r w:rsidR="0072608D" w:rsidRPr="00FE6569">
        <w:rPr>
          <w:rFonts w:ascii="Book Antiqua" w:hAnsi="Book Antiqua"/>
        </w:rPr>
        <w:t xml:space="preserve"> kull</w:t>
      </w:r>
      <w:r>
        <w:rPr>
          <w:rFonts w:ascii="Book Antiqua" w:hAnsi="Book Antiqua"/>
        </w:rPr>
        <w:t>anama</w:t>
      </w:r>
      <w:r w:rsidR="009C51DD">
        <w:rPr>
          <w:rFonts w:ascii="Book Antiqua" w:hAnsi="Book Antiqua"/>
        </w:rPr>
        <w:t>z</w:t>
      </w:r>
      <w:r>
        <w:rPr>
          <w:rFonts w:ascii="Book Antiqua" w:hAnsi="Book Antiqua"/>
        </w:rPr>
        <w:t xml:space="preserve">. </w:t>
      </w:r>
      <w:r w:rsidR="00615398">
        <w:rPr>
          <w:rFonts w:ascii="Book Antiqua" w:hAnsi="Book Antiqua"/>
        </w:rPr>
        <w:t>Mesela, şikâ</w:t>
      </w:r>
      <w:r>
        <w:rPr>
          <w:rFonts w:ascii="Book Antiqua" w:hAnsi="Book Antiqua"/>
        </w:rPr>
        <w:t>yet</w:t>
      </w:r>
      <w:r w:rsidR="00615398">
        <w:rPr>
          <w:rFonts w:ascii="Book Antiqua" w:hAnsi="Book Antiqua"/>
        </w:rPr>
        <w:t xml:space="preserve"> bir haktır</w:t>
      </w:r>
      <w:r w:rsidR="0072608D" w:rsidRPr="00FE6569">
        <w:rPr>
          <w:rFonts w:ascii="Book Antiqua" w:hAnsi="Book Antiqua"/>
        </w:rPr>
        <w:t>.</w:t>
      </w:r>
      <w:r w:rsidR="00615398">
        <w:rPr>
          <w:rFonts w:ascii="Book Antiqua" w:hAnsi="Book Antiqua"/>
        </w:rPr>
        <w:t xml:space="preserve"> Bu hakkın kullanılma süresi f</w:t>
      </w:r>
      <w:r w:rsidR="0072608D" w:rsidRPr="00FE6569">
        <w:rPr>
          <w:rFonts w:ascii="Book Antiqua" w:hAnsi="Book Antiqua"/>
        </w:rPr>
        <w:t xml:space="preserve">iil ve failin öğrenilmesinden itibaren 6 aydır. Eğer suçtan zarar gören kişi </w:t>
      </w:r>
      <w:r w:rsidR="00600AFE">
        <w:rPr>
          <w:rFonts w:ascii="Book Antiqua" w:hAnsi="Book Antiqua"/>
        </w:rPr>
        <w:t>altı/</w:t>
      </w:r>
      <w:r w:rsidR="0072608D" w:rsidRPr="00FE6569">
        <w:rPr>
          <w:rFonts w:ascii="Book Antiqua" w:hAnsi="Book Antiqua"/>
        </w:rPr>
        <w:t xml:space="preserve">6 ay içerisinde bu hakkını kullanmazsa </w:t>
      </w:r>
      <w:r w:rsidR="00615398">
        <w:rPr>
          <w:rFonts w:ascii="Book Antiqua" w:hAnsi="Book Antiqua"/>
        </w:rPr>
        <w:t>söz konusu</w:t>
      </w:r>
      <w:r w:rsidR="0072608D" w:rsidRPr="00FE6569">
        <w:rPr>
          <w:rFonts w:ascii="Book Antiqua" w:hAnsi="Book Antiqua"/>
        </w:rPr>
        <w:t xml:space="preserve"> hakkı düşer.</w:t>
      </w:r>
      <w:r w:rsidR="00615398">
        <w:rPr>
          <w:rFonts w:ascii="Book Antiqua" w:hAnsi="Book Antiqua"/>
        </w:rPr>
        <w:t xml:space="preserve"> Yine temyiz, itiraz, hâ</w:t>
      </w:r>
      <w:r w:rsidR="0072608D" w:rsidRPr="00FE6569">
        <w:rPr>
          <w:rFonts w:ascii="Book Antiqua" w:hAnsi="Book Antiqua"/>
        </w:rPr>
        <w:t>kimin reddi, yetkisizlik talebinin ileri sürülmesi için belirlenen süreler</w:t>
      </w:r>
      <w:r w:rsidR="00600AFE">
        <w:rPr>
          <w:rFonts w:ascii="Book Antiqua" w:hAnsi="Book Antiqua"/>
        </w:rPr>
        <w:t>, bir hakkın kullanılmasına ilişkin olduğundan</w:t>
      </w:r>
      <w:r w:rsidR="0072608D" w:rsidRPr="00FE6569">
        <w:rPr>
          <w:rFonts w:ascii="Book Antiqua" w:hAnsi="Book Antiqua"/>
        </w:rPr>
        <w:t xml:space="preserve"> hak düşürücü süredir.</w:t>
      </w:r>
    </w:p>
    <w:p w:rsidR="0022440C" w:rsidRPr="00FE6569" w:rsidRDefault="0022440C" w:rsidP="00536301">
      <w:pPr>
        <w:pStyle w:val="ListeParagraf"/>
        <w:numPr>
          <w:ilvl w:val="0"/>
          <w:numId w:val="7"/>
        </w:numPr>
        <w:spacing w:line="360" w:lineRule="auto"/>
        <w:rPr>
          <w:rFonts w:ascii="Book Antiqua" w:hAnsi="Book Antiqua"/>
          <w:b/>
        </w:rPr>
      </w:pPr>
      <w:r w:rsidRPr="00FE6569">
        <w:rPr>
          <w:rFonts w:ascii="Book Antiqua" w:hAnsi="Book Antiqua"/>
          <w:b/>
        </w:rPr>
        <w:t>Koruyucu Süreler</w:t>
      </w:r>
    </w:p>
    <w:p w:rsidR="0022440C" w:rsidRPr="00FE6569" w:rsidRDefault="0022440C" w:rsidP="004C5FA2">
      <w:pPr>
        <w:spacing w:line="360" w:lineRule="auto"/>
        <w:jc w:val="both"/>
        <w:rPr>
          <w:rFonts w:ascii="Book Antiqua" w:hAnsi="Book Antiqua"/>
        </w:rPr>
      </w:pPr>
      <w:r w:rsidRPr="00FE6569">
        <w:rPr>
          <w:rFonts w:ascii="Book Antiqua" w:hAnsi="Book Antiqua"/>
          <w:noProof/>
          <w:lang w:eastAsia="tr-TR"/>
        </w:rPr>
        <mc:AlternateContent>
          <mc:Choice Requires="wps">
            <w:drawing>
              <wp:anchor distT="0" distB="0" distL="114300" distR="114300" simplePos="0" relativeHeight="251646976" behindDoc="0" locked="0" layoutInCell="1" allowOverlap="1" wp14:anchorId="73AB3917" wp14:editId="0ABA1D39">
                <wp:simplePos x="0" y="0"/>
                <wp:positionH relativeFrom="column">
                  <wp:posOffset>3099550</wp:posOffset>
                </wp:positionH>
                <wp:positionV relativeFrom="paragraph">
                  <wp:posOffset>471286</wp:posOffset>
                </wp:positionV>
                <wp:extent cx="227010" cy="1526223"/>
                <wp:effectExtent l="0" t="1905" r="19050" b="19050"/>
                <wp:wrapNone/>
                <wp:docPr id="6" name="Sağ Ayraç 6"/>
                <wp:cNvGraphicFramePr/>
                <a:graphic xmlns:a="http://schemas.openxmlformats.org/drawingml/2006/main">
                  <a:graphicData uri="http://schemas.microsoft.com/office/word/2010/wordprocessingShape">
                    <wps:wsp>
                      <wps:cNvSpPr/>
                      <wps:spPr>
                        <a:xfrm rot="5400000">
                          <a:off x="0" y="0"/>
                          <a:ext cx="227010" cy="1526223"/>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CC99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6" o:spid="_x0000_s1026" type="#_x0000_t88" style="position:absolute;margin-left:244.05pt;margin-top:37.1pt;width:17.85pt;height:120.2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" adj="268" strokecolor="black [3213]"/>
            </w:pict>
          </mc:Fallback>
        </mc:AlternateContent>
      </w:r>
      <w:r w:rsidRPr="00FE6569">
        <w:rPr>
          <w:rFonts w:ascii="Book Antiqua" w:hAnsi="Book Antiqua"/>
        </w:rPr>
        <w:t>Kural olarak bir muhakeme süjesinin haklarının korunması amacıyla belirlenen sürelerdir.</w:t>
      </w:r>
      <w:r w:rsidR="003C5F60">
        <w:rPr>
          <w:rFonts w:ascii="Book Antiqua" w:hAnsi="Book Antiqua"/>
        </w:rPr>
        <w:t xml:space="preserve"> Bu durumda kanun koyucu işlemin yapılamayacağı zaman fasılasını belirlemiş ve işlemin bu sürenin geçmesinden önce yapılmasını yasaklamıştır.</w:t>
      </w:r>
      <w:r w:rsidRPr="00FE6569">
        <w:rPr>
          <w:rFonts w:ascii="Book Antiqua" w:hAnsi="Book Antiqua"/>
        </w:rPr>
        <w:t xml:space="preserve"> </w:t>
      </w:r>
      <w:r w:rsidR="00306F3F">
        <w:rPr>
          <w:rFonts w:ascii="Book Antiqua" w:hAnsi="Book Antiqua"/>
        </w:rPr>
        <w:t>Bu nedenle i</w:t>
      </w:r>
      <w:r w:rsidRPr="00FE6569">
        <w:rPr>
          <w:rFonts w:ascii="Book Antiqua" w:hAnsi="Book Antiqua"/>
        </w:rPr>
        <w:t>şlem</w:t>
      </w:r>
      <w:r w:rsidR="00600AFE">
        <w:rPr>
          <w:rFonts w:ascii="Book Antiqua" w:hAnsi="Book Antiqua"/>
        </w:rPr>
        <w:t>,</w:t>
      </w:r>
      <w:r w:rsidRPr="00FE6569">
        <w:rPr>
          <w:rFonts w:ascii="Book Antiqua" w:hAnsi="Book Antiqua"/>
        </w:rPr>
        <w:t xml:space="preserve"> ancak belirlenen </w:t>
      </w:r>
      <w:r w:rsidR="004C5FA2">
        <w:rPr>
          <w:rFonts w:ascii="Book Antiqua" w:hAnsi="Book Antiqua"/>
        </w:rPr>
        <w:t>sürenin geçmesinden</w:t>
      </w:r>
      <w:r w:rsidRPr="00FE6569">
        <w:rPr>
          <w:rFonts w:ascii="Book Antiqua" w:hAnsi="Book Antiqua"/>
        </w:rPr>
        <w:t xml:space="preserve"> sonra yapılabilir.</w:t>
      </w:r>
    </w:p>
    <w:p w:rsidR="0022440C" w:rsidRPr="00FE6569" w:rsidRDefault="0022440C" w:rsidP="004C5FA2">
      <w:pPr>
        <w:spacing w:line="360" w:lineRule="auto"/>
        <w:jc w:val="center"/>
        <w:rPr>
          <w:rFonts w:ascii="Book Antiqua" w:hAnsi="Book Antiqua"/>
          <w:b/>
        </w:rPr>
      </w:pPr>
      <w:r w:rsidRPr="00FE6569">
        <w:rPr>
          <w:rFonts w:ascii="Book Antiqua" w:hAnsi="Book Antiqua"/>
          <w:b/>
        </w:rPr>
        <w:t>X günü süre başlamış</w:t>
      </w:r>
      <w:r w:rsidR="004C5FA2">
        <w:rPr>
          <w:rFonts w:ascii="Book Antiqua" w:hAnsi="Book Antiqua"/>
          <w:b/>
        </w:rPr>
        <w:t xml:space="preserve">  </w:t>
      </w:r>
      <w:r w:rsidRPr="00FE6569">
        <w:rPr>
          <w:rFonts w:ascii="Book Antiqua" w:hAnsi="Book Antiqua"/>
          <w:b/>
        </w:rPr>
        <w:t xml:space="preserve">                                          </w:t>
      </w:r>
      <w:r w:rsidR="004C5FA2">
        <w:rPr>
          <w:rFonts w:ascii="Book Antiqua" w:hAnsi="Book Antiqua"/>
          <w:b/>
        </w:rPr>
        <w:t xml:space="preserve">               </w:t>
      </w:r>
      <w:r w:rsidRPr="00FE6569">
        <w:rPr>
          <w:rFonts w:ascii="Book Antiqua" w:hAnsi="Book Antiqua"/>
          <w:b/>
        </w:rPr>
        <w:t>Y günü süre bitiyor</w:t>
      </w:r>
    </w:p>
    <w:p w:rsidR="0072608D" w:rsidRPr="001071A3" w:rsidRDefault="0022440C" w:rsidP="004C5FA2">
      <w:pPr>
        <w:spacing w:line="360" w:lineRule="auto"/>
        <w:jc w:val="center"/>
        <w:rPr>
          <w:rFonts w:ascii="Book Antiqua" w:hAnsi="Book Antiqua"/>
          <w:b/>
        </w:rPr>
      </w:pPr>
      <w:r w:rsidRPr="001071A3">
        <w:rPr>
          <w:rFonts w:ascii="Book Antiqua" w:hAnsi="Book Antiqua"/>
          <w:b/>
        </w:rPr>
        <w:t>Bu süre zarfında işlem yapılamaz.</w:t>
      </w:r>
    </w:p>
    <w:p w:rsidR="0022440C" w:rsidRPr="00FE6569" w:rsidRDefault="0022440C" w:rsidP="000A04DD">
      <w:pPr>
        <w:spacing w:line="360" w:lineRule="auto"/>
        <w:jc w:val="both"/>
        <w:rPr>
          <w:rFonts w:ascii="Book Antiqua" w:hAnsi="Book Antiqua"/>
        </w:rPr>
      </w:pPr>
      <w:r w:rsidRPr="00306F3F">
        <w:rPr>
          <w:rFonts w:ascii="Book Antiqua" w:hAnsi="Book Antiqua"/>
          <w:b/>
        </w:rPr>
        <w:sym w:font="Wingdings" w:char="F0E0"/>
      </w:r>
      <w:r w:rsidR="00A41D7B">
        <w:rPr>
          <w:rFonts w:ascii="Book Antiqua" w:hAnsi="Book Antiqua"/>
        </w:rPr>
        <w:t xml:space="preserve"> </w:t>
      </w:r>
      <w:r w:rsidR="00306F3F">
        <w:rPr>
          <w:rFonts w:ascii="Book Antiqua" w:hAnsi="Book Antiqua"/>
        </w:rPr>
        <w:t>Koruyucu sürenin e</w:t>
      </w:r>
      <w:r w:rsidRPr="00FE6569">
        <w:rPr>
          <w:rFonts w:ascii="Book Antiqua" w:hAnsi="Book Antiqua"/>
        </w:rPr>
        <w:t>n tipik örneği,</w:t>
      </w:r>
      <w:r w:rsidR="00A41D7B">
        <w:rPr>
          <w:rFonts w:ascii="Book Antiqua" w:hAnsi="Book Antiqua"/>
        </w:rPr>
        <w:t xml:space="preserve"> CMK m.176/4 gereği iddianame ve duruşma gününü bildiren</w:t>
      </w:r>
      <w:r w:rsidRPr="00FE6569">
        <w:rPr>
          <w:rFonts w:ascii="Book Antiqua" w:hAnsi="Book Antiqua"/>
        </w:rPr>
        <w:t xml:space="preserve"> </w:t>
      </w:r>
      <w:r w:rsidR="00A41D7B" w:rsidRPr="00A41D7B">
        <w:rPr>
          <w:rFonts w:ascii="Book Antiqua" w:hAnsi="Book Antiqua"/>
        </w:rPr>
        <w:t xml:space="preserve">çağrı kâğıdının tebliğiyle duruşma günü arasında </w:t>
      </w:r>
      <w:r w:rsidR="00A41D7B" w:rsidRPr="00A41D7B">
        <w:rPr>
          <w:rFonts w:ascii="Book Antiqua" w:hAnsi="Book Antiqua"/>
          <w:b/>
          <w:u w:val="single"/>
        </w:rPr>
        <w:t>en az</w:t>
      </w:r>
      <w:r w:rsidR="00A41D7B" w:rsidRPr="00A41D7B">
        <w:rPr>
          <w:rFonts w:ascii="Book Antiqua" w:hAnsi="Book Antiqua"/>
        </w:rPr>
        <w:t xml:space="preserve"> </w:t>
      </w:r>
      <w:r w:rsidR="00A41D7B" w:rsidRPr="00A41D7B">
        <w:rPr>
          <w:rFonts w:ascii="Book Antiqua" w:hAnsi="Book Antiqua"/>
          <w:b/>
        </w:rPr>
        <w:t>bir hafta</w:t>
      </w:r>
      <w:r w:rsidR="00FB4C57">
        <w:rPr>
          <w:rFonts w:ascii="Book Antiqua" w:hAnsi="Book Antiqua"/>
          <w:b/>
        </w:rPr>
        <w:t>lık</w:t>
      </w:r>
      <w:r w:rsidR="00A41D7B" w:rsidRPr="00A41D7B">
        <w:rPr>
          <w:rFonts w:ascii="Book Antiqua" w:hAnsi="Book Antiqua"/>
          <w:b/>
        </w:rPr>
        <w:t xml:space="preserve"> süre</w:t>
      </w:r>
      <w:r w:rsidR="00306F3F">
        <w:rPr>
          <w:rFonts w:ascii="Book Antiqua" w:hAnsi="Book Antiqua"/>
        </w:rPr>
        <w:t xml:space="preserve"> bulunmasının gerekmesidir</w:t>
      </w:r>
      <w:r w:rsidR="00A41D7B" w:rsidRPr="00A41D7B">
        <w:rPr>
          <w:rFonts w:ascii="Book Antiqua" w:hAnsi="Book Antiqua"/>
        </w:rPr>
        <w:t>.</w:t>
      </w:r>
      <w:r w:rsidR="00306F3F">
        <w:rPr>
          <w:rFonts w:ascii="Book Antiqua" w:hAnsi="Book Antiqua"/>
        </w:rPr>
        <w:t xml:space="preserve"> Bu </w:t>
      </w:r>
      <w:r w:rsidRPr="00FE6569">
        <w:rPr>
          <w:rFonts w:ascii="Book Antiqua" w:hAnsi="Book Antiqua"/>
        </w:rPr>
        <w:t>süre koruyucu süredir</w:t>
      </w:r>
      <w:r w:rsidR="008A7EFF">
        <w:rPr>
          <w:rFonts w:ascii="Book Antiqua" w:hAnsi="Book Antiqua"/>
        </w:rPr>
        <w:t>.</w:t>
      </w:r>
      <w:r w:rsidRPr="00FE6569">
        <w:rPr>
          <w:rFonts w:ascii="Book Antiqua" w:hAnsi="Book Antiqua"/>
        </w:rPr>
        <w:t xml:space="preserve"> </w:t>
      </w:r>
      <w:r w:rsidR="008A7EFF">
        <w:rPr>
          <w:rFonts w:ascii="Book Antiqua" w:hAnsi="Book Antiqua"/>
        </w:rPr>
        <w:t>U</w:t>
      </w:r>
      <w:r w:rsidR="008B65E4">
        <w:rPr>
          <w:rFonts w:ascii="Book Antiqua" w:hAnsi="Book Antiqua"/>
        </w:rPr>
        <w:t>yulmaması,</w:t>
      </w:r>
      <w:r w:rsidR="000A04DD">
        <w:rPr>
          <w:rFonts w:ascii="Book Antiqua" w:hAnsi="Book Antiqua"/>
        </w:rPr>
        <w:t xml:space="preserve"> </w:t>
      </w:r>
      <w:r w:rsidR="008B65E4">
        <w:rPr>
          <w:rFonts w:ascii="Book Antiqua" w:hAnsi="Book Antiqua"/>
        </w:rPr>
        <w:t>savunma makamının sahip olduğu,</w:t>
      </w:r>
      <w:r w:rsidR="008A7EFF">
        <w:rPr>
          <w:rFonts w:ascii="Book Antiqua" w:hAnsi="Book Antiqua"/>
        </w:rPr>
        <w:t xml:space="preserve"> </w:t>
      </w:r>
      <w:r w:rsidR="008B65E4">
        <w:rPr>
          <w:rFonts w:ascii="Book Antiqua" w:hAnsi="Book Antiqua"/>
        </w:rPr>
        <w:t>“</w:t>
      </w:r>
      <w:r w:rsidR="000A04DD">
        <w:rPr>
          <w:rFonts w:ascii="Book Antiqua" w:hAnsi="Book Antiqua"/>
        </w:rPr>
        <w:t>savunma</w:t>
      </w:r>
      <w:r w:rsidR="008B65E4">
        <w:rPr>
          <w:rFonts w:ascii="Book Antiqua" w:hAnsi="Book Antiqua"/>
        </w:rPr>
        <w:t>sı için gerekli imkâ</w:t>
      </w:r>
      <w:r w:rsidR="008A7EFF">
        <w:rPr>
          <w:rFonts w:ascii="Book Antiqua" w:hAnsi="Book Antiqua"/>
        </w:rPr>
        <w:t>n ve kolaylıklardan yararlanma hakkına</w:t>
      </w:r>
      <w:r w:rsidR="008B65E4">
        <w:rPr>
          <w:rFonts w:ascii="Book Antiqua" w:hAnsi="Book Antiqua"/>
        </w:rPr>
        <w:t>”</w:t>
      </w:r>
      <w:r w:rsidR="000A04DD">
        <w:rPr>
          <w:rFonts w:ascii="Book Antiqua" w:hAnsi="Book Antiqua"/>
        </w:rPr>
        <w:t xml:space="preserve"> </w:t>
      </w:r>
      <w:r w:rsidR="008A7EFF">
        <w:rPr>
          <w:rFonts w:ascii="Book Antiqua" w:hAnsi="Book Antiqua"/>
        </w:rPr>
        <w:t>aykırılık teşkil edeceğinden</w:t>
      </w:r>
      <w:r w:rsidR="000A04DD">
        <w:rPr>
          <w:rFonts w:ascii="Book Antiqua" w:hAnsi="Book Antiqua"/>
        </w:rPr>
        <w:t>,</w:t>
      </w:r>
      <w:r w:rsidRPr="00FE6569">
        <w:rPr>
          <w:rFonts w:ascii="Book Antiqua" w:hAnsi="Book Antiqua"/>
        </w:rPr>
        <w:t xml:space="preserve"> bu </w:t>
      </w:r>
      <w:r w:rsidR="000A04DD">
        <w:rPr>
          <w:rFonts w:ascii="Book Antiqua" w:hAnsi="Book Antiqua"/>
        </w:rPr>
        <w:t>süre geçmeden duruşma yapıl</w:t>
      </w:r>
      <w:r w:rsidR="008B65E4">
        <w:rPr>
          <w:rFonts w:ascii="Book Antiqua" w:hAnsi="Book Antiqua"/>
        </w:rPr>
        <w:t>maması öngörülmüştür</w:t>
      </w:r>
      <w:r w:rsidRPr="00FE6569">
        <w:rPr>
          <w:rFonts w:ascii="Book Antiqua" w:hAnsi="Book Antiqua"/>
        </w:rPr>
        <w:t>.</w:t>
      </w:r>
      <w:bookmarkStart w:id="0" w:name="_GoBack"/>
      <w:bookmarkEnd w:id="0"/>
    </w:p>
    <w:p w:rsidR="0022440C" w:rsidRPr="00FE6569" w:rsidRDefault="0022440C" w:rsidP="00442B2C">
      <w:pPr>
        <w:spacing w:line="360" w:lineRule="auto"/>
        <w:jc w:val="center"/>
        <w:rPr>
          <w:rFonts w:ascii="Book Antiqua" w:hAnsi="Book Antiqua"/>
          <w:i/>
        </w:rPr>
      </w:pPr>
      <w:r w:rsidRPr="00FE6569">
        <w:rPr>
          <w:rFonts w:ascii="Book Antiqua" w:hAnsi="Book Antiqua"/>
          <w:b/>
        </w:rPr>
        <w:t>Tebliğ tarihi</w:t>
      </w:r>
      <w:r w:rsidR="00B74CD2" w:rsidRPr="00FE6569">
        <w:rPr>
          <w:rFonts w:ascii="Book Antiqua" w:hAnsi="Book Antiqua"/>
          <w:b/>
        </w:rPr>
        <w:t xml:space="preserve">                                                                                          Sürenin Son Günü</w:t>
      </w:r>
    </w:p>
    <w:p w:rsidR="00B74CD2" w:rsidRPr="00FE6569" w:rsidRDefault="00FF7961" w:rsidP="00442B2C">
      <w:pPr>
        <w:spacing w:line="360" w:lineRule="auto"/>
        <w:jc w:val="center"/>
        <w:rPr>
          <w:rFonts w:ascii="Book Antiqua" w:hAnsi="Book Antiqua"/>
        </w:rPr>
      </w:pPr>
      <w:r>
        <w:rPr>
          <w:rFonts w:ascii="Book Antiqua" w:hAnsi="Book Antiqua"/>
          <w:noProof/>
          <w:lang w:eastAsia="tr-TR"/>
        </w:rPr>
        <mc:AlternateContent>
          <mc:Choice Requires="wps">
            <w:drawing>
              <wp:anchor distT="0" distB="0" distL="114300" distR="114300" simplePos="0" relativeHeight="251657216" behindDoc="0" locked="0" layoutInCell="1" allowOverlap="1">
                <wp:simplePos x="0" y="0"/>
                <wp:positionH relativeFrom="column">
                  <wp:posOffset>2316480</wp:posOffset>
                </wp:positionH>
                <wp:positionV relativeFrom="paragraph">
                  <wp:posOffset>75854</wp:posOffset>
                </wp:positionV>
                <wp:extent cx="1517073" cy="0"/>
                <wp:effectExtent l="0" t="76200" r="26035" b="95250"/>
                <wp:wrapNone/>
                <wp:docPr id="16" name="Düz Ok Bağlayıcısı 16"/>
                <wp:cNvGraphicFramePr/>
                <a:graphic xmlns:a="http://schemas.openxmlformats.org/drawingml/2006/main">
                  <a:graphicData uri="http://schemas.microsoft.com/office/word/2010/wordprocessingShape">
                    <wps:wsp>
                      <wps:cNvCnPr/>
                      <wps:spPr>
                        <a:xfrm>
                          <a:off x="0" y="0"/>
                          <a:ext cx="151707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F5CED2" id="Düz Ok Bağlayıcısı 16" o:spid="_x0000_s1026" type="#_x0000_t32" style="position:absolute;margin-left:182.4pt;margin-top:5.95pt;width:119.4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" strokecolor="black [3040]">
                <v:stroke endarrow="block"/>
              </v:shape>
            </w:pict>
          </mc:Fallback>
        </mc:AlternateContent>
      </w:r>
      <w:r w:rsidR="00442B2C" w:rsidRPr="00FE6569">
        <w:rPr>
          <w:rFonts w:ascii="Book Antiqua" w:hAnsi="Book Antiqua"/>
          <w:noProof/>
          <w:lang w:eastAsia="tr-TR"/>
        </w:rPr>
        <mc:AlternateContent>
          <mc:Choice Requires="wps">
            <w:drawing>
              <wp:anchor distT="0" distB="0" distL="114300" distR="114300" simplePos="0" relativeHeight="251648000" behindDoc="0" locked="0" layoutInCell="1" allowOverlap="1" wp14:anchorId="1E1C25D0" wp14:editId="38E3543C">
                <wp:simplePos x="0" y="0"/>
                <wp:positionH relativeFrom="column">
                  <wp:posOffset>2346498</wp:posOffset>
                </wp:positionH>
                <wp:positionV relativeFrom="paragraph">
                  <wp:posOffset>50858</wp:posOffset>
                </wp:positionV>
                <wp:extent cx="1695450" cy="266700"/>
                <wp:effectExtent l="0" t="0" r="0" b="0"/>
                <wp:wrapNone/>
                <wp:docPr id="8" name="Metin Kutusu 8"/>
                <wp:cNvGraphicFramePr/>
                <a:graphic xmlns:a="http://schemas.openxmlformats.org/drawingml/2006/main">
                  <a:graphicData uri="http://schemas.microsoft.com/office/word/2010/wordprocessingShape">
                    <wps:wsp>
                      <wps:cNvSpPr txBox="1"/>
                      <wps:spPr>
                        <a:xfrm>
                          <a:off x="0" y="0"/>
                          <a:ext cx="16954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53E6" w:rsidRPr="000A04DD" w:rsidRDefault="003253E6" w:rsidP="00442B2C">
                            <w:pPr>
                              <w:jc w:val="center"/>
                              <w:rPr>
                                <w:rFonts w:ascii="Book Antiqua" w:hAnsi="Book Antiqua"/>
                              </w:rPr>
                            </w:pPr>
                            <w:r w:rsidRPr="000A04DD">
                              <w:rPr>
                                <w:rFonts w:ascii="Book Antiqua" w:hAnsi="Book Antiqua"/>
                              </w:rPr>
                              <w:t>Bir hafta süre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1C25D0" id="_x0000_t202" coordsize="21600,21600" o:spt="202" path="m,l,21600r21600,l21600,xe">
                <v:stroke joinstyle="miter"/>
                <v:path gradientshapeok="t" o:connecttype="rect"/>
              </v:shapetype>
              <v:shape id="Metin Kutusu 8" o:spid="_x0000_s1026" type="#_x0000_t202" style="position:absolute;left:0;text-align:left;margin-left:184.75pt;margin-top:4pt;width:133.5pt;height:21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" filled="f" stroked="f" strokeweight=".5pt">
                <v:textbox>
                  <w:txbxContent>
                    <w:p w:rsidR="003253E6" w:rsidRPr="000A04DD" w:rsidRDefault="003253E6" w:rsidP="00442B2C">
                      <w:pPr>
                        <w:jc w:val="center"/>
                        <w:rPr>
                          <w:rFonts w:ascii="Book Antiqua" w:hAnsi="Book Antiqua"/>
                        </w:rPr>
                      </w:pPr>
                      <w:r w:rsidRPr="000A04DD">
                        <w:rPr>
                          <w:rFonts w:ascii="Book Antiqua" w:hAnsi="Book Antiqua"/>
                        </w:rPr>
                        <w:t>Bir hafta süre</w:t>
                      </w:r>
                    </w:p>
                  </w:txbxContent>
                </v:textbox>
              </v:shape>
            </w:pict>
          </mc:Fallback>
        </mc:AlternateContent>
      </w:r>
      <w:r w:rsidR="0022440C" w:rsidRPr="00FE6569">
        <w:rPr>
          <w:rFonts w:ascii="Book Antiqua" w:hAnsi="Book Antiqua"/>
        </w:rPr>
        <w:t>10.10 2016</w:t>
      </w:r>
      <w:r w:rsidR="00B74CD2" w:rsidRPr="00FE6569">
        <w:rPr>
          <w:rFonts w:ascii="Book Antiqua" w:hAnsi="Book Antiqua"/>
        </w:rPr>
        <w:t>-</w:t>
      </w:r>
      <w:r w:rsidR="0022440C" w:rsidRPr="00FE6569">
        <w:rPr>
          <w:rFonts w:ascii="Book Antiqua" w:hAnsi="Book Antiqua"/>
        </w:rPr>
        <w:t xml:space="preserve"> </w:t>
      </w:r>
      <w:r w:rsidR="00B74CD2" w:rsidRPr="00FE6569">
        <w:rPr>
          <w:rFonts w:ascii="Book Antiqua" w:hAnsi="Book Antiqua"/>
        </w:rPr>
        <w:t>Salı</w:t>
      </w:r>
      <w:r w:rsidR="0022440C" w:rsidRPr="00FE6569">
        <w:rPr>
          <w:rFonts w:ascii="Book Antiqua" w:hAnsi="Book Antiqua"/>
        </w:rPr>
        <w:t xml:space="preserve"> </w:t>
      </w:r>
      <w:r w:rsidR="00442B2C">
        <w:rPr>
          <w:rFonts w:ascii="Book Antiqua" w:hAnsi="Book Antiqua"/>
        </w:rPr>
        <w:t xml:space="preserve">  </w:t>
      </w:r>
      <w:r w:rsidR="0022440C" w:rsidRPr="00FE6569">
        <w:rPr>
          <w:rFonts w:ascii="Book Antiqua" w:hAnsi="Book Antiqua"/>
        </w:rPr>
        <w:t xml:space="preserve">                                                                        </w:t>
      </w:r>
      <w:r w:rsidR="00B74CD2" w:rsidRPr="00FE6569">
        <w:rPr>
          <w:rFonts w:ascii="Book Antiqua" w:hAnsi="Book Antiqua"/>
        </w:rPr>
        <w:t xml:space="preserve">       </w:t>
      </w:r>
      <w:r w:rsidR="0022440C" w:rsidRPr="00FE6569">
        <w:rPr>
          <w:rFonts w:ascii="Book Antiqua" w:hAnsi="Book Antiqua"/>
        </w:rPr>
        <w:t xml:space="preserve"> </w:t>
      </w:r>
      <w:r w:rsidR="000A04DD">
        <w:rPr>
          <w:rFonts w:ascii="Book Antiqua" w:hAnsi="Book Antiqua"/>
        </w:rPr>
        <w:t xml:space="preserve">           </w:t>
      </w:r>
      <w:r w:rsidR="00B74CD2" w:rsidRPr="00FE6569">
        <w:rPr>
          <w:rFonts w:ascii="Book Antiqua" w:hAnsi="Book Antiqua"/>
        </w:rPr>
        <w:t>17.10.2016-Salı</w:t>
      </w:r>
    </w:p>
    <w:p w:rsidR="00E42731" w:rsidRDefault="00E42731" w:rsidP="00536301">
      <w:pPr>
        <w:spacing w:line="360" w:lineRule="auto"/>
        <w:rPr>
          <w:rFonts w:ascii="Book Antiqua" w:hAnsi="Book Antiqua"/>
        </w:rPr>
      </w:pPr>
    </w:p>
    <w:p w:rsidR="0022440C" w:rsidRPr="00FE6569" w:rsidRDefault="00FF7961" w:rsidP="00536301">
      <w:pPr>
        <w:spacing w:line="360" w:lineRule="auto"/>
        <w:rPr>
          <w:rFonts w:ascii="Book Antiqua" w:hAnsi="Book Antiqua"/>
        </w:rPr>
      </w:pPr>
      <w:r>
        <w:rPr>
          <w:rFonts w:ascii="Book Antiqua" w:hAnsi="Book Antiqua"/>
        </w:rPr>
        <w:t xml:space="preserve">Duruşma </w:t>
      </w:r>
      <w:r w:rsidR="00B74CD2" w:rsidRPr="00FE6569">
        <w:rPr>
          <w:rFonts w:ascii="Book Antiqua" w:hAnsi="Book Antiqua"/>
        </w:rPr>
        <w:t>17</w:t>
      </w:r>
      <w:r>
        <w:rPr>
          <w:rFonts w:ascii="Book Antiqua" w:hAnsi="Book Antiqua"/>
        </w:rPr>
        <w:t>.10.2016 günü sonuna kadar</w:t>
      </w:r>
      <w:r w:rsidR="008A7EFF">
        <w:rPr>
          <w:rFonts w:ascii="Book Antiqua" w:hAnsi="Book Antiqua"/>
        </w:rPr>
        <w:t xml:space="preserve"> yapılmamalıdır</w:t>
      </w:r>
      <w:r w:rsidR="00B74CD2" w:rsidRPr="00FE6569">
        <w:rPr>
          <w:rFonts w:ascii="Book Antiqua" w:hAnsi="Book Antiqua"/>
        </w:rPr>
        <w:t xml:space="preserve">. </w:t>
      </w:r>
      <w:r w:rsidR="008A7EFF">
        <w:rPr>
          <w:rFonts w:ascii="Book Antiqua" w:hAnsi="Book Antiqua"/>
        </w:rPr>
        <w:t>Yani duruşma günü olarak belirlenebilecek en erken tarih,</w:t>
      </w:r>
      <w:r w:rsidR="00B74CD2" w:rsidRPr="00FE6569">
        <w:rPr>
          <w:rFonts w:ascii="Book Antiqua" w:hAnsi="Book Antiqua"/>
        </w:rPr>
        <w:t xml:space="preserve"> 18.10.2016 tarihinde yapılabilir.</w:t>
      </w:r>
      <w:r w:rsidR="0022440C" w:rsidRPr="00FE6569">
        <w:rPr>
          <w:rFonts w:ascii="Book Antiqua" w:hAnsi="Book Antiqua"/>
        </w:rPr>
        <w:t xml:space="preserve">            </w:t>
      </w:r>
    </w:p>
    <w:p w:rsidR="00B74CD2" w:rsidRPr="00DF7E17" w:rsidRDefault="00B74CD2" w:rsidP="00DF7E17">
      <w:pPr>
        <w:pStyle w:val="ListeParagraf"/>
        <w:numPr>
          <w:ilvl w:val="0"/>
          <w:numId w:val="13"/>
        </w:numPr>
        <w:tabs>
          <w:tab w:val="left" w:pos="284"/>
        </w:tabs>
        <w:spacing w:line="360" w:lineRule="auto"/>
        <w:ind w:left="0" w:firstLine="0"/>
        <w:jc w:val="both"/>
        <w:rPr>
          <w:rFonts w:ascii="Book Antiqua" w:hAnsi="Book Antiqua"/>
        </w:rPr>
      </w:pPr>
      <w:r w:rsidRPr="00D15108">
        <w:rPr>
          <w:rFonts w:ascii="Book Antiqua" w:hAnsi="Book Antiqua"/>
        </w:rPr>
        <w:t xml:space="preserve">Korucu sürenin özelliği hak düşürücü sürenin aksine, </w:t>
      </w:r>
      <w:r w:rsidR="00C261E3" w:rsidRPr="00D15108">
        <w:rPr>
          <w:rFonts w:ascii="Book Antiqua" w:hAnsi="Book Antiqua"/>
        </w:rPr>
        <w:t xml:space="preserve">işlemin </w:t>
      </w:r>
      <w:r w:rsidRPr="00D15108">
        <w:rPr>
          <w:rFonts w:ascii="Book Antiqua" w:hAnsi="Book Antiqua"/>
        </w:rPr>
        <w:t>b</w:t>
      </w:r>
      <w:r w:rsidR="00D15108" w:rsidRPr="00D15108">
        <w:rPr>
          <w:rFonts w:ascii="Book Antiqua" w:hAnsi="Book Antiqua"/>
        </w:rPr>
        <w:t xml:space="preserve">elirlenen süre geçmeden </w:t>
      </w:r>
      <w:r w:rsidRPr="00D15108">
        <w:rPr>
          <w:rFonts w:ascii="Book Antiqua" w:hAnsi="Book Antiqua"/>
        </w:rPr>
        <w:t>yapılamamasıdır.</w:t>
      </w:r>
      <w:r w:rsidRPr="00DF7E17">
        <w:rPr>
          <w:rFonts w:ascii="Book Antiqua" w:hAnsi="Book Antiqua"/>
        </w:rPr>
        <w:t xml:space="preserve"> </w:t>
      </w:r>
    </w:p>
    <w:p w:rsidR="00B74CD2" w:rsidRPr="00FE6569" w:rsidRDefault="00B74CD2" w:rsidP="00536301">
      <w:pPr>
        <w:pStyle w:val="ListeParagraf"/>
        <w:numPr>
          <w:ilvl w:val="0"/>
          <w:numId w:val="7"/>
        </w:numPr>
        <w:spacing w:line="360" w:lineRule="auto"/>
        <w:rPr>
          <w:rFonts w:ascii="Book Antiqua" w:hAnsi="Book Antiqua"/>
          <w:b/>
        </w:rPr>
      </w:pPr>
      <w:r w:rsidRPr="00FE6569">
        <w:rPr>
          <w:rFonts w:ascii="Book Antiqua" w:hAnsi="Book Antiqua"/>
          <w:b/>
        </w:rPr>
        <w:t>Düzenleyici Süreler</w:t>
      </w:r>
    </w:p>
    <w:p w:rsidR="00CE0851" w:rsidRPr="00FE6569" w:rsidRDefault="00B74CD2" w:rsidP="003275CB">
      <w:pPr>
        <w:spacing w:line="360" w:lineRule="auto"/>
        <w:jc w:val="both"/>
        <w:rPr>
          <w:rFonts w:ascii="Book Antiqua" w:hAnsi="Book Antiqua"/>
        </w:rPr>
      </w:pPr>
      <w:r w:rsidRPr="00FE6569">
        <w:rPr>
          <w:rFonts w:ascii="Book Antiqua" w:hAnsi="Book Antiqua"/>
        </w:rPr>
        <w:lastRenderedPageBreak/>
        <w:t>Muhakemenin akışını sağlamak i</w:t>
      </w:r>
      <w:r w:rsidR="00600AFE">
        <w:rPr>
          <w:rFonts w:ascii="Book Antiqua" w:hAnsi="Book Antiqua"/>
        </w:rPr>
        <w:t>çin belirlenmiş olan ve ihlali/</w:t>
      </w:r>
      <w:r w:rsidRPr="00FE6569">
        <w:rPr>
          <w:rFonts w:ascii="Book Antiqua" w:hAnsi="Book Antiqua"/>
        </w:rPr>
        <w:t>uyulmaması halinde karşılığında herhangi bir yaptırım öngörülmemiş olan sürelerdir.</w:t>
      </w:r>
      <w:r w:rsidR="006E7FA0" w:rsidRPr="00FE6569">
        <w:rPr>
          <w:rFonts w:ascii="Book Antiqua" w:hAnsi="Book Antiqua"/>
        </w:rPr>
        <w:t xml:space="preserve"> </w:t>
      </w:r>
      <w:r w:rsidR="006E7FA0" w:rsidRPr="00DF7E17">
        <w:rPr>
          <w:rFonts w:ascii="Book Antiqua" w:hAnsi="Book Antiqua"/>
          <w:b/>
        </w:rPr>
        <w:t>En önemli örneği,</w:t>
      </w:r>
      <w:r w:rsidR="006E7FA0" w:rsidRPr="00FE6569">
        <w:rPr>
          <w:rFonts w:ascii="Book Antiqua" w:hAnsi="Book Antiqua"/>
        </w:rPr>
        <w:t xml:space="preserve"> itiraz</w:t>
      </w:r>
      <w:r w:rsidR="00443BA3">
        <w:rPr>
          <w:rFonts w:ascii="Book Antiqua" w:hAnsi="Book Antiqua"/>
        </w:rPr>
        <w:t>ın incelenmesine ilişkin belirlene</w:t>
      </w:r>
      <w:r w:rsidR="00FB4C57">
        <w:rPr>
          <w:rFonts w:ascii="Book Antiqua" w:hAnsi="Book Antiqua"/>
        </w:rPr>
        <w:t xml:space="preserve">n </w:t>
      </w:r>
      <w:r w:rsidR="00FB4C57" w:rsidRPr="00DF7E17">
        <w:rPr>
          <w:rFonts w:ascii="Book Antiqua" w:hAnsi="Book Antiqua"/>
          <w:b/>
        </w:rPr>
        <w:t>üç günlük süredir.</w:t>
      </w:r>
      <w:r w:rsidR="00FB4C57">
        <w:rPr>
          <w:rFonts w:ascii="Book Antiqua" w:hAnsi="Book Antiqua"/>
        </w:rPr>
        <w:t xml:space="preserve"> CMK m.268/</w:t>
      </w:r>
      <w:r w:rsidR="00443BA3">
        <w:rPr>
          <w:rFonts w:ascii="Book Antiqua" w:hAnsi="Book Antiqua"/>
        </w:rPr>
        <w:t>2</w:t>
      </w:r>
      <w:r w:rsidR="00600AFE">
        <w:rPr>
          <w:rFonts w:ascii="Book Antiqua" w:hAnsi="Book Antiqua"/>
        </w:rPr>
        <w:t>’</w:t>
      </w:r>
      <w:r w:rsidR="00443BA3">
        <w:rPr>
          <w:rFonts w:ascii="Book Antiqua" w:hAnsi="Book Antiqua"/>
        </w:rPr>
        <w:t xml:space="preserve">ye göre, </w:t>
      </w:r>
      <w:r w:rsidR="00600AFE">
        <w:rPr>
          <w:rFonts w:ascii="Book Antiqua" w:hAnsi="Book Antiqua"/>
        </w:rPr>
        <w:t>“</w:t>
      </w:r>
      <w:r w:rsidR="00332234">
        <w:rPr>
          <w:rFonts w:ascii="Book Antiqua" w:hAnsi="Book Antiqua"/>
        </w:rPr>
        <w:t>k</w:t>
      </w:r>
      <w:r w:rsidR="006E7FA0" w:rsidRPr="00583540">
        <w:rPr>
          <w:rFonts w:ascii="Book Antiqua" w:hAnsi="Book Antiqua"/>
        </w:rPr>
        <w:t xml:space="preserve">ararına itiraz edilen hâkim veya mahkeme, itirazı yerinde görürse kararını düzeltir; yerinde görmezse </w:t>
      </w:r>
      <w:r w:rsidR="006E7FA0" w:rsidRPr="00583540">
        <w:rPr>
          <w:rFonts w:ascii="Book Antiqua" w:hAnsi="Book Antiqua"/>
          <w:b/>
        </w:rPr>
        <w:t>en çok üç gün içinde</w:t>
      </w:r>
      <w:r w:rsidR="006E7FA0" w:rsidRPr="00583540">
        <w:rPr>
          <w:rFonts w:ascii="Book Antiqua" w:hAnsi="Book Antiqua"/>
        </w:rPr>
        <w:t>, itirazı incelemeye yetkili olan mercie gönderir.</w:t>
      </w:r>
      <w:r w:rsidR="00600AFE">
        <w:rPr>
          <w:rFonts w:ascii="Book Antiqua" w:hAnsi="Book Antiqua"/>
        </w:rPr>
        <w:t>”</w:t>
      </w:r>
      <w:r w:rsidR="00DF7E17">
        <w:rPr>
          <w:rFonts w:ascii="Book Antiqua" w:hAnsi="Book Antiqua"/>
        </w:rPr>
        <w:t xml:space="preserve"> </w:t>
      </w:r>
      <w:r w:rsidR="006E7FA0" w:rsidRPr="00FE6569">
        <w:rPr>
          <w:rFonts w:ascii="Book Antiqua" w:hAnsi="Book Antiqua"/>
        </w:rPr>
        <w:t>İtiraz</w:t>
      </w:r>
      <w:r w:rsidR="00583540">
        <w:rPr>
          <w:rFonts w:ascii="Book Antiqua" w:hAnsi="Book Antiqua"/>
        </w:rPr>
        <w:t xml:space="preserve"> usulü </w:t>
      </w:r>
      <w:r w:rsidR="00600AFE">
        <w:rPr>
          <w:rFonts w:ascii="Book Antiqua" w:hAnsi="Book Antiqua"/>
        </w:rPr>
        <w:t>ise şöyle işler:</w:t>
      </w:r>
      <w:r w:rsidR="006E7FA0" w:rsidRPr="00FE6569">
        <w:rPr>
          <w:rFonts w:ascii="Book Antiqua" w:hAnsi="Book Antiqua"/>
        </w:rPr>
        <w:t xml:space="preserve"> </w:t>
      </w:r>
      <w:r w:rsidR="00583540">
        <w:rPr>
          <w:rFonts w:ascii="Book Antiqua" w:hAnsi="Book Antiqua"/>
        </w:rPr>
        <w:t xml:space="preserve">İtiraz </w:t>
      </w:r>
      <w:r w:rsidR="006E7FA0" w:rsidRPr="00FE6569">
        <w:rPr>
          <w:rFonts w:ascii="Book Antiqua" w:hAnsi="Book Antiqua"/>
        </w:rPr>
        <w:t xml:space="preserve">dilekçesi kararına itiraz edilen mahkemeye verilir. </w:t>
      </w:r>
      <w:r w:rsidR="00442297">
        <w:rPr>
          <w:rFonts w:ascii="Book Antiqua" w:hAnsi="Book Antiqua"/>
        </w:rPr>
        <w:t>G</w:t>
      </w:r>
      <w:r w:rsidR="006E7FA0" w:rsidRPr="00FE6569">
        <w:rPr>
          <w:rFonts w:ascii="Book Antiqua" w:hAnsi="Book Antiqua"/>
        </w:rPr>
        <w:t>örevsizlik</w:t>
      </w:r>
      <w:r w:rsidR="00442297">
        <w:rPr>
          <w:rFonts w:ascii="Book Antiqua" w:hAnsi="Book Antiqua"/>
        </w:rPr>
        <w:t xml:space="preserve"> kararına itiraz dilekçesi,</w:t>
      </w:r>
      <w:r w:rsidR="006E7FA0" w:rsidRPr="00FE6569">
        <w:rPr>
          <w:rFonts w:ascii="Book Antiqua" w:hAnsi="Book Antiqua"/>
        </w:rPr>
        <w:t xml:space="preserve"> </w:t>
      </w:r>
      <w:r w:rsidR="00442297">
        <w:rPr>
          <w:rFonts w:ascii="Book Antiqua" w:hAnsi="Book Antiqua"/>
        </w:rPr>
        <w:t>görevsizlik kararını veren mahkemeye verilir. D</w:t>
      </w:r>
      <w:r w:rsidR="006E7FA0" w:rsidRPr="00FE6569">
        <w:rPr>
          <w:rFonts w:ascii="Book Antiqua" w:hAnsi="Book Antiqua"/>
        </w:rPr>
        <w:t xml:space="preserve">iyelim ki </w:t>
      </w:r>
      <w:r w:rsidR="00F10EF6">
        <w:rPr>
          <w:rFonts w:ascii="Book Antiqua" w:hAnsi="Book Antiqua"/>
        </w:rPr>
        <w:t xml:space="preserve">görevsizlik kararını </w:t>
      </w:r>
      <w:r w:rsidR="006E7FA0" w:rsidRPr="00FE6569">
        <w:rPr>
          <w:rFonts w:ascii="Book Antiqua" w:hAnsi="Book Antiqua"/>
        </w:rPr>
        <w:t>ağır ceza mahkemesi</w:t>
      </w:r>
      <w:r w:rsidR="00F10EF6">
        <w:rPr>
          <w:rFonts w:ascii="Book Antiqua" w:hAnsi="Book Antiqua"/>
        </w:rPr>
        <w:t xml:space="preserve"> verdi</w:t>
      </w:r>
      <w:r w:rsidR="006E7FA0" w:rsidRPr="00FE6569">
        <w:rPr>
          <w:rFonts w:ascii="Book Antiqua" w:hAnsi="Book Antiqua"/>
        </w:rPr>
        <w:t>. İtiraz dilekçesi</w:t>
      </w:r>
      <w:r w:rsidR="00332234">
        <w:rPr>
          <w:rFonts w:ascii="Book Antiqua" w:hAnsi="Book Antiqua"/>
        </w:rPr>
        <w:t>,</w:t>
      </w:r>
      <w:r w:rsidR="00F10EF6">
        <w:rPr>
          <w:rFonts w:ascii="Book Antiqua" w:hAnsi="Book Antiqua"/>
        </w:rPr>
        <w:t xml:space="preserve"> söz konusu kararı veren ağır ceza mahkemesine verilir. K</w:t>
      </w:r>
      <w:r w:rsidR="00BD7BF8">
        <w:rPr>
          <w:rFonts w:ascii="Book Antiqua" w:hAnsi="Book Antiqua"/>
        </w:rPr>
        <w:t>anun koyucu</w:t>
      </w:r>
      <w:r w:rsidR="006E7FA0" w:rsidRPr="00FE6569">
        <w:rPr>
          <w:rFonts w:ascii="Book Antiqua" w:hAnsi="Book Antiqua"/>
        </w:rPr>
        <w:t xml:space="preserve"> </w:t>
      </w:r>
      <w:r w:rsidR="00BD7BF8">
        <w:rPr>
          <w:rFonts w:ascii="Book Antiqua" w:hAnsi="Book Antiqua"/>
        </w:rPr>
        <w:t xml:space="preserve">itiraz dilekçesini önce, kararına itiraz edilen </w:t>
      </w:r>
      <w:r w:rsidR="00BD7BF8" w:rsidRPr="00FE6569">
        <w:rPr>
          <w:rFonts w:ascii="Book Antiqua" w:hAnsi="Book Antiqua"/>
        </w:rPr>
        <w:t>ağır ceza mahkemesi</w:t>
      </w:r>
      <w:r w:rsidR="00BD7BF8">
        <w:rPr>
          <w:rFonts w:ascii="Book Antiqua" w:hAnsi="Book Antiqua"/>
        </w:rPr>
        <w:t>nin incelemesini ve</w:t>
      </w:r>
      <w:r w:rsidR="006E7FA0" w:rsidRPr="00FE6569">
        <w:rPr>
          <w:rFonts w:ascii="Book Antiqua" w:hAnsi="Book Antiqua"/>
        </w:rPr>
        <w:t xml:space="preserve"> kendi kararının hukuka aykırı olduğu kanısına varırsa k</w:t>
      </w:r>
      <w:r w:rsidR="00BD7BF8">
        <w:rPr>
          <w:rFonts w:ascii="Book Antiqua" w:hAnsi="Book Antiqua"/>
        </w:rPr>
        <w:t xml:space="preserve">ararından dönmesini istemiştir. Ancak </w:t>
      </w:r>
      <w:r w:rsidR="005A2134">
        <w:rPr>
          <w:rFonts w:ascii="Book Antiqua" w:hAnsi="Book Antiqua"/>
        </w:rPr>
        <w:t>itirazın sürüncemede kalmaması için</w:t>
      </w:r>
      <w:r w:rsidR="00600AFE">
        <w:rPr>
          <w:rFonts w:ascii="Book Antiqua" w:hAnsi="Book Antiqua"/>
        </w:rPr>
        <w:t xml:space="preserve"> </w:t>
      </w:r>
      <w:r w:rsidR="005A2134">
        <w:rPr>
          <w:rFonts w:ascii="Book Antiqua" w:hAnsi="Book Antiqua"/>
        </w:rPr>
        <w:t>bu incelemeye bir üst süre öngörmüştür.</w:t>
      </w:r>
      <w:r w:rsidR="006E7FA0" w:rsidRPr="00FE6569">
        <w:rPr>
          <w:rFonts w:ascii="Book Antiqua" w:hAnsi="Book Antiqua"/>
        </w:rPr>
        <w:t xml:space="preserve"> </w:t>
      </w:r>
      <w:r w:rsidR="005A2134">
        <w:rPr>
          <w:rFonts w:ascii="Book Antiqua" w:hAnsi="Book Antiqua"/>
        </w:rPr>
        <w:t>Buna göre kararına itiraz edilen mahkeme kararın</w:t>
      </w:r>
      <w:r w:rsidR="00C758FE">
        <w:rPr>
          <w:rFonts w:ascii="Book Antiqua" w:hAnsi="Book Antiqua"/>
        </w:rPr>
        <w:t>ı üç gün içinde gözden geçirir. Verdiği kararın</w:t>
      </w:r>
      <w:r w:rsidR="005A2134">
        <w:rPr>
          <w:rFonts w:ascii="Book Antiqua" w:hAnsi="Book Antiqua"/>
        </w:rPr>
        <w:t xml:space="preserve"> </w:t>
      </w:r>
      <w:r w:rsidR="00C758FE">
        <w:rPr>
          <w:rFonts w:ascii="Book Antiqua" w:hAnsi="Book Antiqua"/>
        </w:rPr>
        <w:t>h</w:t>
      </w:r>
      <w:r w:rsidR="005A2134">
        <w:rPr>
          <w:rFonts w:ascii="Book Antiqua" w:hAnsi="Book Antiqua"/>
        </w:rPr>
        <w:t>ukuka aykırı olduğu kanısına varırsa</w:t>
      </w:r>
      <w:r w:rsidR="00C758FE">
        <w:rPr>
          <w:rFonts w:ascii="Book Antiqua" w:hAnsi="Book Antiqua"/>
        </w:rPr>
        <w:t xml:space="preserve"> bu süre içinde</w:t>
      </w:r>
      <w:r w:rsidR="005A2134">
        <w:rPr>
          <w:rFonts w:ascii="Book Antiqua" w:hAnsi="Book Antiqua"/>
        </w:rPr>
        <w:t xml:space="preserve"> kararından döne</w:t>
      </w:r>
      <w:r w:rsidR="00C758FE">
        <w:rPr>
          <w:rFonts w:ascii="Book Antiqua" w:hAnsi="Book Antiqua"/>
        </w:rPr>
        <w:t>r</w:t>
      </w:r>
      <w:r w:rsidR="005A2134">
        <w:rPr>
          <w:rFonts w:ascii="Book Antiqua" w:hAnsi="Book Antiqua"/>
        </w:rPr>
        <w:t>, bu kanıy</w:t>
      </w:r>
      <w:r w:rsidR="006E7FA0" w:rsidRPr="00FE6569">
        <w:rPr>
          <w:rFonts w:ascii="Book Antiqua" w:hAnsi="Book Antiqua"/>
        </w:rPr>
        <w:t>a varmazsa</w:t>
      </w:r>
      <w:r w:rsidR="005A2134">
        <w:rPr>
          <w:rFonts w:ascii="Book Antiqua" w:hAnsi="Book Antiqua"/>
        </w:rPr>
        <w:t xml:space="preserve"> itira</w:t>
      </w:r>
      <w:r w:rsidR="00C758FE">
        <w:rPr>
          <w:rFonts w:ascii="Book Antiqua" w:hAnsi="Book Antiqua"/>
        </w:rPr>
        <w:t>z di</w:t>
      </w:r>
      <w:r w:rsidR="005A2134">
        <w:rPr>
          <w:rFonts w:ascii="Book Antiqua" w:hAnsi="Book Antiqua"/>
        </w:rPr>
        <w:t>l</w:t>
      </w:r>
      <w:r w:rsidR="00C758FE">
        <w:rPr>
          <w:rFonts w:ascii="Book Antiqua" w:hAnsi="Book Antiqua"/>
        </w:rPr>
        <w:t>ek</w:t>
      </w:r>
      <w:r w:rsidR="005A2134">
        <w:rPr>
          <w:rFonts w:ascii="Book Antiqua" w:hAnsi="Book Antiqua"/>
        </w:rPr>
        <w:t>çesini</w:t>
      </w:r>
      <w:r w:rsidR="005859F0">
        <w:rPr>
          <w:rFonts w:ascii="Book Antiqua" w:hAnsi="Book Antiqua"/>
        </w:rPr>
        <w:t xml:space="preserve"> en geç üç</w:t>
      </w:r>
      <w:r w:rsidR="006E7FA0" w:rsidRPr="00FE6569">
        <w:rPr>
          <w:rFonts w:ascii="Book Antiqua" w:hAnsi="Book Antiqua"/>
        </w:rPr>
        <w:t xml:space="preserve"> gün</w:t>
      </w:r>
      <w:r w:rsidR="00C758FE">
        <w:rPr>
          <w:rFonts w:ascii="Book Antiqua" w:hAnsi="Book Antiqua"/>
        </w:rPr>
        <w:t xml:space="preserve"> içinde itiraz merciine gönderir</w:t>
      </w:r>
      <w:r w:rsidR="006E7FA0" w:rsidRPr="00FE6569">
        <w:rPr>
          <w:rFonts w:ascii="Book Antiqua" w:hAnsi="Book Antiqua"/>
        </w:rPr>
        <w:t>.</w:t>
      </w:r>
      <w:r w:rsidR="00C758FE">
        <w:rPr>
          <w:rFonts w:ascii="Book Antiqua" w:hAnsi="Book Antiqua"/>
        </w:rPr>
        <w:t xml:space="preserve"> Peki</w:t>
      </w:r>
      <w:r w:rsidR="005859F0">
        <w:rPr>
          <w:rFonts w:ascii="Book Antiqua" w:hAnsi="Book Antiqua"/>
        </w:rPr>
        <w:t>,</w:t>
      </w:r>
      <w:r w:rsidR="00C758FE">
        <w:rPr>
          <w:rFonts w:ascii="Book Antiqua" w:hAnsi="Book Antiqua"/>
        </w:rPr>
        <w:t xml:space="preserve"> </w:t>
      </w:r>
      <w:r w:rsidR="00CE0851" w:rsidRPr="00FE6569">
        <w:rPr>
          <w:rFonts w:ascii="Book Antiqua" w:hAnsi="Book Antiqua"/>
        </w:rPr>
        <w:t>Ağır ceza mahk</w:t>
      </w:r>
      <w:r w:rsidR="00C758FE">
        <w:rPr>
          <w:rFonts w:ascii="Book Antiqua" w:hAnsi="Book Antiqua"/>
        </w:rPr>
        <w:t xml:space="preserve">emesi, itirazı, </w:t>
      </w:r>
      <w:r w:rsidR="005859F0">
        <w:rPr>
          <w:rFonts w:ascii="Book Antiqua" w:hAnsi="Book Antiqua"/>
        </w:rPr>
        <w:t xml:space="preserve">mercie, üç gün içinde değil de beşinci </w:t>
      </w:r>
      <w:r w:rsidR="00C758FE">
        <w:rPr>
          <w:rFonts w:ascii="Book Antiqua" w:hAnsi="Book Antiqua"/>
        </w:rPr>
        <w:t>gün gönderirse ne olacak</w:t>
      </w:r>
      <w:r w:rsidR="00CE0851" w:rsidRPr="00FE6569">
        <w:rPr>
          <w:rFonts w:ascii="Book Antiqua" w:hAnsi="Book Antiqua"/>
        </w:rPr>
        <w:t>?</w:t>
      </w:r>
      <w:r w:rsidR="00C758FE">
        <w:rPr>
          <w:rFonts w:ascii="Book Antiqua" w:hAnsi="Book Antiqua"/>
        </w:rPr>
        <w:t xml:space="preserve"> Kanun bu süreye uyulmamasın</w:t>
      </w:r>
      <w:r w:rsidR="003275CB">
        <w:rPr>
          <w:rFonts w:ascii="Book Antiqua" w:hAnsi="Book Antiqua"/>
        </w:rPr>
        <w:t>a bir yaptırım öngörmemiştir. Dolayısıyla bu süre düzenleyici bir süredir. Zira uyulmamasının herhangi</w:t>
      </w:r>
      <w:r w:rsidR="00CE0851" w:rsidRPr="00FE6569">
        <w:rPr>
          <w:rFonts w:ascii="Book Antiqua" w:hAnsi="Book Antiqua"/>
        </w:rPr>
        <w:t xml:space="preserve"> bir yaptırımı y</w:t>
      </w:r>
      <w:r w:rsidR="003275CB">
        <w:rPr>
          <w:rFonts w:ascii="Book Antiqua" w:hAnsi="Book Antiqua"/>
        </w:rPr>
        <w:t>oktur. Sadece muhakemenin sürüncemede kalmaması,</w:t>
      </w:r>
      <w:r w:rsidR="00CE0851" w:rsidRPr="00FE6569">
        <w:rPr>
          <w:rFonts w:ascii="Book Antiqua" w:hAnsi="Book Antiqua"/>
        </w:rPr>
        <w:t xml:space="preserve"> gecikmeye mahal verilmemesi için böyle bir süre öngörülmüştür.</w:t>
      </w:r>
    </w:p>
    <w:p w:rsidR="003275CB" w:rsidRDefault="003275CB" w:rsidP="00536301">
      <w:pPr>
        <w:spacing w:line="360" w:lineRule="auto"/>
        <w:jc w:val="center"/>
        <w:rPr>
          <w:rFonts w:ascii="Book Antiqua" w:hAnsi="Book Antiqua"/>
          <w:b/>
        </w:rPr>
      </w:pPr>
    </w:p>
    <w:p w:rsidR="00CE0851" w:rsidRPr="00FE6569" w:rsidRDefault="00CE0851" w:rsidP="00536301">
      <w:pPr>
        <w:spacing w:line="360" w:lineRule="auto"/>
        <w:jc w:val="center"/>
        <w:rPr>
          <w:rFonts w:ascii="Book Antiqua" w:hAnsi="Book Antiqua"/>
          <w:b/>
        </w:rPr>
      </w:pPr>
      <w:r w:rsidRPr="00FE6569">
        <w:rPr>
          <w:rFonts w:ascii="Book Antiqua" w:hAnsi="Book Antiqua"/>
          <w:b/>
        </w:rPr>
        <w:t>SÜRELERİN HESAPLANMASI</w:t>
      </w:r>
    </w:p>
    <w:p w:rsidR="00CE0851" w:rsidRPr="00FE6569" w:rsidRDefault="00CE0851" w:rsidP="00536301">
      <w:pPr>
        <w:spacing w:line="360" w:lineRule="auto"/>
        <w:jc w:val="both"/>
        <w:rPr>
          <w:rFonts w:ascii="Book Antiqua" w:hAnsi="Book Antiqua"/>
        </w:rPr>
      </w:pPr>
      <w:r w:rsidRPr="00FE6569">
        <w:rPr>
          <w:rFonts w:ascii="Book Antiqua" w:hAnsi="Book Antiqua"/>
        </w:rPr>
        <w:t>Ceza muhakemesinde süreler gün, hafta ve yıl olarak belirlenmiş olabilir.</w:t>
      </w:r>
    </w:p>
    <w:p w:rsidR="00CE0851" w:rsidRPr="00FE6569" w:rsidRDefault="00CE0851" w:rsidP="00536301">
      <w:pPr>
        <w:pStyle w:val="ListeParagraf"/>
        <w:numPr>
          <w:ilvl w:val="0"/>
          <w:numId w:val="8"/>
        </w:numPr>
        <w:spacing w:line="360" w:lineRule="auto"/>
        <w:jc w:val="both"/>
        <w:rPr>
          <w:rFonts w:ascii="Book Antiqua" w:hAnsi="Book Antiqua"/>
          <w:b/>
        </w:rPr>
      </w:pPr>
      <w:r w:rsidRPr="00FE6569">
        <w:rPr>
          <w:rFonts w:ascii="Book Antiqua" w:hAnsi="Book Antiqua"/>
          <w:b/>
        </w:rPr>
        <w:t>Gün Olarak Belirlenmiş Süreler</w:t>
      </w:r>
    </w:p>
    <w:p w:rsidR="00CE0851" w:rsidRPr="00FE6569" w:rsidRDefault="00CE0851" w:rsidP="00536301">
      <w:pPr>
        <w:spacing w:line="360" w:lineRule="auto"/>
        <w:jc w:val="both"/>
        <w:rPr>
          <w:rFonts w:ascii="Book Antiqua" w:hAnsi="Book Antiqua"/>
        </w:rPr>
      </w:pPr>
      <w:r w:rsidRPr="00FE6569">
        <w:rPr>
          <w:rFonts w:ascii="Book Antiqua" w:hAnsi="Book Antiqua"/>
        </w:rPr>
        <w:t xml:space="preserve">Süre </w:t>
      </w:r>
      <w:r w:rsidRPr="000771FE">
        <w:rPr>
          <w:rFonts w:ascii="Book Antiqua" w:hAnsi="Book Antiqua"/>
          <w:b/>
          <w:u w:val="single"/>
        </w:rPr>
        <w:t>tebligatın ertesi günü işlemeye başlar</w:t>
      </w:r>
      <w:r w:rsidR="00F76D39" w:rsidRPr="000771FE">
        <w:rPr>
          <w:rFonts w:ascii="Book Antiqua" w:hAnsi="Book Antiqua"/>
          <w:b/>
        </w:rPr>
        <w:t>,</w:t>
      </w:r>
      <w:r w:rsidR="00AB455A">
        <w:rPr>
          <w:rFonts w:ascii="Book Antiqua" w:hAnsi="Book Antiqua"/>
        </w:rPr>
        <w:t xml:space="preserve"> belirtilen gün sayısının son gününün</w:t>
      </w:r>
      <w:r w:rsidRPr="00FE6569">
        <w:rPr>
          <w:rFonts w:ascii="Book Antiqua" w:hAnsi="Book Antiqua"/>
        </w:rPr>
        <w:t xml:space="preserve"> mesai saati</w:t>
      </w:r>
      <w:r w:rsidR="00F76D39">
        <w:rPr>
          <w:rFonts w:ascii="Book Antiqua" w:hAnsi="Book Antiqua"/>
        </w:rPr>
        <w:t>nin bitimiyle</w:t>
      </w:r>
      <w:r w:rsidRPr="00FE6569">
        <w:rPr>
          <w:rFonts w:ascii="Book Antiqua" w:hAnsi="Book Antiqua"/>
        </w:rPr>
        <w:t xml:space="preserve"> dolar.</w:t>
      </w:r>
      <w:r w:rsidR="00F76D39">
        <w:rPr>
          <w:rFonts w:ascii="Book Antiqua" w:hAnsi="Book Antiqua"/>
        </w:rPr>
        <w:t xml:space="preserve"> </w:t>
      </w:r>
    </w:p>
    <w:p w:rsidR="00CE0851" w:rsidRPr="00FE6569" w:rsidRDefault="00600AFE" w:rsidP="00536301">
      <w:pPr>
        <w:spacing w:line="360" w:lineRule="auto"/>
        <w:jc w:val="both"/>
        <w:rPr>
          <w:rFonts w:ascii="Book Antiqua" w:hAnsi="Book Antiqua"/>
        </w:rPr>
      </w:pPr>
      <w:r>
        <w:rPr>
          <w:rFonts w:ascii="Book Antiqua" w:hAnsi="Book Antiqua"/>
        </w:rPr>
        <w:t>Örneğin,</w:t>
      </w:r>
      <w:r w:rsidR="00CE0851" w:rsidRPr="00FE6569">
        <w:rPr>
          <w:rFonts w:ascii="Book Antiqua" w:hAnsi="Book Antiqua"/>
        </w:rPr>
        <w:t xml:space="preserve"> </w:t>
      </w:r>
      <w:r w:rsidR="005859F0">
        <w:rPr>
          <w:rFonts w:ascii="Book Antiqua" w:hAnsi="Book Antiqua"/>
        </w:rPr>
        <w:t>itiraz,</w:t>
      </w:r>
      <w:r w:rsidR="003275CB">
        <w:rPr>
          <w:rFonts w:ascii="Book Antiqua" w:hAnsi="Book Antiqua"/>
        </w:rPr>
        <w:t xml:space="preserve"> istinaf</w:t>
      </w:r>
      <w:r w:rsidR="005859F0">
        <w:rPr>
          <w:rFonts w:ascii="Book Antiqua" w:hAnsi="Book Antiqua"/>
        </w:rPr>
        <w:t xml:space="preserve"> yedi </w:t>
      </w:r>
      <w:r w:rsidR="009C4C7F" w:rsidRPr="00FE6569">
        <w:rPr>
          <w:rFonts w:ascii="Book Antiqua" w:hAnsi="Book Antiqua"/>
        </w:rPr>
        <w:t>günlük süreye tabidir</w:t>
      </w:r>
      <w:r>
        <w:rPr>
          <w:rFonts w:ascii="Book Antiqua" w:hAnsi="Book Antiqua"/>
        </w:rPr>
        <w:t xml:space="preserve">. Diyelim ki </w:t>
      </w:r>
      <w:r w:rsidRPr="00EC24DD">
        <w:rPr>
          <w:rFonts w:ascii="Book Antiqua" w:hAnsi="Book Antiqua"/>
          <w:b/>
          <w:u w:val="single"/>
        </w:rPr>
        <w:t>yedi günlük</w:t>
      </w:r>
      <w:r>
        <w:rPr>
          <w:rFonts w:ascii="Book Antiqua" w:hAnsi="Book Antiqua"/>
        </w:rPr>
        <w:t xml:space="preserve"> süreye tabi bir işlem var.</w:t>
      </w:r>
    </w:p>
    <w:p w:rsidR="00CE0851" w:rsidRPr="00FE6569" w:rsidRDefault="003275CB" w:rsidP="00330EEA">
      <w:pPr>
        <w:spacing w:line="360" w:lineRule="auto"/>
        <w:jc w:val="both"/>
        <w:rPr>
          <w:rFonts w:ascii="Book Antiqua" w:hAnsi="Book Antiqua"/>
        </w:rPr>
      </w:pPr>
      <w:r w:rsidRPr="00FE6569">
        <w:rPr>
          <w:rFonts w:ascii="Book Antiqua" w:hAnsi="Book Antiqua"/>
          <w:noProof/>
          <w:lang w:eastAsia="tr-TR"/>
        </w:rPr>
        <mc:AlternateContent>
          <mc:Choice Requires="wps">
            <w:drawing>
              <wp:anchor distT="0" distB="0" distL="114300" distR="114300" simplePos="0" relativeHeight="251649024" behindDoc="0" locked="0" layoutInCell="1" allowOverlap="1">
                <wp:simplePos x="0" y="0"/>
                <wp:positionH relativeFrom="column">
                  <wp:posOffset>1181735</wp:posOffset>
                </wp:positionH>
                <wp:positionV relativeFrom="paragraph">
                  <wp:posOffset>120939</wp:posOffset>
                </wp:positionV>
                <wp:extent cx="1285875" cy="0"/>
                <wp:effectExtent l="0" t="76200" r="28575" b="114300"/>
                <wp:wrapNone/>
                <wp:docPr id="9" name="Düz Ok Bağlayıcısı 9"/>
                <wp:cNvGraphicFramePr/>
                <a:graphic xmlns:a="http://schemas.openxmlformats.org/drawingml/2006/main">
                  <a:graphicData uri="http://schemas.microsoft.com/office/word/2010/wordprocessingShape">
                    <wps:wsp>
                      <wps:cNvCnPr/>
                      <wps:spPr>
                        <a:xfrm>
                          <a:off x="0" y="0"/>
                          <a:ext cx="12858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12EC20B" id="Düz Ok Bağlayıcısı 9" o:spid="_x0000_s1026" type="#_x0000_t32" style="position:absolute;margin-left:93.05pt;margin-top:9.5pt;width:101.25pt;height:0;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" strokecolor="black [3213]">
                <v:stroke endarrow="open"/>
              </v:shape>
            </w:pict>
          </mc:Fallback>
        </mc:AlternateContent>
      </w:r>
      <w:r w:rsidR="00CE0851" w:rsidRPr="00FE6569">
        <w:rPr>
          <w:rFonts w:ascii="Book Antiqua" w:hAnsi="Book Antiqua"/>
        </w:rPr>
        <w:t>10.11.2016</w:t>
      </w:r>
      <w:r w:rsidR="00D95CFB" w:rsidRPr="00FE6569">
        <w:rPr>
          <w:rFonts w:ascii="Book Antiqua" w:hAnsi="Book Antiqua"/>
        </w:rPr>
        <w:t xml:space="preserve">           </w:t>
      </w:r>
      <w:r w:rsidR="00CE0851" w:rsidRPr="00FE6569">
        <w:rPr>
          <w:rFonts w:ascii="Book Antiqua" w:hAnsi="Book Antiqua"/>
        </w:rPr>
        <w:t xml:space="preserve">               </w:t>
      </w:r>
      <w:r w:rsidR="00D95CFB" w:rsidRPr="00FE6569">
        <w:rPr>
          <w:rFonts w:ascii="Book Antiqua" w:hAnsi="Book Antiqua"/>
        </w:rPr>
        <w:t xml:space="preserve">                         </w:t>
      </w:r>
      <w:r>
        <w:rPr>
          <w:rFonts w:ascii="Book Antiqua" w:hAnsi="Book Antiqua"/>
        </w:rPr>
        <w:t xml:space="preserve"> </w:t>
      </w:r>
      <w:r>
        <w:rPr>
          <w:rFonts w:ascii="Book Antiqua" w:hAnsi="Book Antiqua"/>
        </w:rPr>
        <w:tab/>
      </w:r>
      <w:r w:rsidR="00CE0851" w:rsidRPr="00FE6569">
        <w:rPr>
          <w:rFonts w:ascii="Book Antiqua" w:hAnsi="Book Antiqua"/>
        </w:rPr>
        <w:t>Görevsizlik Kararı</w:t>
      </w:r>
    </w:p>
    <w:p w:rsidR="00CE0851" w:rsidRPr="00FE6569" w:rsidRDefault="00330EEA" w:rsidP="00330EEA">
      <w:pPr>
        <w:spacing w:line="360" w:lineRule="auto"/>
        <w:jc w:val="both"/>
        <w:rPr>
          <w:rFonts w:ascii="Book Antiqua" w:hAnsi="Book Antiqua"/>
        </w:rPr>
      </w:pPr>
      <w:r w:rsidRPr="00FE6569">
        <w:rPr>
          <w:rFonts w:ascii="Book Antiqua" w:hAnsi="Book Antiqua"/>
          <w:noProof/>
          <w:lang w:eastAsia="tr-TR"/>
        </w:rPr>
        <mc:AlternateContent>
          <mc:Choice Requires="wps">
            <w:drawing>
              <wp:anchor distT="0" distB="0" distL="114300" distR="114300" simplePos="0" relativeHeight="251660288" behindDoc="0" locked="0" layoutInCell="1" allowOverlap="1" wp14:anchorId="1412E0C6" wp14:editId="3345B6D4">
                <wp:simplePos x="0" y="0"/>
                <wp:positionH relativeFrom="column">
                  <wp:posOffset>1191491</wp:posOffset>
                </wp:positionH>
                <wp:positionV relativeFrom="paragraph">
                  <wp:posOffset>79028</wp:posOffset>
                </wp:positionV>
                <wp:extent cx="1285875" cy="0"/>
                <wp:effectExtent l="0" t="76200" r="28575" b="114300"/>
                <wp:wrapNone/>
                <wp:docPr id="17" name="Düz Ok Bağlayıcısı 17"/>
                <wp:cNvGraphicFramePr/>
                <a:graphic xmlns:a="http://schemas.openxmlformats.org/drawingml/2006/main">
                  <a:graphicData uri="http://schemas.microsoft.com/office/word/2010/wordprocessingShape">
                    <wps:wsp>
                      <wps:cNvCnPr/>
                      <wps:spPr>
                        <a:xfrm>
                          <a:off x="0" y="0"/>
                          <a:ext cx="12858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AD71505" id="Düz Ok Bağlayıcısı 17" o:spid="_x0000_s1026" type="#_x0000_t32" style="position:absolute;margin-left:93.8pt;margin-top:6.2pt;width:101.2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" strokecolor="black [3213]">
                <v:stroke endarrow="open"/>
              </v:shape>
            </w:pict>
          </mc:Fallback>
        </mc:AlternateContent>
      </w:r>
      <w:r w:rsidR="00CE0851" w:rsidRPr="00FE6569">
        <w:rPr>
          <w:rFonts w:ascii="Book Antiqua" w:hAnsi="Book Antiqua"/>
        </w:rPr>
        <w:t xml:space="preserve">11.11.2016    </w:t>
      </w:r>
      <w:r>
        <w:rPr>
          <w:rFonts w:ascii="Book Antiqua" w:hAnsi="Book Antiqua"/>
        </w:rPr>
        <w:t xml:space="preserve">         </w:t>
      </w:r>
      <w:r w:rsidR="00CE0851" w:rsidRPr="00FE6569">
        <w:rPr>
          <w:rFonts w:ascii="Book Antiqua" w:hAnsi="Book Antiqua"/>
        </w:rPr>
        <w:t xml:space="preserve">    </w:t>
      </w:r>
      <w:r w:rsidR="00D95CFB" w:rsidRPr="00FE6569">
        <w:rPr>
          <w:rFonts w:ascii="Book Antiqua" w:hAnsi="Book Antiqua"/>
        </w:rPr>
        <w:t xml:space="preserve">      </w:t>
      </w:r>
      <w:r>
        <w:rPr>
          <w:rFonts w:ascii="Book Antiqua" w:hAnsi="Book Antiqua"/>
        </w:rPr>
        <w:t xml:space="preserve">  </w:t>
      </w:r>
      <w:r w:rsidR="00D95CFB" w:rsidRPr="00FE6569">
        <w:rPr>
          <w:rFonts w:ascii="Book Antiqua" w:hAnsi="Book Antiqua"/>
        </w:rPr>
        <w:t xml:space="preserve"> </w:t>
      </w:r>
      <w:r>
        <w:rPr>
          <w:rFonts w:ascii="Book Antiqua" w:hAnsi="Book Antiqua"/>
        </w:rPr>
        <w:t xml:space="preserve">    </w:t>
      </w:r>
      <w:r w:rsidR="00D95CFB" w:rsidRPr="00FE6569">
        <w:rPr>
          <w:rFonts w:ascii="Book Antiqua" w:hAnsi="Book Antiqua"/>
        </w:rPr>
        <w:t xml:space="preserve">             </w:t>
      </w:r>
      <w:r w:rsidR="009C4C7F" w:rsidRPr="00FE6569">
        <w:rPr>
          <w:rFonts w:ascii="Book Antiqua" w:hAnsi="Book Antiqua"/>
        </w:rPr>
        <w:t xml:space="preserve">                </w:t>
      </w:r>
      <w:r w:rsidR="003275CB">
        <w:rPr>
          <w:rFonts w:ascii="Book Antiqua" w:hAnsi="Book Antiqua"/>
        </w:rPr>
        <w:tab/>
      </w:r>
      <w:r w:rsidR="000771FE">
        <w:rPr>
          <w:rFonts w:ascii="Book Antiqua" w:hAnsi="Book Antiqua"/>
        </w:rPr>
        <w:t>Yedi G</w:t>
      </w:r>
      <w:r w:rsidR="00CE0851" w:rsidRPr="00FE6569">
        <w:rPr>
          <w:rFonts w:ascii="Book Antiqua" w:hAnsi="Book Antiqua"/>
        </w:rPr>
        <w:t>ünlük Süre İşlemeye Başlar</w:t>
      </w:r>
    </w:p>
    <w:p w:rsidR="009C4C7F" w:rsidRPr="00FE6569" w:rsidRDefault="00CE0851" w:rsidP="00330EEA">
      <w:pPr>
        <w:spacing w:line="360" w:lineRule="auto"/>
        <w:jc w:val="both"/>
        <w:rPr>
          <w:rFonts w:ascii="Book Antiqua" w:hAnsi="Book Antiqua"/>
        </w:rPr>
      </w:pPr>
      <w:r w:rsidRPr="00FE6569">
        <w:rPr>
          <w:rFonts w:ascii="Book Antiqua" w:hAnsi="Book Antiqua"/>
          <w:noProof/>
          <w:lang w:eastAsia="tr-TR"/>
        </w:rPr>
        <mc:AlternateContent>
          <mc:Choice Requires="wps">
            <w:drawing>
              <wp:anchor distT="0" distB="0" distL="114300" distR="114300" simplePos="0" relativeHeight="251651072" behindDoc="0" locked="0" layoutInCell="1" allowOverlap="1">
                <wp:simplePos x="0" y="0"/>
                <wp:positionH relativeFrom="column">
                  <wp:posOffset>1215506</wp:posOffset>
                </wp:positionH>
                <wp:positionV relativeFrom="paragraph">
                  <wp:posOffset>79375</wp:posOffset>
                </wp:positionV>
                <wp:extent cx="1228725" cy="0"/>
                <wp:effectExtent l="0" t="76200" r="28575" b="114300"/>
                <wp:wrapNone/>
                <wp:docPr id="11" name="Düz Ok Bağlayıcısı 11"/>
                <wp:cNvGraphicFramePr/>
                <a:graphic xmlns:a="http://schemas.openxmlformats.org/drawingml/2006/main">
                  <a:graphicData uri="http://schemas.microsoft.com/office/word/2010/wordprocessingShape">
                    <wps:wsp>
                      <wps:cNvCnPr/>
                      <wps:spPr>
                        <a:xfrm>
                          <a:off x="0" y="0"/>
                          <a:ext cx="12287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DA5E608" id="Düz Ok Bağlayıcısı 11" o:spid="_x0000_s1026" type="#_x0000_t32" style="position:absolute;margin-left:95.7pt;margin-top:6.25pt;width:96.75pt;height:0;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" strokecolor="black [3213]">
                <v:stroke endarrow="open"/>
              </v:shape>
            </w:pict>
          </mc:Fallback>
        </mc:AlternateContent>
      </w:r>
      <w:r w:rsidR="00D95CFB" w:rsidRPr="00FE6569">
        <w:rPr>
          <w:rFonts w:ascii="Book Antiqua" w:hAnsi="Book Antiqua"/>
        </w:rPr>
        <w:t xml:space="preserve">17.11.2016        </w:t>
      </w:r>
      <w:r w:rsidRPr="00FE6569">
        <w:rPr>
          <w:rFonts w:ascii="Book Antiqua" w:hAnsi="Book Antiqua"/>
        </w:rPr>
        <w:t xml:space="preserve">          </w:t>
      </w:r>
      <w:r w:rsidR="00D95CFB" w:rsidRPr="00FE6569">
        <w:rPr>
          <w:rFonts w:ascii="Book Antiqua" w:hAnsi="Book Antiqua"/>
        </w:rPr>
        <w:t xml:space="preserve">                </w:t>
      </w:r>
      <w:r w:rsidRPr="00FE6569">
        <w:rPr>
          <w:rFonts w:ascii="Book Antiqua" w:hAnsi="Book Antiqua"/>
        </w:rPr>
        <w:t xml:space="preserve">  </w:t>
      </w:r>
      <w:r w:rsidR="003275CB">
        <w:rPr>
          <w:rFonts w:ascii="Book Antiqua" w:hAnsi="Book Antiqua"/>
        </w:rPr>
        <w:tab/>
      </w:r>
      <w:r w:rsidR="003275CB">
        <w:rPr>
          <w:rFonts w:ascii="Book Antiqua" w:hAnsi="Book Antiqua"/>
        </w:rPr>
        <w:tab/>
      </w:r>
      <w:r w:rsidR="009C4C7F" w:rsidRPr="00FE6569">
        <w:rPr>
          <w:rFonts w:ascii="Book Antiqua" w:hAnsi="Book Antiqua"/>
        </w:rPr>
        <w:t>M</w:t>
      </w:r>
      <w:r w:rsidRPr="00FE6569">
        <w:rPr>
          <w:rFonts w:ascii="Book Antiqua" w:hAnsi="Book Antiqua"/>
        </w:rPr>
        <w:t>esai saati sonuna kadar işlem yapılabilir.</w:t>
      </w:r>
    </w:p>
    <w:p w:rsidR="009C4C7F" w:rsidRPr="00FE6569" w:rsidRDefault="0068555F" w:rsidP="00536301">
      <w:pPr>
        <w:spacing w:line="360" w:lineRule="auto"/>
        <w:jc w:val="both"/>
        <w:rPr>
          <w:rFonts w:ascii="Book Antiqua" w:hAnsi="Book Antiqua"/>
        </w:rPr>
      </w:pPr>
      <w:r>
        <w:rPr>
          <w:rFonts w:ascii="Book Antiqua" w:hAnsi="Book Antiqua"/>
        </w:rPr>
        <w:t>S</w:t>
      </w:r>
      <w:r w:rsidR="009C4C7F" w:rsidRPr="00FE6569">
        <w:rPr>
          <w:rFonts w:ascii="Book Antiqua" w:hAnsi="Book Antiqua"/>
        </w:rPr>
        <w:t>üreler</w:t>
      </w:r>
      <w:r>
        <w:rPr>
          <w:rFonts w:ascii="Book Antiqua" w:hAnsi="Book Antiqua"/>
        </w:rPr>
        <w:t xml:space="preserve">e uyulması, muhakeme hukukları </w:t>
      </w:r>
      <w:r w:rsidR="009C4C7F" w:rsidRPr="00FE6569">
        <w:rPr>
          <w:rFonts w:ascii="Book Antiqua" w:hAnsi="Book Antiqua"/>
        </w:rPr>
        <w:t>açısından oldukça önemlidir.</w:t>
      </w:r>
    </w:p>
    <w:p w:rsidR="009C4C7F" w:rsidRPr="00FE6569" w:rsidRDefault="009C4C7F" w:rsidP="00536301">
      <w:pPr>
        <w:pStyle w:val="ListeParagraf"/>
        <w:numPr>
          <w:ilvl w:val="0"/>
          <w:numId w:val="8"/>
        </w:numPr>
        <w:spacing w:line="360" w:lineRule="auto"/>
        <w:jc w:val="both"/>
        <w:rPr>
          <w:rFonts w:ascii="Book Antiqua" w:hAnsi="Book Antiqua"/>
          <w:b/>
        </w:rPr>
      </w:pPr>
      <w:r w:rsidRPr="00FE6569">
        <w:rPr>
          <w:rFonts w:ascii="Book Antiqua" w:hAnsi="Book Antiqua"/>
          <w:b/>
        </w:rPr>
        <w:t>Hafta Olarak Belirlenmiş Süreler</w:t>
      </w:r>
    </w:p>
    <w:p w:rsidR="009C4C7F" w:rsidRPr="00FE6569" w:rsidRDefault="00EC24DD" w:rsidP="00536301">
      <w:pPr>
        <w:spacing w:line="360" w:lineRule="auto"/>
        <w:jc w:val="both"/>
        <w:rPr>
          <w:rFonts w:ascii="Book Antiqua" w:hAnsi="Book Antiqua"/>
        </w:rPr>
      </w:pPr>
      <w:r>
        <w:rPr>
          <w:rFonts w:ascii="Book Antiqua" w:hAnsi="Book Antiqua"/>
        </w:rPr>
        <w:lastRenderedPageBreak/>
        <w:t>B</w:t>
      </w:r>
      <w:r w:rsidRPr="00FE6569">
        <w:rPr>
          <w:rFonts w:ascii="Book Antiqua" w:hAnsi="Book Antiqua"/>
        </w:rPr>
        <w:t>u</w:t>
      </w:r>
      <w:r>
        <w:rPr>
          <w:rFonts w:ascii="Book Antiqua" w:hAnsi="Book Antiqua"/>
        </w:rPr>
        <w:t xml:space="preserve"> durumda süre</w:t>
      </w:r>
      <w:r w:rsidRPr="00FE6569">
        <w:rPr>
          <w:rFonts w:ascii="Book Antiqua" w:hAnsi="Book Antiqua"/>
        </w:rPr>
        <w:t xml:space="preserve"> 14 gün olarak</w:t>
      </w:r>
      <w:r>
        <w:rPr>
          <w:rFonts w:ascii="Book Antiqua" w:hAnsi="Book Antiqua"/>
        </w:rPr>
        <w:t xml:space="preserve"> kabul edilip günler sayılmaz. </w:t>
      </w:r>
      <w:r w:rsidR="002969F0" w:rsidRPr="00FE6569">
        <w:rPr>
          <w:rFonts w:ascii="Book Antiqua" w:hAnsi="Book Antiqua"/>
        </w:rPr>
        <w:t xml:space="preserve">Sürenin son gününün belirlenmesinde </w:t>
      </w:r>
      <w:r w:rsidR="002969F0" w:rsidRPr="000771FE">
        <w:rPr>
          <w:rFonts w:ascii="Book Antiqua" w:hAnsi="Book Antiqua"/>
          <w:b/>
          <w:u w:val="single"/>
        </w:rPr>
        <w:t>belirtilen haftadaki günün ismen karşılığı olan gün</w:t>
      </w:r>
      <w:r w:rsidR="002969F0" w:rsidRPr="00FE6569">
        <w:rPr>
          <w:rFonts w:ascii="Book Antiqua" w:hAnsi="Book Antiqua"/>
        </w:rPr>
        <w:t xml:space="preserve"> esas alınır.</w:t>
      </w:r>
      <w:r w:rsidR="00D95CFB" w:rsidRPr="00FE6569">
        <w:rPr>
          <w:rFonts w:ascii="Book Antiqua" w:hAnsi="Book Antiqua"/>
        </w:rPr>
        <w:t xml:space="preserve"> Yani günün ismi önem kazanır.</w:t>
      </w:r>
    </w:p>
    <w:p w:rsidR="002969F0" w:rsidRPr="00FE6569" w:rsidRDefault="002969F0" w:rsidP="00536301">
      <w:pPr>
        <w:spacing w:line="360" w:lineRule="auto"/>
        <w:jc w:val="both"/>
        <w:rPr>
          <w:rFonts w:ascii="Book Antiqua" w:hAnsi="Book Antiqua"/>
        </w:rPr>
      </w:pPr>
      <w:r w:rsidRPr="00FE6569">
        <w:rPr>
          <w:rFonts w:ascii="Book Antiqua" w:hAnsi="Book Antiqua"/>
        </w:rPr>
        <w:t xml:space="preserve">Diyelim ki </w:t>
      </w:r>
      <w:r w:rsidRPr="00FE6569">
        <w:rPr>
          <w:rFonts w:ascii="Book Antiqua" w:hAnsi="Book Antiqua"/>
          <w:b/>
        </w:rPr>
        <w:t>2 haftalık</w:t>
      </w:r>
      <w:r w:rsidRPr="00FE6569">
        <w:rPr>
          <w:rFonts w:ascii="Book Antiqua" w:hAnsi="Book Antiqua"/>
        </w:rPr>
        <w:t xml:space="preserve"> süre var:</w:t>
      </w:r>
    </w:p>
    <w:p w:rsidR="002969F0" w:rsidRPr="00FE6569" w:rsidRDefault="002969F0" w:rsidP="00536301">
      <w:pPr>
        <w:spacing w:line="360" w:lineRule="auto"/>
        <w:jc w:val="both"/>
        <w:rPr>
          <w:rFonts w:ascii="Book Antiqua" w:hAnsi="Book Antiqua"/>
        </w:rPr>
      </w:pPr>
      <w:r w:rsidRPr="00FE6569">
        <w:rPr>
          <w:rFonts w:ascii="Book Antiqua" w:hAnsi="Book Antiqua"/>
          <w:noProof/>
          <w:lang w:eastAsia="tr-TR"/>
        </w:rPr>
        <mc:AlternateContent>
          <mc:Choice Requires="wps">
            <w:drawing>
              <wp:anchor distT="0" distB="0" distL="114300" distR="114300" simplePos="0" relativeHeight="251655168" behindDoc="0" locked="0" layoutInCell="1" allowOverlap="1">
                <wp:simplePos x="0" y="0"/>
                <wp:positionH relativeFrom="column">
                  <wp:posOffset>1938655</wp:posOffset>
                </wp:positionH>
                <wp:positionV relativeFrom="paragraph">
                  <wp:posOffset>99695</wp:posOffset>
                </wp:positionV>
                <wp:extent cx="1238250" cy="0"/>
                <wp:effectExtent l="0" t="76200" r="19050" b="114300"/>
                <wp:wrapNone/>
                <wp:docPr id="12" name="Düz Ok Bağlayıcısı 12"/>
                <wp:cNvGraphicFramePr/>
                <a:graphic xmlns:a="http://schemas.openxmlformats.org/drawingml/2006/main">
                  <a:graphicData uri="http://schemas.microsoft.com/office/word/2010/wordprocessingShape">
                    <wps:wsp>
                      <wps:cNvCnPr/>
                      <wps:spPr>
                        <a:xfrm>
                          <a:off x="0" y="0"/>
                          <a:ext cx="12382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F1C232" id="Düz Ok Bağlayıcısı 12" o:spid="_x0000_s1026" type="#_x0000_t32" style="position:absolute;margin-left:152.65pt;margin-top:7.85pt;width:97.5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" strokecolor="black [3213]">
                <v:stroke endarrow="open"/>
              </v:shape>
            </w:pict>
          </mc:Fallback>
        </mc:AlternateContent>
      </w:r>
      <w:r w:rsidRPr="00FE6569">
        <w:rPr>
          <w:rFonts w:ascii="Book Antiqua" w:hAnsi="Book Antiqua"/>
        </w:rPr>
        <w:t>10.11.2016</w:t>
      </w:r>
      <w:r w:rsidR="00361980">
        <w:rPr>
          <w:rFonts w:ascii="Book Antiqua" w:hAnsi="Book Antiqua"/>
        </w:rPr>
        <w:t xml:space="preserve"> </w:t>
      </w:r>
      <w:r w:rsidRPr="00FE6569">
        <w:rPr>
          <w:rFonts w:ascii="Book Antiqua" w:hAnsi="Book Antiqua"/>
        </w:rPr>
        <w:t>-</w:t>
      </w:r>
      <w:r w:rsidR="00361980">
        <w:rPr>
          <w:rFonts w:ascii="Book Antiqua" w:hAnsi="Book Antiqua"/>
        </w:rPr>
        <w:t xml:space="preserve"> </w:t>
      </w:r>
      <w:r w:rsidRPr="00FE6569">
        <w:rPr>
          <w:rFonts w:ascii="Book Antiqua" w:hAnsi="Book Antiqua"/>
        </w:rPr>
        <w:t xml:space="preserve">Salı tebliğ edildi.                                   </w:t>
      </w:r>
      <w:r w:rsidR="0068555F">
        <w:rPr>
          <w:rFonts w:ascii="Book Antiqua" w:hAnsi="Book Antiqua"/>
        </w:rPr>
        <w:t xml:space="preserve">              </w:t>
      </w:r>
      <w:r w:rsidR="00AB455A">
        <w:rPr>
          <w:rFonts w:ascii="Book Antiqua" w:hAnsi="Book Antiqua"/>
        </w:rPr>
        <w:t xml:space="preserve">Süre </w:t>
      </w:r>
      <w:r w:rsidRPr="00FE6569">
        <w:rPr>
          <w:rFonts w:ascii="Book Antiqua" w:hAnsi="Book Antiqua"/>
        </w:rPr>
        <w:t>2 hafta sonra Salı gün</w:t>
      </w:r>
      <w:r w:rsidR="00AB455A">
        <w:rPr>
          <w:rFonts w:ascii="Book Antiqua" w:hAnsi="Book Antiqua"/>
        </w:rPr>
        <w:t>ü</w:t>
      </w:r>
      <w:r w:rsidR="00EC24DD">
        <w:rPr>
          <w:rFonts w:ascii="Book Antiqua" w:hAnsi="Book Antiqua"/>
        </w:rPr>
        <w:t xml:space="preserve"> dolar.</w:t>
      </w:r>
    </w:p>
    <w:p w:rsidR="00D95CFB" w:rsidRPr="00FE6569" w:rsidRDefault="00D95CFB" w:rsidP="00536301">
      <w:pPr>
        <w:pStyle w:val="ListeParagraf"/>
        <w:numPr>
          <w:ilvl w:val="0"/>
          <w:numId w:val="8"/>
        </w:numPr>
        <w:spacing w:line="360" w:lineRule="auto"/>
        <w:jc w:val="both"/>
        <w:rPr>
          <w:rFonts w:ascii="Book Antiqua" w:hAnsi="Book Antiqua"/>
          <w:b/>
        </w:rPr>
      </w:pPr>
      <w:r w:rsidRPr="00FE6569">
        <w:rPr>
          <w:rFonts w:ascii="Book Antiqua" w:hAnsi="Book Antiqua"/>
          <w:b/>
        </w:rPr>
        <w:t>Ay Olarak Belirlenmiş Süreler</w:t>
      </w:r>
    </w:p>
    <w:p w:rsidR="00D77BBA" w:rsidRPr="00FE6569" w:rsidRDefault="00F76D39" w:rsidP="00536301">
      <w:pPr>
        <w:spacing w:line="360" w:lineRule="auto"/>
        <w:jc w:val="both"/>
        <w:rPr>
          <w:rFonts w:ascii="Book Antiqua" w:hAnsi="Book Antiqua"/>
        </w:rPr>
      </w:pPr>
      <w:r>
        <w:rPr>
          <w:rFonts w:ascii="Book Antiqua" w:hAnsi="Book Antiqua"/>
        </w:rPr>
        <w:t>İşlemin tebliğ edildiği günün</w:t>
      </w:r>
      <w:r w:rsidR="001D2E1F">
        <w:rPr>
          <w:rFonts w:ascii="Book Antiqua" w:hAnsi="Book Antiqua"/>
        </w:rPr>
        <w:t xml:space="preserve">, </w:t>
      </w:r>
      <w:r w:rsidR="001D2E1F" w:rsidRPr="00FE6569">
        <w:rPr>
          <w:rFonts w:ascii="Book Antiqua" w:hAnsi="Book Antiqua"/>
        </w:rPr>
        <w:t xml:space="preserve">belirlenen </w:t>
      </w:r>
      <w:r w:rsidR="00EC24DD">
        <w:rPr>
          <w:rFonts w:ascii="Book Antiqua" w:hAnsi="Book Antiqua"/>
        </w:rPr>
        <w:t xml:space="preserve">aylık </w:t>
      </w:r>
      <w:r w:rsidR="001D2E1F" w:rsidRPr="00FE6569">
        <w:rPr>
          <w:rFonts w:ascii="Book Antiqua" w:hAnsi="Book Antiqua"/>
        </w:rPr>
        <w:t>süre</w:t>
      </w:r>
      <w:r w:rsidR="00EC24DD">
        <w:rPr>
          <w:rFonts w:ascii="Book Antiqua" w:hAnsi="Book Antiqua"/>
        </w:rPr>
        <w:t>nin</w:t>
      </w:r>
      <w:r w:rsidR="001D2E1F" w:rsidRPr="00FE6569">
        <w:rPr>
          <w:rFonts w:ascii="Book Antiqua" w:hAnsi="Book Antiqua"/>
        </w:rPr>
        <w:t xml:space="preserve"> </w:t>
      </w:r>
      <w:r w:rsidR="00D95CFB" w:rsidRPr="00FE6569">
        <w:rPr>
          <w:rFonts w:ascii="Book Antiqua" w:hAnsi="Book Antiqua"/>
          <w:b/>
        </w:rPr>
        <w:t>rakam</w:t>
      </w:r>
      <w:r w:rsidR="00EC24DD">
        <w:rPr>
          <w:rFonts w:ascii="Book Antiqua" w:hAnsi="Book Antiqua"/>
          <w:b/>
        </w:rPr>
        <w:t xml:space="preserve"> olarak</w:t>
      </w:r>
      <w:r>
        <w:rPr>
          <w:rFonts w:ascii="Book Antiqua" w:hAnsi="Book Antiqua"/>
          <w:b/>
        </w:rPr>
        <w:t xml:space="preserve"> karşılığı olan</w:t>
      </w:r>
      <w:r w:rsidR="001D2E1F">
        <w:rPr>
          <w:rFonts w:ascii="Book Antiqua" w:hAnsi="Book Antiqua"/>
          <w:b/>
        </w:rPr>
        <w:t xml:space="preserve"> gün</w:t>
      </w:r>
      <w:r w:rsidR="00D95CFB" w:rsidRPr="00FE6569">
        <w:rPr>
          <w:rFonts w:ascii="Book Antiqua" w:hAnsi="Book Antiqua"/>
        </w:rPr>
        <w:t xml:space="preserve"> esas alınır.</w:t>
      </w:r>
    </w:p>
    <w:p w:rsidR="00D95CFB" w:rsidRPr="00FE6569" w:rsidRDefault="00D95CFB" w:rsidP="00536301">
      <w:pPr>
        <w:spacing w:line="360" w:lineRule="auto"/>
        <w:jc w:val="both"/>
        <w:rPr>
          <w:rFonts w:ascii="Book Antiqua" w:hAnsi="Book Antiqua"/>
        </w:rPr>
      </w:pPr>
      <w:r w:rsidRPr="00FE6569">
        <w:rPr>
          <w:rFonts w:ascii="Book Antiqua" w:hAnsi="Book Antiqua"/>
        </w:rPr>
        <w:t xml:space="preserve">Diyelim ki </w:t>
      </w:r>
      <w:r w:rsidRPr="00FE6569">
        <w:rPr>
          <w:rFonts w:ascii="Book Antiqua" w:hAnsi="Book Antiqua"/>
          <w:b/>
        </w:rPr>
        <w:t>6 aylık</w:t>
      </w:r>
      <w:r w:rsidR="000179E5">
        <w:rPr>
          <w:rFonts w:ascii="Book Antiqua" w:hAnsi="Book Antiqua"/>
        </w:rPr>
        <w:t xml:space="preserve"> şikâ</w:t>
      </w:r>
      <w:r w:rsidRPr="00FE6569">
        <w:rPr>
          <w:rFonts w:ascii="Book Antiqua" w:hAnsi="Book Antiqua"/>
        </w:rPr>
        <w:t>yet süresi var:</w:t>
      </w:r>
    </w:p>
    <w:p w:rsidR="00D95CFB" w:rsidRPr="00FE6569" w:rsidRDefault="001D2E1F" w:rsidP="001D2E1F">
      <w:pPr>
        <w:spacing w:line="360" w:lineRule="auto"/>
        <w:rPr>
          <w:rFonts w:ascii="Book Antiqua" w:hAnsi="Book Antiqua"/>
        </w:rPr>
      </w:pPr>
      <w:r w:rsidRPr="00FE6569">
        <w:rPr>
          <w:rFonts w:ascii="Book Antiqua" w:hAnsi="Book Antiqua"/>
          <w:noProof/>
          <w:lang w:eastAsia="tr-TR"/>
        </w:rPr>
        <mc:AlternateContent>
          <mc:Choice Requires="wps">
            <w:drawing>
              <wp:anchor distT="0" distB="0" distL="114300" distR="114300" simplePos="0" relativeHeight="251658240" behindDoc="0" locked="0" layoutInCell="1" allowOverlap="1" wp14:anchorId="523D3B1E" wp14:editId="1211BD1A">
                <wp:simplePos x="0" y="0"/>
                <wp:positionH relativeFrom="column">
                  <wp:posOffset>1133862</wp:posOffset>
                </wp:positionH>
                <wp:positionV relativeFrom="paragraph">
                  <wp:posOffset>126749</wp:posOffset>
                </wp:positionV>
                <wp:extent cx="1590675" cy="0"/>
                <wp:effectExtent l="0" t="76200" r="28575" b="114300"/>
                <wp:wrapNone/>
                <wp:docPr id="13" name="Düz Ok Bağlayıcısı 13"/>
                <wp:cNvGraphicFramePr/>
                <a:graphic xmlns:a="http://schemas.openxmlformats.org/drawingml/2006/main">
                  <a:graphicData uri="http://schemas.microsoft.com/office/word/2010/wordprocessingShape">
                    <wps:wsp>
                      <wps:cNvCnPr/>
                      <wps:spPr>
                        <a:xfrm>
                          <a:off x="0" y="0"/>
                          <a:ext cx="15906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34D041" id="Düz Ok Bağlayıcısı 13" o:spid="_x0000_s1026" type="#_x0000_t32" style="position:absolute;margin-left:89.3pt;margin-top:10pt;width:125.2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" strokecolor="black [3213]">
                <v:stroke endarrow="open"/>
              </v:shape>
            </w:pict>
          </mc:Fallback>
        </mc:AlternateContent>
      </w:r>
      <w:r w:rsidR="00D95CFB" w:rsidRPr="00FE6569">
        <w:rPr>
          <w:rFonts w:ascii="Book Antiqua" w:hAnsi="Book Antiqua"/>
          <w:noProof/>
          <w:lang w:eastAsia="tr-TR"/>
        </w:rPr>
        <mc:AlternateContent>
          <mc:Choice Requires="wps">
            <w:drawing>
              <wp:anchor distT="0" distB="0" distL="114300" distR="114300" simplePos="0" relativeHeight="251659264" behindDoc="0" locked="0" layoutInCell="1" allowOverlap="1" wp14:anchorId="4F85F601" wp14:editId="613B5F06">
                <wp:simplePos x="0" y="0"/>
                <wp:positionH relativeFrom="column">
                  <wp:posOffset>1024255</wp:posOffset>
                </wp:positionH>
                <wp:positionV relativeFrom="paragraph">
                  <wp:posOffset>99695</wp:posOffset>
                </wp:positionV>
                <wp:extent cx="1323975" cy="257175"/>
                <wp:effectExtent l="0" t="0" r="0" b="0"/>
                <wp:wrapNone/>
                <wp:docPr id="14" name="Metin Kutusu 14"/>
                <wp:cNvGraphicFramePr/>
                <a:graphic xmlns:a="http://schemas.openxmlformats.org/drawingml/2006/main">
                  <a:graphicData uri="http://schemas.microsoft.com/office/word/2010/wordprocessingShape">
                    <wps:wsp>
                      <wps:cNvSpPr txBox="1"/>
                      <wps:spPr>
                        <a:xfrm>
                          <a:off x="0" y="0"/>
                          <a:ext cx="1323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53E6" w:rsidRPr="008652D6" w:rsidRDefault="003253E6">
                            <w:pPr>
                              <w:rPr>
                                <w:rFonts w:ascii="Book Antiqua" w:hAnsi="Book Antiqua"/>
                              </w:rPr>
                            </w:pPr>
                            <w:r w:rsidRPr="008652D6">
                              <w:rPr>
                                <w:rFonts w:ascii="Book Antiqua" w:hAnsi="Book Antiqua"/>
                              </w:rPr>
                              <w:t xml:space="preserve">     </w:t>
                            </w:r>
                            <w:r>
                              <w:rPr>
                                <w:rFonts w:ascii="Book Antiqua" w:hAnsi="Book Antiqua"/>
                              </w:rPr>
                              <w:t xml:space="preserve">   </w:t>
                            </w:r>
                            <w:r w:rsidRPr="008652D6">
                              <w:rPr>
                                <w:rFonts w:ascii="Book Antiqua" w:hAnsi="Book Antiqua"/>
                              </w:rPr>
                              <w:t xml:space="preserve"> 6 Aylık Süre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85F601" id="Metin Kutusu 14" o:spid="_x0000_s1027" type="#_x0000_t202" style="position:absolute;margin-left:80.65pt;margin-top:7.85pt;width:104.2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" filled="f" stroked="f" strokeweight=".5pt">
                <v:textbox>
                  <w:txbxContent>
                    <w:p w:rsidR="003253E6" w:rsidRPr="008652D6" w:rsidRDefault="003253E6">
                      <w:pPr>
                        <w:rPr>
                          <w:rFonts w:ascii="Book Antiqua" w:hAnsi="Book Antiqua"/>
                        </w:rPr>
                      </w:pPr>
                      <w:r w:rsidRPr="008652D6">
                        <w:rPr>
                          <w:rFonts w:ascii="Book Antiqua" w:hAnsi="Book Antiqua"/>
                        </w:rPr>
                        <w:t xml:space="preserve">     </w:t>
                      </w:r>
                      <w:r>
                        <w:rPr>
                          <w:rFonts w:ascii="Book Antiqua" w:hAnsi="Book Antiqua"/>
                        </w:rPr>
                        <w:t xml:space="preserve">   </w:t>
                      </w:r>
                      <w:r w:rsidRPr="008652D6">
                        <w:rPr>
                          <w:rFonts w:ascii="Book Antiqua" w:hAnsi="Book Antiqua"/>
                        </w:rPr>
                        <w:t xml:space="preserve"> 6 Aylık Süre</w:t>
                      </w:r>
                    </w:p>
                  </w:txbxContent>
                </v:textbox>
              </v:shape>
            </w:pict>
          </mc:Fallback>
        </mc:AlternateContent>
      </w:r>
      <w:r w:rsidR="009C49A8">
        <w:rPr>
          <w:rFonts w:ascii="Book Antiqua" w:hAnsi="Book Antiqua"/>
        </w:rPr>
        <w:t>31.01</w:t>
      </w:r>
      <w:r w:rsidR="00D95CFB" w:rsidRPr="00FE6569">
        <w:rPr>
          <w:rFonts w:ascii="Book Antiqua" w:hAnsi="Book Antiqua"/>
        </w:rPr>
        <w:t xml:space="preserve">.2016                                 </w:t>
      </w:r>
      <w:r w:rsidR="009C49A8">
        <w:rPr>
          <w:rFonts w:ascii="Book Antiqua" w:hAnsi="Book Antiqua"/>
        </w:rPr>
        <w:t xml:space="preserve">                              31.07</w:t>
      </w:r>
      <w:r w:rsidR="00D95CFB" w:rsidRPr="00FE6569">
        <w:rPr>
          <w:rFonts w:ascii="Book Antiqua" w:hAnsi="Book Antiqua"/>
        </w:rPr>
        <w:t>.2016 mesai saati sonuna kadar işlem yapılabilir.</w:t>
      </w:r>
    </w:p>
    <w:p w:rsidR="007B207B" w:rsidRDefault="007B207B" w:rsidP="007B207B">
      <w:pPr>
        <w:pStyle w:val="ListeParagraf"/>
        <w:tabs>
          <w:tab w:val="left" w:pos="426"/>
        </w:tabs>
        <w:spacing w:line="360" w:lineRule="auto"/>
        <w:ind w:left="0"/>
        <w:jc w:val="both"/>
        <w:rPr>
          <w:rFonts w:ascii="Book Antiqua" w:hAnsi="Book Antiqua"/>
        </w:rPr>
      </w:pPr>
    </w:p>
    <w:p w:rsidR="00D95CFB" w:rsidRPr="00465C0E" w:rsidRDefault="00B90911" w:rsidP="007B207B">
      <w:pPr>
        <w:pStyle w:val="ListeParagraf"/>
        <w:tabs>
          <w:tab w:val="left" w:pos="426"/>
        </w:tabs>
        <w:spacing w:line="360" w:lineRule="auto"/>
        <w:ind w:left="0"/>
        <w:jc w:val="both"/>
        <w:rPr>
          <w:rFonts w:ascii="Book Antiqua" w:hAnsi="Book Antiqua"/>
        </w:rPr>
      </w:pPr>
      <w:r w:rsidRPr="00465C0E">
        <w:rPr>
          <w:rFonts w:ascii="Book Antiqua" w:hAnsi="Book Antiqua"/>
        </w:rPr>
        <w:t>E</w:t>
      </w:r>
      <w:r w:rsidR="00D77BBA" w:rsidRPr="00465C0E">
        <w:rPr>
          <w:rFonts w:ascii="Book Antiqua" w:hAnsi="Book Antiqua"/>
        </w:rPr>
        <w:t xml:space="preserve">ğer </w:t>
      </w:r>
      <w:r w:rsidRPr="00465C0E">
        <w:rPr>
          <w:rFonts w:ascii="Book Antiqua" w:hAnsi="Book Antiqua"/>
        </w:rPr>
        <w:t xml:space="preserve">işlemin tebliğ edildiği </w:t>
      </w:r>
      <w:r w:rsidR="00BE631B" w:rsidRPr="00465C0E">
        <w:rPr>
          <w:rFonts w:ascii="Book Antiqua" w:hAnsi="Book Antiqua"/>
        </w:rPr>
        <w:t xml:space="preserve">aydaki günün, </w:t>
      </w:r>
      <w:r w:rsidR="00EC24DD">
        <w:rPr>
          <w:rFonts w:ascii="Book Antiqua" w:hAnsi="Book Antiqua"/>
        </w:rPr>
        <w:t>işlemin yapılacağı ayda rakam</w:t>
      </w:r>
      <w:r w:rsidR="00BE631B" w:rsidRPr="00465C0E">
        <w:rPr>
          <w:rFonts w:ascii="Book Antiqua" w:hAnsi="Book Antiqua"/>
        </w:rPr>
        <w:t xml:space="preserve"> olarak</w:t>
      </w:r>
      <w:r w:rsidR="00D77BBA" w:rsidRPr="00465C0E">
        <w:rPr>
          <w:rFonts w:ascii="Book Antiqua" w:hAnsi="Book Antiqua"/>
        </w:rPr>
        <w:t xml:space="preserve"> karşılığı yoksa süre</w:t>
      </w:r>
      <w:r w:rsidR="00D13398">
        <w:rPr>
          <w:rFonts w:ascii="Book Antiqua" w:hAnsi="Book Antiqua"/>
        </w:rPr>
        <w:t>,</w:t>
      </w:r>
      <w:r w:rsidR="00D77BBA" w:rsidRPr="00465C0E">
        <w:rPr>
          <w:rFonts w:ascii="Book Antiqua" w:hAnsi="Book Antiqua"/>
        </w:rPr>
        <w:t xml:space="preserve"> </w:t>
      </w:r>
      <w:r w:rsidR="00BE631B" w:rsidRPr="00465C0E">
        <w:rPr>
          <w:rFonts w:ascii="Book Antiqua" w:hAnsi="Book Antiqua"/>
        </w:rPr>
        <w:t xml:space="preserve">o </w:t>
      </w:r>
      <w:r w:rsidR="00D77BBA" w:rsidRPr="00465C0E">
        <w:rPr>
          <w:rFonts w:ascii="Book Antiqua" w:hAnsi="Book Antiqua"/>
        </w:rPr>
        <w:t>ayın son günü dolmuş sayılır.</w:t>
      </w:r>
      <w:r w:rsidR="00BE631B" w:rsidRPr="00465C0E">
        <w:rPr>
          <w:rFonts w:ascii="Book Antiqua" w:hAnsi="Book Antiqua"/>
        </w:rPr>
        <w:t xml:space="preserve"> </w:t>
      </w:r>
      <w:r w:rsidR="00EC24DD">
        <w:rPr>
          <w:rFonts w:ascii="Book Antiqua" w:hAnsi="Book Antiqua"/>
        </w:rPr>
        <w:t>Dolayısıyla sürelerin aylık olarak belirlendiği durumda,</w:t>
      </w:r>
      <w:r w:rsidR="00BE631B" w:rsidRPr="00465C0E">
        <w:rPr>
          <w:rFonts w:ascii="Book Antiqua" w:hAnsi="Book Antiqua"/>
        </w:rPr>
        <w:t xml:space="preserve"> bir ay otuz veya otuz bir gün sayılmak suretiyle gün sayısı</w:t>
      </w:r>
      <w:r w:rsidR="00EC24DD">
        <w:rPr>
          <w:rFonts w:ascii="Book Antiqua" w:hAnsi="Book Antiqua"/>
        </w:rPr>
        <w:t>yla hesaplama yapıl</w:t>
      </w:r>
      <w:r w:rsidR="00BE631B" w:rsidRPr="00465C0E">
        <w:rPr>
          <w:rFonts w:ascii="Book Antiqua" w:hAnsi="Book Antiqua"/>
        </w:rPr>
        <w:t>maz.</w:t>
      </w:r>
    </w:p>
    <w:p w:rsidR="007B207B" w:rsidRPr="007B207B" w:rsidRDefault="000179E5" w:rsidP="007B207B">
      <w:pPr>
        <w:spacing w:line="360" w:lineRule="auto"/>
        <w:jc w:val="both"/>
        <w:rPr>
          <w:rFonts w:ascii="Book Antiqua" w:hAnsi="Book Antiqua"/>
        </w:rPr>
      </w:pPr>
      <w:r>
        <w:rPr>
          <w:rFonts w:ascii="Book Antiqua" w:hAnsi="Book Antiqua"/>
        </w:rPr>
        <w:t>Diyelim ki süre bir</w:t>
      </w:r>
      <w:r w:rsidR="007B207B" w:rsidRPr="007B207B">
        <w:rPr>
          <w:rFonts w:ascii="Book Antiqua" w:hAnsi="Book Antiqua"/>
        </w:rPr>
        <w:t xml:space="preserve"> ay:</w:t>
      </w:r>
    </w:p>
    <w:p w:rsidR="007B207B" w:rsidRPr="007B207B" w:rsidRDefault="007B207B" w:rsidP="007B207B">
      <w:pPr>
        <w:spacing w:line="360" w:lineRule="auto"/>
        <w:jc w:val="both"/>
        <w:rPr>
          <w:rFonts w:ascii="Book Antiqua" w:hAnsi="Book Antiqua"/>
        </w:rPr>
      </w:pPr>
      <w:r>
        <w:rPr>
          <w:noProof/>
          <w:lang w:eastAsia="tr-TR"/>
        </w:rPr>
        <mc:AlternateContent>
          <mc:Choice Requires="wps">
            <w:drawing>
              <wp:anchor distT="0" distB="0" distL="114300" distR="114300" simplePos="0" relativeHeight="251651584" behindDoc="0" locked="0" layoutInCell="1" allowOverlap="1" wp14:anchorId="657D162B" wp14:editId="0AC84F62">
                <wp:simplePos x="0" y="0"/>
                <wp:positionH relativeFrom="column">
                  <wp:posOffset>1136916</wp:posOffset>
                </wp:positionH>
                <wp:positionV relativeFrom="paragraph">
                  <wp:posOffset>75614</wp:posOffset>
                </wp:positionV>
                <wp:extent cx="1606963" cy="2705"/>
                <wp:effectExtent l="0" t="76200" r="12700" b="92710"/>
                <wp:wrapNone/>
                <wp:docPr id="20" name="Düz Ok Bağlayıcısı 20"/>
                <wp:cNvGraphicFramePr/>
                <a:graphic xmlns:a="http://schemas.openxmlformats.org/drawingml/2006/main">
                  <a:graphicData uri="http://schemas.microsoft.com/office/word/2010/wordprocessingShape">
                    <wps:wsp>
                      <wps:cNvCnPr/>
                      <wps:spPr>
                        <a:xfrm flipV="1">
                          <a:off x="0" y="0"/>
                          <a:ext cx="1606963" cy="2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4FF333" id="Düz Ok Bağlayıcısı 20" o:spid="_x0000_s1026" type="#_x0000_t32" style="position:absolute;margin-left:89.5pt;margin-top:5.95pt;width:126.55pt;height:.2pt;flip:y;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" strokecolor="black [3040]">
                <v:stroke endarrow="block"/>
              </v:shape>
            </w:pict>
          </mc:Fallback>
        </mc:AlternateContent>
      </w:r>
      <w:r w:rsidRPr="007B207B">
        <w:rPr>
          <w:rFonts w:ascii="Book Antiqua" w:hAnsi="Book Antiqua"/>
        </w:rPr>
        <w:t xml:space="preserve">31.01.2016                                                                </w:t>
      </w:r>
      <w:r w:rsidRPr="007B207B">
        <w:rPr>
          <w:rFonts w:ascii="Book Antiqua" w:hAnsi="Book Antiqua"/>
        </w:rPr>
        <w:tab/>
        <w:t>29.02.2016</w:t>
      </w:r>
    </w:p>
    <w:p w:rsidR="00EC24DD" w:rsidRDefault="007B207B" w:rsidP="007B207B">
      <w:pPr>
        <w:spacing w:line="360" w:lineRule="auto"/>
        <w:jc w:val="both"/>
        <w:rPr>
          <w:rFonts w:ascii="Book Antiqua" w:hAnsi="Book Antiqua"/>
        </w:rPr>
      </w:pPr>
      <w:r>
        <w:rPr>
          <w:noProof/>
          <w:lang w:eastAsia="tr-TR"/>
        </w:rPr>
        <mc:AlternateContent>
          <mc:Choice Requires="wps">
            <w:drawing>
              <wp:anchor distT="0" distB="0" distL="114300" distR="114300" simplePos="0" relativeHeight="251654656" behindDoc="0" locked="0" layoutInCell="1" allowOverlap="1" wp14:anchorId="419A1B53" wp14:editId="501705E2">
                <wp:simplePos x="0" y="0"/>
                <wp:positionH relativeFrom="column">
                  <wp:posOffset>1134110</wp:posOffset>
                </wp:positionH>
                <wp:positionV relativeFrom="paragraph">
                  <wp:posOffset>72146</wp:posOffset>
                </wp:positionV>
                <wp:extent cx="1606963" cy="2705"/>
                <wp:effectExtent l="0" t="76200" r="12700" b="92710"/>
                <wp:wrapNone/>
                <wp:docPr id="23" name="Düz Ok Bağlayıcısı 23"/>
                <wp:cNvGraphicFramePr/>
                <a:graphic xmlns:a="http://schemas.openxmlformats.org/drawingml/2006/main">
                  <a:graphicData uri="http://schemas.microsoft.com/office/word/2010/wordprocessingShape">
                    <wps:wsp>
                      <wps:cNvCnPr/>
                      <wps:spPr>
                        <a:xfrm flipV="1">
                          <a:off x="0" y="0"/>
                          <a:ext cx="1606963" cy="2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77989C" id="Düz Ok Bağlayıcısı 23" o:spid="_x0000_s1026" type="#_x0000_t32" style="position:absolute;margin-left:89.3pt;margin-top:5.7pt;width:126.55pt;height:.2pt;flip:y;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" strokecolor="black [3040]">
                <v:stroke endarrow="block"/>
              </v:shape>
            </w:pict>
          </mc:Fallback>
        </mc:AlternateContent>
      </w:r>
      <w:r w:rsidRPr="007B207B">
        <w:rPr>
          <w:rFonts w:ascii="Book Antiqua" w:hAnsi="Book Antiqua"/>
        </w:rPr>
        <w:t xml:space="preserve">31.01.2017                                                                 </w:t>
      </w:r>
      <w:r w:rsidRPr="007B207B">
        <w:rPr>
          <w:rFonts w:ascii="Book Antiqua" w:hAnsi="Book Antiqua"/>
        </w:rPr>
        <w:tab/>
        <w:t xml:space="preserve">28.02.2017 </w:t>
      </w:r>
    </w:p>
    <w:p w:rsidR="007B207B" w:rsidRPr="007B207B" w:rsidRDefault="00EC24DD" w:rsidP="007B207B">
      <w:pPr>
        <w:spacing w:line="360" w:lineRule="auto"/>
        <w:jc w:val="both"/>
        <w:rPr>
          <w:rFonts w:ascii="Book Antiqua" w:hAnsi="Book Antiqua"/>
        </w:rPr>
      </w:pPr>
      <w:r>
        <w:rPr>
          <w:noProof/>
          <w:lang w:eastAsia="tr-TR"/>
        </w:rPr>
        <mc:AlternateContent>
          <mc:Choice Requires="wps">
            <w:drawing>
              <wp:anchor distT="0" distB="0" distL="114300" distR="114300" simplePos="0" relativeHeight="251670528" behindDoc="0" locked="0" layoutInCell="1" allowOverlap="1" wp14:anchorId="31413A0F" wp14:editId="2E5D16D6">
                <wp:simplePos x="0" y="0"/>
                <wp:positionH relativeFrom="column">
                  <wp:posOffset>1116239</wp:posOffset>
                </wp:positionH>
                <wp:positionV relativeFrom="paragraph">
                  <wp:posOffset>78740</wp:posOffset>
                </wp:positionV>
                <wp:extent cx="1606963" cy="2705"/>
                <wp:effectExtent l="0" t="76200" r="12700" b="92710"/>
                <wp:wrapNone/>
                <wp:docPr id="24" name="Düz Ok Bağlayıcısı 24"/>
                <wp:cNvGraphicFramePr/>
                <a:graphic xmlns:a="http://schemas.openxmlformats.org/drawingml/2006/main">
                  <a:graphicData uri="http://schemas.microsoft.com/office/word/2010/wordprocessingShape">
                    <wps:wsp>
                      <wps:cNvCnPr/>
                      <wps:spPr>
                        <a:xfrm flipV="1">
                          <a:off x="0" y="0"/>
                          <a:ext cx="1606963" cy="270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E85FA38" id="Düz Ok Bağlayıcısı 24" o:spid="_x0000_s1026" type="#_x0000_t32" style="position:absolute;margin-left:87.9pt;margin-top:6.2pt;width:126.55pt;height:.2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">
                <v:stroke endarrow="block"/>
              </v:shape>
            </w:pict>
          </mc:Fallback>
        </mc:AlternateContent>
      </w:r>
      <w:r>
        <w:rPr>
          <w:rFonts w:ascii="Book Antiqua" w:hAnsi="Book Antiqua"/>
        </w:rPr>
        <w:t xml:space="preserve">30.04.2018             </w:t>
      </w:r>
      <w:r w:rsidRPr="007B207B">
        <w:rPr>
          <w:rFonts w:ascii="Book Antiqua" w:hAnsi="Book Antiqua"/>
        </w:rPr>
        <w:t xml:space="preserve">                                                </w:t>
      </w:r>
      <w:r>
        <w:rPr>
          <w:rFonts w:ascii="Book Antiqua" w:hAnsi="Book Antiqua"/>
        </w:rPr>
        <w:t xml:space="preserve">           30.05.2018</w:t>
      </w:r>
      <w:r w:rsidR="007B207B" w:rsidRPr="007B207B">
        <w:rPr>
          <w:rFonts w:ascii="Book Antiqua" w:hAnsi="Book Antiqua"/>
        </w:rPr>
        <w:t xml:space="preserve">                                                                                                                                                                     </w:t>
      </w:r>
    </w:p>
    <w:p w:rsidR="00081D06" w:rsidRDefault="00081D06" w:rsidP="007B207B">
      <w:pPr>
        <w:spacing w:line="360" w:lineRule="auto"/>
        <w:rPr>
          <w:rFonts w:ascii="Book Antiqua" w:hAnsi="Book Antiqua"/>
          <w:b/>
        </w:rPr>
      </w:pPr>
    </w:p>
    <w:p w:rsidR="000779BE" w:rsidRPr="00DC13E7" w:rsidRDefault="000779BE" w:rsidP="000779BE">
      <w:pPr>
        <w:spacing w:line="360" w:lineRule="auto"/>
        <w:jc w:val="center"/>
        <w:rPr>
          <w:rFonts w:ascii="Book Antiqua" w:hAnsi="Book Antiqua"/>
          <w:b/>
        </w:rPr>
      </w:pPr>
      <w:r w:rsidRPr="00DC13E7">
        <w:rPr>
          <w:rFonts w:ascii="Book Antiqua" w:hAnsi="Book Antiqua"/>
          <w:b/>
        </w:rPr>
        <w:t>TEBLİGAT</w:t>
      </w:r>
    </w:p>
    <w:p w:rsidR="000779BE" w:rsidRPr="00DC13E7" w:rsidRDefault="000779BE" w:rsidP="000779BE">
      <w:pPr>
        <w:spacing w:line="360" w:lineRule="auto"/>
        <w:jc w:val="both"/>
        <w:rPr>
          <w:rFonts w:ascii="Book Antiqua" w:hAnsi="Book Antiqua"/>
        </w:rPr>
      </w:pPr>
      <w:r w:rsidRPr="00DC13E7">
        <w:rPr>
          <w:rFonts w:ascii="Book Antiqua" w:hAnsi="Book Antiqua"/>
        </w:rPr>
        <w:t xml:space="preserve">Tebligat, kişinin muhakeme işleminden haberdar edilmesinin, işlemi öğrenmesinin sağlanmasıdır. </w:t>
      </w:r>
    </w:p>
    <w:p w:rsidR="000779BE" w:rsidRPr="00DC13E7" w:rsidRDefault="000779BE" w:rsidP="000779BE">
      <w:pPr>
        <w:spacing w:line="360" w:lineRule="auto"/>
        <w:jc w:val="both"/>
        <w:rPr>
          <w:rFonts w:ascii="Book Antiqua" w:hAnsi="Book Antiqua"/>
        </w:rPr>
      </w:pPr>
      <w:r w:rsidRPr="00DC13E7">
        <w:rPr>
          <w:rFonts w:ascii="Book Antiqua" w:hAnsi="Book Antiqua"/>
        </w:rPr>
        <w:t>Tebligat</w:t>
      </w:r>
      <w:r w:rsidR="006606E6">
        <w:rPr>
          <w:rFonts w:ascii="Book Antiqua" w:hAnsi="Book Antiqua"/>
        </w:rPr>
        <w:t>,</w:t>
      </w:r>
      <w:r w:rsidRPr="00DC13E7">
        <w:rPr>
          <w:rFonts w:ascii="Book Antiqua" w:hAnsi="Book Antiqua"/>
        </w:rPr>
        <w:t xml:space="preserve"> </w:t>
      </w:r>
      <w:r w:rsidRPr="00505BAD">
        <w:rPr>
          <w:rFonts w:ascii="Book Antiqua" w:hAnsi="Book Antiqua"/>
          <w:b/>
        </w:rPr>
        <w:t>hazırda</w:t>
      </w:r>
      <w:r w:rsidR="006606E6" w:rsidRPr="00505BAD">
        <w:rPr>
          <w:rFonts w:ascii="Book Antiqua" w:hAnsi="Book Antiqua"/>
          <w:b/>
        </w:rPr>
        <w:t xml:space="preserve"> bulunan veya</w:t>
      </w:r>
      <w:r w:rsidRPr="00505BAD">
        <w:rPr>
          <w:rFonts w:ascii="Book Antiqua" w:hAnsi="Book Antiqua"/>
          <w:b/>
        </w:rPr>
        <w:t xml:space="preserve"> bulunmayan</w:t>
      </w:r>
      <w:r w:rsidR="000179E5">
        <w:rPr>
          <w:rFonts w:ascii="Book Antiqua" w:hAnsi="Book Antiqua"/>
          <w:b/>
        </w:rPr>
        <w:t>,</w:t>
      </w:r>
      <w:r w:rsidRPr="00505BAD">
        <w:rPr>
          <w:rFonts w:ascii="Book Antiqua" w:hAnsi="Book Antiqua"/>
          <w:b/>
        </w:rPr>
        <w:t xml:space="preserve"> yani gıya</w:t>
      </w:r>
      <w:r w:rsidR="00505BAD">
        <w:rPr>
          <w:rFonts w:ascii="Book Antiqua" w:hAnsi="Book Antiqua"/>
          <w:b/>
        </w:rPr>
        <w:t>ptaki</w:t>
      </w:r>
      <w:r w:rsidRPr="00505BAD">
        <w:rPr>
          <w:rFonts w:ascii="Book Antiqua" w:hAnsi="Book Antiqua"/>
          <w:b/>
        </w:rPr>
        <w:t xml:space="preserve"> kişiye</w:t>
      </w:r>
      <w:r w:rsidRPr="00DC13E7">
        <w:rPr>
          <w:rFonts w:ascii="Book Antiqua" w:hAnsi="Book Antiqua"/>
        </w:rPr>
        <w:t xml:space="preserve"> </w:t>
      </w:r>
      <w:r w:rsidR="006606E6">
        <w:rPr>
          <w:rFonts w:ascii="Book Antiqua" w:hAnsi="Book Antiqua"/>
        </w:rPr>
        <w:t>yapı</w:t>
      </w:r>
      <w:r w:rsidR="00505BAD">
        <w:rPr>
          <w:rFonts w:ascii="Book Antiqua" w:hAnsi="Book Antiqua"/>
        </w:rPr>
        <w:t>l</w:t>
      </w:r>
      <w:r w:rsidR="007B06A6">
        <w:rPr>
          <w:rFonts w:ascii="Book Antiqua" w:hAnsi="Book Antiqua"/>
        </w:rPr>
        <w:t xml:space="preserve">abileceği </w:t>
      </w:r>
      <w:r w:rsidR="00505BAD">
        <w:rPr>
          <w:rFonts w:ascii="Book Antiqua" w:hAnsi="Book Antiqua"/>
        </w:rPr>
        <w:t>için</w:t>
      </w:r>
      <w:r w:rsidRPr="00DC13E7">
        <w:rPr>
          <w:rFonts w:ascii="Book Antiqua" w:hAnsi="Book Antiqua"/>
        </w:rPr>
        <w:t xml:space="preserve">, </w:t>
      </w:r>
      <w:r w:rsidRPr="00505BAD">
        <w:rPr>
          <w:rFonts w:ascii="Book Antiqua" w:hAnsi="Book Antiqua"/>
          <w:b/>
        </w:rPr>
        <w:t>vasıtalı veya vasıtasız</w:t>
      </w:r>
      <w:r w:rsidRPr="00DC13E7">
        <w:rPr>
          <w:rFonts w:ascii="Book Antiqua" w:hAnsi="Book Antiqua"/>
        </w:rPr>
        <w:t xml:space="preserve"> olarak yapılabilir. </w:t>
      </w:r>
    </w:p>
    <w:p w:rsidR="000779BE" w:rsidRPr="00DC13E7" w:rsidRDefault="00D13398" w:rsidP="000779BE">
      <w:pPr>
        <w:spacing w:line="360" w:lineRule="auto"/>
        <w:jc w:val="both"/>
        <w:rPr>
          <w:rFonts w:ascii="Book Antiqua" w:hAnsi="Book Antiqua"/>
        </w:rPr>
      </w:pPr>
      <w:r>
        <w:rPr>
          <w:rFonts w:ascii="Book Antiqua" w:hAnsi="Book Antiqua"/>
        </w:rPr>
        <w:t>Tebligatta ilk bakılacak şey, m</w:t>
      </w:r>
      <w:r w:rsidR="000779BE" w:rsidRPr="00DC13E7">
        <w:rPr>
          <w:rFonts w:ascii="Book Antiqua" w:hAnsi="Book Antiqua"/>
        </w:rPr>
        <w:t>uhakeme işlemi</w:t>
      </w:r>
      <w:r>
        <w:rPr>
          <w:rFonts w:ascii="Book Antiqua" w:hAnsi="Book Antiqua"/>
        </w:rPr>
        <w:t>nin</w:t>
      </w:r>
      <w:r w:rsidR="000779BE" w:rsidRPr="00DC13E7">
        <w:rPr>
          <w:rFonts w:ascii="Book Antiqua" w:hAnsi="Book Antiqua"/>
        </w:rPr>
        <w:t xml:space="preserve"> kişinin huzurunda mı gıyabında mı yapıl</w:t>
      </w:r>
      <w:r>
        <w:rPr>
          <w:rFonts w:ascii="Book Antiqua" w:hAnsi="Book Antiqua"/>
        </w:rPr>
        <w:t>dığıdır</w:t>
      </w:r>
      <w:r w:rsidR="000779BE" w:rsidRPr="00DC13E7">
        <w:rPr>
          <w:rFonts w:ascii="Book Antiqua" w:hAnsi="Book Antiqua"/>
        </w:rPr>
        <w:t>.</w:t>
      </w:r>
      <w:r>
        <w:rPr>
          <w:rFonts w:ascii="Book Antiqua" w:hAnsi="Book Antiqua"/>
        </w:rPr>
        <w:t xml:space="preserve"> Buna göre:</w:t>
      </w:r>
      <w:r w:rsidR="000779BE" w:rsidRPr="00DC13E7">
        <w:rPr>
          <w:rFonts w:ascii="Book Antiqua" w:hAnsi="Book Antiqua"/>
        </w:rPr>
        <w:t xml:space="preserve"> </w:t>
      </w:r>
    </w:p>
    <w:p w:rsidR="000779BE" w:rsidRPr="00DC13E7" w:rsidRDefault="000779BE" w:rsidP="000779BE">
      <w:pPr>
        <w:pStyle w:val="ListeParagraf"/>
        <w:numPr>
          <w:ilvl w:val="0"/>
          <w:numId w:val="15"/>
        </w:numPr>
        <w:spacing w:line="360" w:lineRule="auto"/>
        <w:jc w:val="both"/>
        <w:rPr>
          <w:rFonts w:ascii="Book Antiqua" w:hAnsi="Book Antiqua"/>
        </w:rPr>
      </w:pPr>
      <w:r w:rsidRPr="00DC13E7">
        <w:rPr>
          <w:rFonts w:ascii="Book Antiqua" w:hAnsi="Book Antiqua"/>
        </w:rPr>
        <w:t xml:space="preserve">Tebligat huzurda yapılmış ise ceza muhakemesinde vasıtasız bildirim esastır. </w:t>
      </w:r>
    </w:p>
    <w:p w:rsidR="000779BE" w:rsidRPr="00DC13E7" w:rsidRDefault="000779BE" w:rsidP="000779BE">
      <w:pPr>
        <w:pStyle w:val="ListeParagraf"/>
        <w:numPr>
          <w:ilvl w:val="0"/>
          <w:numId w:val="15"/>
        </w:numPr>
        <w:spacing w:line="360" w:lineRule="auto"/>
        <w:jc w:val="both"/>
        <w:rPr>
          <w:rFonts w:ascii="Book Antiqua" w:hAnsi="Book Antiqua"/>
        </w:rPr>
      </w:pPr>
      <w:r w:rsidRPr="00DC13E7">
        <w:rPr>
          <w:rFonts w:ascii="Book Antiqua" w:hAnsi="Book Antiqua"/>
        </w:rPr>
        <w:t>Gıyapta yapılan işlemler ise vasıtalı olarak bildirilir.</w:t>
      </w:r>
    </w:p>
    <w:p w:rsidR="000779BE" w:rsidRDefault="000779BE" w:rsidP="000779BE">
      <w:pPr>
        <w:spacing w:line="360" w:lineRule="auto"/>
        <w:jc w:val="both"/>
        <w:rPr>
          <w:rFonts w:ascii="Book Antiqua" w:hAnsi="Book Antiqua"/>
          <w:b/>
        </w:rPr>
      </w:pPr>
      <w:r w:rsidRPr="00DC13E7">
        <w:rPr>
          <w:rFonts w:ascii="Book Antiqua" w:hAnsi="Book Antiqua"/>
          <w:b/>
        </w:rPr>
        <w:t>Tebligat Usulü</w:t>
      </w:r>
    </w:p>
    <w:p w:rsidR="000779BE" w:rsidRPr="00DC13E7" w:rsidRDefault="00B824E6" w:rsidP="000779BE">
      <w:pPr>
        <w:pStyle w:val="ListeParagraf"/>
        <w:numPr>
          <w:ilvl w:val="0"/>
          <w:numId w:val="16"/>
        </w:numPr>
        <w:spacing w:line="360" w:lineRule="auto"/>
        <w:jc w:val="both"/>
        <w:rPr>
          <w:rFonts w:ascii="Book Antiqua" w:hAnsi="Book Antiqua"/>
          <w:b/>
        </w:rPr>
      </w:pPr>
      <w:r>
        <w:rPr>
          <w:rFonts w:ascii="Book Antiqua" w:hAnsi="Book Antiqua"/>
          <w:b/>
        </w:rPr>
        <w:t>Sözlü T</w:t>
      </w:r>
      <w:r w:rsidR="000779BE" w:rsidRPr="00DC13E7">
        <w:rPr>
          <w:rFonts w:ascii="Book Antiqua" w:hAnsi="Book Antiqua"/>
          <w:b/>
        </w:rPr>
        <w:t>ebligat</w:t>
      </w:r>
    </w:p>
    <w:p w:rsidR="000779BE" w:rsidRPr="00DC13E7" w:rsidRDefault="007B06A6" w:rsidP="000779BE">
      <w:pPr>
        <w:spacing w:line="360" w:lineRule="auto"/>
        <w:jc w:val="both"/>
        <w:rPr>
          <w:rFonts w:ascii="Book Antiqua" w:hAnsi="Book Antiqua"/>
        </w:rPr>
      </w:pPr>
      <w:r>
        <w:rPr>
          <w:rFonts w:ascii="Book Antiqua" w:hAnsi="Book Antiqua"/>
          <w:b/>
        </w:rPr>
        <w:lastRenderedPageBreak/>
        <w:t>T</w:t>
      </w:r>
      <w:r w:rsidR="000779BE" w:rsidRPr="00DC13E7">
        <w:rPr>
          <w:rFonts w:ascii="Book Antiqua" w:hAnsi="Book Antiqua"/>
          <w:b/>
        </w:rPr>
        <w:t>efhim</w:t>
      </w:r>
      <w:r>
        <w:rPr>
          <w:rFonts w:ascii="Book Antiqua" w:hAnsi="Book Antiqua"/>
        </w:rPr>
        <w:t xml:space="preserve"> olarak isimlendirilir</w:t>
      </w:r>
      <w:r w:rsidR="000779BE" w:rsidRPr="00DC13E7">
        <w:rPr>
          <w:rFonts w:ascii="Book Antiqua" w:hAnsi="Book Antiqua"/>
          <w:b/>
        </w:rPr>
        <w:t xml:space="preserve">. </w:t>
      </w:r>
      <w:r w:rsidR="000779BE" w:rsidRPr="00DC13E7">
        <w:rPr>
          <w:rFonts w:ascii="Book Antiqua" w:hAnsi="Book Antiqua"/>
        </w:rPr>
        <w:t>Hazırda</w:t>
      </w:r>
      <w:r>
        <w:rPr>
          <w:rFonts w:ascii="Book Antiqua" w:hAnsi="Book Antiqua"/>
        </w:rPr>
        <w:t>,</w:t>
      </w:r>
      <w:r w:rsidR="000779BE" w:rsidRPr="00DC13E7">
        <w:rPr>
          <w:rFonts w:ascii="Book Antiqua" w:hAnsi="Book Antiqua"/>
        </w:rPr>
        <w:t xml:space="preserve"> yani huzurda bulunan kişiye verilen kararın ya da yapılan işlemin sözlü olarak duyurulması/açıklanması/izah edilip bildirilmesini ifade eder. </w:t>
      </w:r>
    </w:p>
    <w:p w:rsidR="000779BE" w:rsidRPr="00DC13E7" w:rsidRDefault="00B824E6" w:rsidP="000779BE">
      <w:pPr>
        <w:pStyle w:val="ListeParagraf"/>
        <w:numPr>
          <w:ilvl w:val="0"/>
          <w:numId w:val="16"/>
        </w:numPr>
        <w:spacing w:line="360" w:lineRule="auto"/>
        <w:jc w:val="both"/>
        <w:rPr>
          <w:rFonts w:ascii="Book Antiqua" w:hAnsi="Book Antiqua"/>
          <w:b/>
        </w:rPr>
      </w:pPr>
      <w:r>
        <w:rPr>
          <w:rFonts w:ascii="Book Antiqua" w:hAnsi="Book Antiqua"/>
          <w:b/>
        </w:rPr>
        <w:t>Yazılı T</w:t>
      </w:r>
      <w:r w:rsidR="000779BE" w:rsidRPr="00DC13E7">
        <w:rPr>
          <w:rFonts w:ascii="Book Antiqua" w:hAnsi="Book Antiqua"/>
          <w:b/>
        </w:rPr>
        <w:t>ebligat</w:t>
      </w:r>
    </w:p>
    <w:p w:rsidR="00D33287" w:rsidRDefault="000779BE" w:rsidP="000779BE">
      <w:pPr>
        <w:spacing w:line="360" w:lineRule="auto"/>
        <w:jc w:val="both"/>
        <w:rPr>
          <w:rFonts w:ascii="Book Antiqua" w:hAnsi="Book Antiqua"/>
        </w:rPr>
      </w:pPr>
      <w:r w:rsidRPr="00DC13E7">
        <w:rPr>
          <w:rFonts w:ascii="Book Antiqua" w:hAnsi="Book Antiqua"/>
        </w:rPr>
        <w:t>İşlemin, gıyabında yapıldığı (hazırda bulunmayan) kişiye bildirilme yöntemidir. Yazılı tebligat kişinin bilinen adresine yapılır. Bu adres kişinin muhakeme</w:t>
      </w:r>
      <w:r w:rsidR="00B824E6">
        <w:rPr>
          <w:rFonts w:ascii="Book Antiqua" w:hAnsi="Book Antiqua"/>
        </w:rPr>
        <w:t xml:space="preserve"> sürecinde bildirdiği adresidir. Mesela ifadesinde verdiği adres</w:t>
      </w:r>
      <w:r w:rsidRPr="00DC13E7">
        <w:rPr>
          <w:rFonts w:ascii="Book Antiqua" w:hAnsi="Book Antiqua"/>
        </w:rPr>
        <w:t xml:space="preserve"> ya da MERNİS (sisteme kayıtlı adres) adresidir. Kişi soruşturma sürecinde bildirdiği adresinden daha sonradan taşınırsa mahkeme dosyasına tebligat adresini bildirmesi gerekir. Eğer bildirimde bulunmamışsa </w:t>
      </w:r>
      <w:r w:rsidRPr="00DC13E7">
        <w:rPr>
          <w:rFonts w:ascii="Book Antiqua" w:hAnsi="Book Antiqua"/>
          <w:u w:val="single"/>
        </w:rPr>
        <w:t xml:space="preserve">önceki adresine yapılan tebligat geçerli </w:t>
      </w:r>
      <w:r w:rsidRPr="00DC13E7">
        <w:rPr>
          <w:rFonts w:ascii="Book Antiqua" w:hAnsi="Book Antiqua"/>
        </w:rPr>
        <w:t>sayılır. Kişi eğer belirtile</w:t>
      </w:r>
      <w:r w:rsidR="00D13398">
        <w:rPr>
          <w:rFonts w:ascii="Book Antiqua" w:hAnsi="Book Antiqua"/>
        </w:rPr>
        <w:t>n adreste bulunamamışsa ihbar kâ</w:t>
      </w:r>
      <w:r w:rsidRPr="00DC13E7">
        <w:rPr>
          <w:rFonts w:ascii="Book Antiqua" w:hAnsi="Book Antiqua"/>
        </w:rPr>
        <w:t>ğıdı kapısına asılır ve tebligat muhtara yapılır.</w:t>
      </w:r>
      <w:r w:rsidR="00AE3E15">
        <w:rPr>
          <w:rFonts w:ascii="Book Antiqua" w:hAnsi="Book Antiqua"/>
        </w:rPr>
        <w:t xml:space="preserve"> </w:t>
      </w:r>
    </w:p>
    <w:p w:rsidR="00830764" w:rsidRDefault="00830764" w:rsidP="000779BE">
      <w:pPr>
        <w:spacing w:line="360" w:lineRule="auto"/>
        <w:jc w:val="both"/>
        <w:rPr>
          <w:rFonts w:ascii="Book Antiqua" w:hAnsi="Book Antiqua"/>
        </w:rPr>
      </w:pPr>
      <w:r w:rsidRPr="00830764">
        <w:rPr>
          <w:rFonts w:ascii="Book Antiqua" w:hAnsi="Book Antiqua"/>
          <w:b/>
        </w:rPr>
        <w:t>İlanen Tebligat,</w:t>
      </w:r>
      <w:r w:rsidR="00D33287">
        <w:rPr>
          <w:rFonts w:ascii="Book Antiqua" w:hAnsi="Book Antiqua"/>
        </w:rPr>
        <w:t xml:space="preserve"> Eğer kişinin adresi bilinmiyor ve</w:t>
      </w:r>
      <w:r w:rsidR="000779BE" w:rsidRPr="00DC13E7">
        <w:rPr>
          <w:rFonts w:ascii="Book Antiqua" w:hAnsi="Book Antiqua"/>
        </w:rPr>
        <w:t xml:space="preserve"> hiçbir suretle tebligat yapılamı</w:t>
      </w:r>
      <w:r w:rsidR="00734A55">
        <w:rPr>
          <w:rFonts w:ascii="Book Antiqua" w:hAnsi="Book Antiqua"/>
        </w:rPr>
        <w:t xml:space="preserve">yorsa ilanen tebligat </w:t>
      </w:r>
      <w:r w:rsidR="00D33287">
        <w:rPr>
          <w:rFonts w:ascii="Book Antiqua" w:hAnsi="Book Antiqua"/>
        </w:rPr>
        <w:t>yapılır.</w:t>
      </w:r>
      <w:r w:rsidR="000779BE" w:rsidRPr="00DC13E7">
        <w:rPr>
          <w:rFonts w:ascii="Book Antiqua" w:hAnsi="Book Antiqua"/>
        </w:rPr>
        <w:t xml:space="preserve"> </w:t>
      </w:r>
      <w:r w:rsidR="00D33287">
        <w:rPr>
          <w:rFonts w:ascii="Book Antiqua" w:hAnsi="Book Antiqua"/>
        </w:rPr>
        <w:t>İlanen tebligat</w:t>
      </w:r>
      <w:r>
        <w:rPr>
          <w:rFonts w:ascii="Book Antiqua" w:hAnsi="Book Antiqua"/>
        </w:rPr>
        <w:t>,</w:t>
      </w:r>
      <w:r w:rsidR="00D33287">
        <w:rPr>
          <w:rFonts w:ascii="Book Antiqua" w:hAnsi="Book Antiqua"/>
        </w:rPr>
        <w:t xml:space="preserve"> </w:t>
      </w:r>
      <w:r>
        <w:rPr>
          <w:rFonts w:ascii="Book Antiqua" w:hAnsi="Book Antiqua"/>
        </w:rPr>
        <w:t>tebliğ edilen şeyin, herkesin görüp bilgi sahibi olabileceği şekilde duyurulmasıdır. G</w:t>
      </w:r>
      <w:r w:rsidRPr="00DC13E7">
        <w:rPr>
          <w:rFonts w:ascii="Book Antiqua" w:hAnsi="Book Antiqua"/>
        </w:rPr>
        <w:t>azeteler</w:t>
      </w:r>
      <w:r>
        <w:rPr>
          <w:rFonts w:ascii="Book Antiqua" w:hAnsi="Book Antiqua"/>
        </w:rPr>
        <w:t xml:space="preserve">, internet siteleri veya adliyedeki duyuru panoları (divanhane) ile yapılan tebligat ilanen tebligattır. </w:t>
      </w:r>
    </w:p>
    <w:p w:rsidR="000779BE" w:rsidRPr="00DC13E7" w:rsidRDefault="000779BE" w:rsidP="000779BE">
      <w:pPr>
        <w:spacing w:line="360" w:lineRule="auto"/>
        <w:jc w:val="both"/>
        <w:rPr>
          <w:rFonts w:ascii="Book Antiqua" w:hAnsi="Book Antiqua"/>
        </w:rPr>
      </w:pPr>
      <w:r w:rsidRPr="00830764">
        <w:rPr>
          <w:rFonts w:ascii="Book Antiqua" w:hAnsi="Book Antiqua"/>
          <w:b/>
        </w:rPr>
        <w:t>Elektronik tebligat,</w:t>
      </w:r>
      <w:r w:rsidRPr="00DC13E7">
        <w:rPr>
          <w:rFonts w:ascii="Book Antiqua" w:hAnsi="Book Antiqua"/>
        </w:rPr>
        <w:t xml:space="preserve"> kişinin bilinen elektronik adre</w:t>
      </w:r>
      <w:r w:rsidR="00D13398">
        <w:rPr>
          <w:rFonts w:ascii="Book Antiqua" w:hAnsi="Book Antiqua"/>
        </w:rPr>
        <w:t>sine yapılan tebligattır. (CMK m.</w:t>
      </w:r>
      <w:r w:rsidRPr="00DC13E7">
        <w:rPr>
          <w:rFonts w:ascii="Book Antiqua" w:hAnsi="Book Antiqua"/>
        </w:rPr>
        <w:t>38/A) Elektronik</w:t>
      </w:r>
      <w:r w:rsidR="003B2DE7">
        <w:rPr>
          <w:rFonts w:ascii="Book Antiqua" w:hAnsi="Book Antiqua"/>
        </w:rPr>
        <w:t xml:space="preserve"> tebligatta işlem, gönderimden beş</w:t>
      </w:r>
      <w:r w:rsidRPr="00DC13E7">
        <w:rPr>
          <w:rFonts w:ascii="Book Antiqua" w:hAnsi="Book Antiqua"/>
        </w:rPr>
        <w:t xml:space="preserve"> gün sonra tebliğ edilmiş sayılır. </w:t>
      </w:r>
    </w:p>
    <w:p w:rsidR="000779BE" w:rsidRPr="00DC13E7" w:rsidRDefault="000779BE" w:rsidP="000779BE">
      <w:pPr>
        <w:pStyle w:val="ListeParagraf"/>
        <w:numPr>
          <w:ilvl w:val="0"/>
          <w:numId w:val="16"/>
        </w:numPr>
        <w:spacing w:line="360" w:lineRule="auto"/>
        <w:jc w:val="both"/>
        <w:rPr>
          <w:rFonts w:ascii="Book Antiqua" w:hAnsi="Book Antiqua"/>
          <w:b/>
        </w:rPr>
      </w:pPr>
      <w:r w:rsidRPr="00DC13E7">
        <w:rPr>
          <w:rFonts w:ascii="Book Antiqua" w:hAnsi="Book Antiqua"/>
          <w:b/>
        </w:rPr>
        <w:t>Göstermek Suretiyle Tebligat</w:t>
      </w:r>
    </w:p>
    <w:p w:rsidR="000779BE" w:rsidRPr="00DC13E7" w:rsidRDefault="000779BE" w:rsidP="000779BE">
      <w:pPr>
        <w:spacing w:line="360" w:lineRule="auto"/>
        <w:jc w:val="both"/>
        <w:rPr>
          <w:rFonts w:ascii="Book Antiqua" w:hAnsi="Book Antiqua"/>
        </w:rPr>
      </w:pPr>
      <w:r w:rsidRPr="00DC13E7">
        <w:rPr>
          <w:rFonts w:ascii="Book Antiqua" w:hAnsi="Book Antiqua"/>
        </w:rPr>
        <w:t>Savcılığa yapılan tebligattır.</w:t>
      </w:r>
      <w:r w:rsidR="00B63F64">
        <w:rPr>
          <w:rFonts w:ascii="Book Antiqua" w:hAnsi="Book Antiqua"/>
        </w:rPr>
        <w:t xml:space="preserve"> </w:t>
      </w:r>
      <w:r w:rsidRPr="00DC13E7">
        <w:rPr>
          <w:rFonts w:ascii="Book Antiqua" w:hAnsi="Book Antiqua"/>
        </w:rPr>
        <w:t>Mesela, asliye ceza mahkemesinde duruşmalarda savcı bulunması zorunlu değildir</w:t>
      </w:r>
      <w:r w:rsidR="002800D5">
        <w:rPr>
          <w:rFonts w:ascii="Book Antiqua" w:hAnsi="Book Antiqua"/>
        </w:rPr>
        <w:t>. F</w:t>
      </w:r>
      <w:r w:rsidRPr="00DC13E7">
        <w:rPr>
          <w:rFonts w:ascii="Book Antiqua" w:hAnsi="Book Antiqua"/>
        </w:rPr>
        <w:t xml:space="preserve">akat verilen kararları </w:t>
      </w:r>
      <w:r w:rsidR="00D13398">
        <w:rPr>
          <w:rFonts w:ascii="Book Antiqua" w:hAnsi="Book Antiqua"/>
        </w:rPr>
        <w:t>istinaf</w:t>
      </w:r>
      <w:r w:rsidRPr="00DC13E7">
        <w:rPr>
          <w:rFonts w:ascii="Book Antiqua" w:hAnsi="Book Antiqua"/>
        </w:rPr>
        <w:t xml:space="preserve"> etme yetkisine sahiptir. Savcının verilen kararlardan haberdar olması bu tebligatla mümkündür. Karar dosyayl</w:t>
      </w:r>
      <w:r w:rsidR="008E48E9">
        <w:rPr>
          <w:rFonts w:ascii="Book Antiqua" w:hAnsi="Book Antiqua"/>
        </w:rPr>
        <w:t>a birlikte savcılığa gönderilir. S</w:t>
      </w:r>
      <w:r w:rsidRPr="00DC13E7">
        <w:rPr>
          <w:rFonts w:ascii="Book Antiqua" w:hAnsi="Book Antiqua"/>
        </w:rPr>
        <w:t>avcı görüldü kaydı düşerek tarih düşer. Bu tarihte başsavcılığa kararın tebliğ edildiği kabul edilir.</w:t>
      </w:r>
    </w:p>
    <w:p w:rsidR="000779BE" w:rsidRPr="008E48E9" w:rsidRDefault="000779BE" w:rsidP="008E48E9">
      <w:pPr>
        <w:pStyle w:val="ListeParagraf"/>
        <w:numPr>
          <w:ilvl w:val="0"/>
          <w:numId w:val="36"/>
        </w:numPr>
        <w:spacing w:line="360" w:lineRule="auto"/>
        <w:jc w:val="both"/>
        <w:rPr>
          <w:rFonts w:ascii="Book Antiqua" w:hAnsi="Book Antiqua"/>
          <w:b/>
        </w:rPr>
      </w:pPr>
      <w:r w:rsidRPr="008E48E9">
        <w:rPr>
          <w:rFonts w:ascii="Book Antiqua" w:hAnsi="Book Antiqua"/>
          <w:b/>
        </w:rPr>
        <w:t xml:space="preserve">Ceza Muhakemesinde Tebligatın Kime Yapılacağı Meselesi </w:t>
      </w:r>
    </w:p>
    <w:p w:rsidR="000779BE" w:rsidRPr="00DC13E7" w:rsidRDefault="000779BE" w:rsidP="000779BE">
      <w:pPr>
        <w:spacing w:line="360" w:lineRule="auto"/>
        <w:jc w:val="both"/>
        <w:rPr>
          <w:rFonts w:ascii="Book Antiqua" w:hAnsi="Book Antiqua"/>
          <w:b/>
        </w:rPr>
      </w:pPr>
      <w:r w:rsidRPr="00DC13E7">
        <w:rPr>
          <w:rFonts w:ascii="Book Antiqua" w:hAnsi="Book Antiqua"/>
        </w:rPr>
        <w:t>Kural olarak ceza mu</w:t>
      </w:r>
      <w:r w:rsidR="002800D5">
        <w:rPr>
          <w:rFonts w:ascii="Book Antiqua" w:hAnsi="Book Antiqua"/>
        </w:rPr>
        <w:t>hakemesinde tebligat açısından Tebligat K</w:t>
      </w:r>
      <w:r w:rsidRPr="00DC13E7">
        <w:rPr>
          <w:rFonts w:ascii="Book Antiqua" w:hAnsi="Book Antiqua"/>
        </w:rPr>
        <w:t>anunu hükümleri uygulanı</w:t>
      </w:r>
      <w:r w:rsidR="00CF54EE">
        <w:rPr>
          <w:rFonts w:ascii="Book Antiqua" w:hAnsi="Book Antiqua"/>
        </w:rPr>
        <w:t>r. Ancak tebligata yönelik CMK’</w:t>
      </w:r>
      <w:r w:rsidRPr="00DC13E7">
        <w:rPr>
          <w:rFonts w:ascii="Book Antiqua" w:hAnsi="Book Antiqua"/>
        </w:rPr>
        <w:t>da özel hüküm varsa, özel normun genel norma önceliği ilkesi uyarınca özel hüküm uygulanır. Ceza muhakemesinde müdafi statü olarak vekilden farklıdır. Bu durumda ceza muhakemesinde verilen kararın veyahut işl</w:t>
      </w:r>
      <w:r w:rsidR="00CF54EE">
        <w:rPr>
          <w:rFonts w:ascii="Book Antiqua" w:hAnsi="Book Antiqua"/>
        </w:rPr>
        <w:t>emin tebligatının sadece müdafi</w:t>
      </w:r>
      <w:r w:rsidRPr="00DC13E7">
        <w:rPr>
          <w:rFonts w:ascii="Book Antiqua" w:hAnsi="Book Antiqua"/>
        </w:rPr>
        <w:t xml:space="preserve">e </w:t>
      </w:r>
      <w:r w:rsidR="00CF54EE">
        <w:rPr>
          <w:rFonts w:ascii="Book Antiqua" w:hAnsi="Book Antiqua"/>
        </w:rPr>
        <w:t>yapılması,</w:t>
      </w:r>
      <w:r w:rsidRPr="00DC13E7">
        <w:rPr>
          <w:rFonts w:ascii="Book Antiqua" w:hAnsi="Book Antiqua"/>
        </w:rPr>
        <w:t xml:space="preserve"> yani sanığa tebligat yapılmaması durumunda süre başlamış kabul edilebilir mi? </w:t>
      </w:r>
      <w:r w:rsidRPr="00DC13E7">
        <w:rPr>
          <w:rFonts w:ascii="Book Antiqua" w:hAnsi="Book Antiqua"/>
          <w:b/>
        </w:rPr>
        <w:t>Kural, eğer müdafiye tebligat yapılmışsa ayrıca sanığa tebligat yapılmasına gerek olmadığı yönündedir.</w:t>
      </w:r>
      <w:r w:rsidRPr="00DC13E7">
        <w:rPr>
          <w:rFonts w:ascii="Book Antiqua" w:hAnsi="Book Antiqua"/>
        </w:rPr>
        <w:t xml:space="preserve"> Yani müdafie yapıl</w:t>
      </w:r>
      <w:r w:rsidR="005F1348">
        <w:rPr>
          <w:rFonts w:ascii="Book Antiqua" w:hAnsi="Book Antiqua"/>
        </w:rPr>
        <w:t>m</w:t>
      </w:r>
      <w:r w:rsidRPr="00DC13E7">
        <w:rPr>
          <w:rFonts w:ascii="Book Antiqua" w:hAnsi="Book Antiqua"/>
        </w:rPr>
        <w:t>ış teblig</w:t>
      </w:r>
      <w:r w:rsidR="00AF58AB">
        <w:rPr>
          <w:rFonts w:ascii="Book Antiqua" w:hAnsi="Book Antiqua"/>
        </w:rPr>
        <w:t>at</w:t>
      </w:r>
      <w:r w:rsidR="00CF54EE">
        <w:rPr>
          <w:rFonts w:ascii="Book Antiqua" w:hAnsi="Book Antiqua"/>
        </w:rPr>
        <w:t>, sanığa yapılmış sayılır;</w:t>
      </w:r>
      <w:r w:rsidR="00AF58AB">
        <w:rPr>
          <w:rFonts w:ascii="Book Antiqua" w:hAnsi="Book Antiqua"/>
        </w:rPr>
        <w:t xml:space="preserve"> </w:t>
      </w:r>
      <w:r w:rsidR="00CF54EE">
        <w:rPr>
          <w:rFonts w:ascii="Book Antiqua" w:hAnsi="Book Antiqua"/>
        </w:rPr>
        <w:t>sanığa ay</w:t>
      </w:r>
      <w:r w:rsidR="00CF54EE" w:rsidRPr="00DC13E7">
        <w:rPr>
          <w:rFonts w:ascii="Book Antiqua" w:hAnsi="Book Antiqua"/>
        </w:rPr>
        <w:t>rıca</w:t>
      </w:r>
      <w:r w:rsidRPr="00DC13E7">
        <w:rPr>
          <w:rFonts w:ascii="Book Antiqua" w:hAnsi="Book Antiqua"/>
        </w:rPr>
        <w:t xml:space="preserve"> tebligat çıkarılmaz. Ancak Yargıtay kararlarında</w:t>
      </w:r>
      <w:r w:rsidR="00CF54EE">
        <w:rPr>
          <w:rFonts w:ascii="Book Antiqua" w:hAnsi="Book Antiqua"/>
        </w:rPr>
        <w:t xml:space="preserve"> kabul eedilmiş</w:t>
      </w:r>
      <w:r w:rsidRPr="00DC13E7">
        <w:rPr>
          <w:rFonts w:ascii="Book Antiqua" w:hAnsi="Book Antiqua"/>
        </w:rPr>
        <w:t xml:space="preserve"> bir tane istisna vardır. </w:t>
      </w:r>
      <w:r w:rsidR="00CF54EE">
        <w:rPr>
          <w:rFonts w:ascii="Book Antiqua" w:hAnsi="Book Antiqua"/>
        </w:rPr>
        <w:t>Bu isitsnaya göre,</w:t>
      </w:r>
      <w:r w:rsidRPr="00DC13E7">
        <w:rPr>
          <w:rFonts w:ascii="Book Antiqua" w:hAnsi="Book Antiqua"/>
        </w:rPr>
        <w:t xml:space="preserve"> eğer söz konusu müdafi görevlendirilmiş</w:t>
      </w:r>
      <w:r>
        <w:rPr>
          <w:rFonts w:ascii="Book Antiqua" w:hAnsi="Book Antiqua"/>
        </w:rPr>
        <w:t xml:space="preserve"> </w:t>
      </w:r>
      <w:r w:rsidRPr="00DC13E7">
        <w:rPr>
          <w:rFonts w:ascii="Book Antiqua" w:hAnsi="Book Antiqua"/>
        </w:rPr>
        <w:t>- zorunlu bir müdafi ise ve bu müdafinin görevlendirildiği konusunda sanığın herhangi bir bilgisi yoksa müdafiye tebligat yapılması sanığa tebligat yapıldığı anlamına gelmez. Böylesi bir durumda zorunlu müdafi yanında sanığa da tebligat çıkarılmalıdır.</w:t>
      </w:r>
    </w:p>
    <w:p w:rsidR="000779BE" w:rsidRPr="00DC13E7" w:rsidRDefault="000779BE" w:rsidP="000779BE">
      <w:pPr>
        <w:spacing w:line="360" w:lineRule="auto"/>
        <w:jc w:val="both"/>
        <w:rPr>
          <w:rFonts w:ascii="Book Antiqua" w:hAnsi="Book Antiqua"/>
        </w:rPr>
      </w:pPr>
      <w:r w:rsidRPr="00DC13E7">
        <w:rPr>
          <w:rFonts w:ascii="Book Antiqua" w:hAnsi="Book Antiqua"/>
          <w:b/>
        </w:rPr>
        <w:lastRenderedPageBreak/>
        <w:t>Mesela,</w:t>
      </w:r>
      <w:r w:rsidRPr="00DC13E7">
        <w:rPr>
          <w:rFonts w:ascii="Book Antiqua" w:hAnsi="Book Antiqua"/>
        </w:rPr>
        <w:t xml:space="preserve"> kişi duruşma düzenini bozduğu için duruşmadan çıkarılmış ve kendisine görevlendirilmiş- zorunlu müdafi tayin edilmiş. Bu durumda sanığın müdafiden haberi olmadığ</w:t>
      </w:r>
      <w:r w:rsidR="00CF54EE">
        <w:rPr>
          <w:rFonts w:ascii="Book Antiqua" w:hAnsi="Book Antiqua"/>
        </w:rPr>
        <w:t>ı için hem sanığa hem de müdafi</w:t>
      </w:r>
      <w:r w:rsidRPr="00DC13E7">
        <w:rPr>
          <w:rFonts w:ascii="Book Antiqua" w:hAnsi="Book Antiqua"/>
        </w:rPr>
        <w:t>e tebligat gönderilmektedir.</w:t>
      </w:r>
    </w:p>
    <w:p w:rsidR="000779BE" w:rsidRPr="00DC13E7" w:rsidRDefault="000779BE" w:rsidP="000779BE">
      <w:pPr>
        <w:spacing w:line="360" w:lineRule="auto"/>
        <w:jc w:val="both"/>
        <w:rPr>
          <w:rFonts w:ascii="Book Antiqua" w:hAnsi="Book Antiqua"/>
        </w:rPr>
      </w:pPr>
      <w:r w:rsidRPr="00DC13E7">
        <w:rPr>
          <w:rFonts w:ascii="Book Antiqua" w:hAnsi="Book Antiqua"/>
          <w:b/>
        </w:rPr>
        <w:t>Mesela,</w:t>
      </w:r>
      <w:r>
        <w:rPr>
          <w:rFonts w:ascii="Book Antiqua" w:hAnsi="Book Antiqua"/>
        </w:rPr>
        <w:t xml:space="preserve"> duruşma sırasında sanık</w:t>
      </w:r>
      <w:r w:rsidRPr="00DC13E7">
        <w:rPr>
          <w:rFonts w:ascii="Book Antiqua" w:hAnsi="Book Antiqua"/>
        </w:rPr>
        <w:t xml:space="preserve"> vareste tutulmuş</w:t>
      </w:r>
      <w:r>
        <w:rPr>
          <w:rFonts w:ascii="Book Antiqua" w:hAnsi="Book Antiqua"/>
        </w:rPr>
        <w:t xml:space="preserve"> (duruşmayı takip etmeme hakkı) ve</w:t>
      </w:r>
      <w:r w:rsidRPr="00DC13E7">
        <w:rPr>
          <w:rFonts w:ascii="Book Antiqua" w:hAnsi="Book Antiqua"/>
        </w:rPr>
        <w:t xml:space="preserve"> kendisine bi</w:t>
      </w:r>
      <w:r>
        <w:rPr>
          <w:rFonts w:ascii="Book Antiqua" w:hAnsi="Book Antiqua"/>
        </w:rPr>
        <w:t>r zorunlu müdafi tayin edilmiş olabilir. S</w:t>
      </w:r>
      <w:r w:rsidRPr="00DC13E7">
        <w:rPr>
          <w:rFonts w:ascii="Book Antiqua" w:hAnsi="Book Antiqua"/>
        </w:rPr>
        <w:t>anık bu kişiyi tanıyıp bilmemektedir. Bundan öt</w:t>
      </w:r>
      <w:r w:rsidR="00CF54EE">
        <w:rPr>
          <w:rFonts w:ascii="Book Antiqua" w:hAnsi="Book Antiqua"/>
        </w:rPr>
        <w:t>ürü de hem sanığa hem de müdafi</w:t>
      </w:r>
      <w:r w:rsidRPr="00DC13E7">
        <w:rPr>
          <w:rFonts w:ascii="Book Antiqua" w:hAnsi="Book Antiqua"/>
        </w:rPr>
        <w:t>e tebligat gönderilmelidir.</w:t>
      </w:r>
    </w:p>
    <w:p w:rsidR="000779BE" w:rsidRPr="00DC13E7" w:rsidRDefault="00CF54EE" w:rsidP="000779BE">
      <w:pPr>
        <w:spacing w:line="360" w:lineRule="auto"/>
        <w:jc w:val="both"/>
        <w:rPr>
          <w:rFonts w:ascii="Book Antiqua" w:hAnsi="Book Antiqua"/>
        </w:rPr>
      </w:pPr>
      <w:r w:rsidRPr="00DC13E7">
        <w:rPr>
          <w:rFonts w:ascii="Book Antiqua" w:hAnsi="Book Antiqua"/>
          <w:b/>
        </w:rPr>
        <w:t>Fakat</w:t>
      </w:r>
      <w:r w:rsidR="000779BE" w:rsidRPr="00DC13E7">
        <w:rPr>
          <w:rFonts w:ascii="Book Antiqua" w:hAnsi="Book Antiqua"/>
        </w:rPr>
        <w:t xml:space="preserve"> sanık insan öldürme suçundan yargılanı</w:t>
      </w:r>
      <w:r>
        <w:rPr>
          <w:rFonts w:ascii="Book Antiqua" w:hAnsi="Book Antiqua"/>
        </w:rPr>
        <w:t>yor. Zorunlu müdafi</w:t>
      </w:r>
      <w:r w:rsidR="000779BE" w:rsidRPr="00DC13E7">
        <w:rPr>
          <w:rFonts w:ascii="Book Antiqua" w:hAnsi="Book Antiqua"/>
        </w:rPr>
        <w:t>i var</w:t>
      </w:r>
      <w:r w:rsidR="00D72CD2">
        <w:rPr>
          <w:rFonts w:ascii="Book Antiqua" w:hAnsi="Book Antiqua"/>
        </w:rPr>
        <w:t>. F</w:t>
      </w:r>
      <w:r w:rsidR="000779BE" w:rsidRPr="00DC13E7">
        <w:rPr>
          <w:rFonts w:ascii="Book Antiqua" w:hAnsi="Book Antiqua"/>
        </w:rPr>
        <w:t>akat bu müdafiyle cezaevinde birkaç kez görüşmüş, duruşmalarda beraber bulunmuşlar. Bu durumda artık sanık ve müdafi arasındaki ilişki belirgin olduğu için</w:t>
      </w:r>
      <w:r w:rsidR="00D72CD2">
        <w:rPr>
          <w:rFonts w:ascii="Book Antiqua" w:hAnsi="Book Antiqua"/>
        </w:rPr>
        <w:t>,</w:t>
      </w:r>
      <w:r w:rsidR="000779BE" w:rsidRPr="00DC13E7">
        <w:rPr>
          <w:rFonts w:ascii="Book Antiqua" w:hAnsi="Book Antiqua"/>
        </w:rPr>
        <w:t xml:space="preserve"> ayrıca sanığa tebligat yapılmasına gerek yoktur.</w:t>
      </w:r>
    </w:p>
    <w:p w:rsidR="000779BE" w:rsidRPr="00DC13E7" w:rsidRDefault="000779BE" w:rsidP="000779BE">
      <w:pPr>
        <w:spacing w:line="360" w:lineRule="auto"/>
        <w:jc w:val="both"/>
        <w:rPr>
          <w:rFonts w:ascii="Book Antiqua" w:hAnsi="Book Antiqua"/>
        </w:rPr>
      </w:pPr>
      <w:r w:rsidRPr="003F7EDE">
        <w:rPr>
          <w:rFonts w:ascii="Book Antiqua" w:hAnsi="Book Antiqua"/>
          <w:b/>
        </w:rPr>
        <w:sym w:font="Wingdings" w:char="F0E0"/>
      </w:r>
      <w:r w:rsidRPr="00DC13E7">
        <w:rPr>
          <w:rFonts w:ascii="Book Antiqua" w:hAnsi="Book Antiqua"/>
        </w:rPr>
        <w:t>Bu meseledeki temel ö</w:t>
      </w:r>
      <w:r w:rsidR="00CF54EE">
        <w:rPr>
          <w:rFonts w:ascii="Book Antiqua" w:hAnsi="Book Antiqua"/>
        </w:rPr>
        <w:t>lçüt müdafi</w:t>
      </w:r>
      <w:r w:rsidRPr="00DC13E7">
        <w:rPr>
          <w:rFonts w:ascii="Book Antiqua" w:hAnsi="Book Antiqua"/>
        </w:rPr>
        <w:t xml:space="preserve">e yapılan tebligattan sanığın haberdar olup olamayacağıdır. </w:t>
      </w:r>
    </w:p>
    <w:p w:rsidR="000779BE" w:rsidRPr="00DC13E7" w:rsidRDefault="000779BE" w:rsidP="000779BE">
      <w:pPr>
        <w:spacing w:line="360" w:lineRule="auto"/>
        <w:jc w:val="both"/>
        <w:rPr>
          <w:rFonts w:ascii="Book Antiqua" w:hAnsi="Book Antiqua"/>
        </w:rPr>
      </w:pPr>
      <w:r w:rsidRPr="00DC13E7">
        <w:rPr>
          <w:rFonts w:ascii="Book Antiqua" w:hAnsi="Book Antiqua"/>
        </w:rPr>
        <w:t xml:space="preserve">-Eğer sanık haberdar olamayacaksa sanığa ayrıca tebligat çıkarılmalıdır. </w:t>
      </w:r>
    </w:p>
    <w:p w:rsidR="000779BE" w:rsidRPr="00DC13E7" w:rsidRDefault="000779BE" w:rsidP="000779BE">
      <w:pPr>
        <w:spacing w:line="360" w:lineRule="auto"/>
        <w:jc w:val="both"/>
        <w:rPr>
          <w:rFonts w:ascii="Book Antiqua" w:hAnsi="Book Antiqua"/>
        </w:rPr>
      </w:pPr>
      <w:r w:rsidRPr="00DC13E7">
        <w:rPr>
          <w:rFonts w:ascii="Book Antiqua" w:hAnsi="Book Antiqua"/>
        </w:rPr>
        <w:t>-Eğer ha</w:t>
      </w:r>
      <w:r w:rsidR="00CF54EE">
        <w:rPr>
          <w:rFonts w:ascii="Book Antiqua" w:hAnsi="Book Antiqua"/>
        </w:rPr>
        <w:t>berdar olacaksa yalnızca müdafi</w:t>
      </w:r>
      <w:r w:rsidRPr="00DC13E7">
        <w:rPr>
          <w:rFonts w:ascii="Book Antiqua" w:hAnsi="Book Antiqua"/>
        </w:rPr>
        <w:t>e tebligat gönderilmesi yeterlidir.</w:t>
      </w:r>
    </w:p>
    <w:p w:rsidR="000779BE" w:rsidRDefault="000779BE" w:rsidP="000779BE">
      <w:pPr>
        <w:spacing w:line="360" w:lineRule="auto"/>
        <w:jc w:val="center"/>
        <w:rPr>
          <w:rFonts w:ascii="Book Antiqua" w:hAnsi="Book Antiqua"/>
          <w:b/>
        </w:rPr>
      </w:pPr>
    </w:p>
    <w:p w:rsidR="000779BE" w:rsidRPr="00DC13E7" w:rsidRDefault="000779BE" w:rsidP="000779BE">
      <w:pPr>
        <w:spacing w:line="360" w:lineRule="auto"/>
        <w:jc w:val="center"/>
        <w:rPr>
          <w:rFonts w:ascii="Book Antiqua" w:hAnsi="Book Antiqua"/>
          <w:b/>
        </w:rPr>
      </w:pPr>
      <w:r w:rsidRPr="00DC13E7">
        <w:rPr>
          <w:rFonts w:ascii="Book Antiqua" w:hAnsi="Book Antiqua"/>
          <w:b/>
        </w:rPr>
        <w:t>ADLİ TATİLDE YAPILAN TEBLİGAT VE SÜRELER</w:t>
      </w:r>
    </w:p>
    <w:p w:rsidR="000779BE" w:rsidRPr="00DC13E7" w:rsidRDefault="000779BE" w:rsidP="000779BE">
      <w:pPr>
        <w:spacing w:line="360" w:lineRule="auto"/>
        <w:jc w:val="both"/>
        <w:rPr>
          <w:rFonts w:ascii="Book Antiqua" w:hAnsi="Book Antiqua"/>
        </w:rPr>
      </w:pPr>
      <w:r>
        <w:rPr>
          <w:rFonts w:ascii="Book Antiqua" w:hAnsi="Book Antiqua"/>
        </w:rPr>
        <w:t xml:space="preserve">Adli tatil, </w:t>
      </w:r>
      <w:r w:rsidRPr="00DC13E7">
        <w:rPr>
          <w:rFonts w:ascii="Book Antiqua" w:hAnsi="Book Antiqua"/>
        </w:rPr>
        <w:t>20 Temmuz</w:t>
      </w:r>
      <w:r>
        <w:rPr>
          <w:rFonts w:ascii="Book Antiqua" w:hAnsi="Book Antiqua"/>
        </w:rPr>
        <w:t xml:space="preserve"> </w:t>
      </w:r>
      <w:r w:rsidRPr="00DC13E7">
        <w:rPr>
          <w:rFonts w:ascii="Book Antiqua" w:hAnsi="Book Antiqua"/>
        </w:rPr>
        <w:t>- 31 Ağustos arasındaki zaman dilimi</w:t>
      </w:r>
      <w:r>
        <w:rPr>
          <w:rFonts w:ascii="Book Antiqua" w:hAnsi="Book Antiqua"/>
        </w:rPr>
        <w:t>dir</w:t>
      </w:r>
      <w:r w:rsidRPr="00DC13E7">
        <w:rPr>
          <w:rFonts w:ascii="Book Antiqua" w:hAnsi="Book Antiqua"/>
        </w:rPr>
        <w:t xml:space="preserve"> (CMK m.331)</w:t>
      </w:r>
      <w:r>
        <w:rPr>
          <w:rFonts w:ascii="Book Antiqua" w:hAnsi="Book Antiqua"/>
        </w:rPr>
        <w:t xml:space="preserve">. </w:t>
      </w:r>
      <w:r w:rsidRPr="00DC13E7">
        <w:rPr>
          <w:rFonts w:ascii="Book Antiqua" w:hAnsi="Book Antiqua"/>
        </w:rPr>
        <w:t>Adli tatil</w:t>
      </w:r>
      <w:r>
        <w:rPr>
          <w:rFonts w:ascii="Book Antiqua" w:hAnsi="Book Antiqua"/>
        </w:rPr>
        <w:t>de belli muhakeme işlemleri yapılmaz ve kural olarak duruşmalara devam edilmez</w:t>
      </w:r>
      <w:r w:rsidRPr="00DC13E7">
        <w:rPr>
          <w:rFonts w:ascii="Book Antiqua" w:hAnsi="Book Antiqua"/>
        </w:rPr>
        <w:t>. Ancak</w:t>
      </w:r>
      <w:r>
        <w:rPr>
          <w:rFonts w:ascii="Book Antiqua" w:hAnsi="Book Antiqua"/>
        </w:rPr>
        <w:t xml:space="preserve"> Kanun bazı işlemlerin adli tatilde de yapılabil</w:t>
      </w:r>
      <w:r w:rsidR="00085D1B">
        <w:rPr>
          <w:rFonts w:ascii="Book Antiqua" w:hAnsi="Book Antiqua"/>
        </w:rPr>
        <w:t>mesini,</w:t>
      </w:r>
      <w:r>
        <w:rPr>
          <w:rFonts w:ascii="Book Antiqua" w:hAnsi="Book Antiqua"/>
        </w:rPr>
        <w:t xml:space="preserve"> bazı yargılamalara</w:t>
      </w:r>
      <w:r w:rsidRPr="00DC13E7">
        <w:rPr>
          <w:rFonts w:ascii="Book Antiqua" w:hAnsi="Book Antiqua"/>
        </w:rPr>
        <w:t xml:space="preserve"> adli tatilde</w:t>
      </w:r>
      <w:r>
        <w:rPr>
          <w:rFonts w:ascii="Book Antiqua" w:hAnsi="Book Antiqua"/>
        </w:rPr>
        <w:t xml:space="preserve"> de devam edil</w:t>
      </w:r>
      <w:r w:rsidR="00085D1B">
        <w:rPr>
          <w:rFonts w:ascii="Book Antiqua" w:hAnsi="Book Antiqua"/>
        </w:rPr>
        <w:t>mesini</w:t>
      </w:r>
      <w:r>
        <w:rPr>
          <w:rFonts w:ascii="Book Antiqua" w:hAnsi="Book Antiqua"/>
        </w:rPr>
        <w:t xml:space="preserve"> öngörmüştür.</w:t>
      </w:r>
      <w:r w:rsidRPr="00DC13E7">
        <w:rPr>
          <w:rFonts w:ascii="Book Antiqua" w:hAnsi="Book Antiqua"/>
        </w:rPr>
        <w:t xml:space="preserve"> </w:t>
      </w:r>
      <w:r w:rsidRPr="008E12B3">
        <w:rPr>
          <w:rFonts w:ascii="Book Antiqua" w:hAnsi="Book Antiqua"/>
          <w:b/>
          <w:u w:val="single"/>
        </w:rPr>
        <w:t>Dolayısıyla adli tatilde sürelerin işlemesi meselesi değerlendirileceği zaman öncelikle işlemin adli tatilde yapılabilen bir işlem mi yoksa yapılamayan bir işlem mi olduğuna bakılmalıdır.</w:t>
      </w:r>
      <w:r w:rsidRPr="00DC13E7">
        <w:rPr>
          <w:rFonts w:ascii="Book Antiqua" w:hAnsi="Book Antiqua"/>
        </w:rPr>
        <w:t xml:space="preserve">  </w:t>
      </w:r>
    </w:p>
    <w:p w:rsidR="000779BE" w:rsidRPr="00DC13E7" w:rsidRDefault="000779BE" w:rsidP="000779BE">
      <w:pPr>
        <w:spacing w:line="360" w:lineRule="auto"/>
        <w:jc w:val="both"/>
        <w:rPr>
          <w:rFonts w:ascii="Book Antiqua" w:hAnsi="Book Antiqua"/>
        </w:rPr>
      </w:pPr>
      <w:r w:rsidRPr="00DC13E7">
        <w:rPr>
          <w:rFonts w:ascii="Book Antiqua" w:hAnsi="Book Antiqua"/>
          <w:b/>
        </w:rPr>
        <w:t>İlk Ayrım</w:t>
      </w:r>
      <w:r w:rsidRPr="00DC13E7">
        <w:rPr>
          <w:rFonts w:ascii="Book Antiqua" w:hAnsi="Book Antiqua"/>
        </w:rPr>
        <w:t xml:space="preserve">  </w:t>
      </w:r>
      <w:r w:rsidRPr="00DC13E7">
        <w:rPr>
          <w:rFonts w:ascii="Book Antiqua" w:hAnsi="Book Antiqua"/>
        </w:rPr>
        <w:sym w:font="Wingdings" w:char="F0E0"/>
      </w:r>
      <w:r w:rsidRPr="00DC13E7">
        <w:rPr>
          <w:rFonts w:ascii="Book Antiqua" w:hAnsi="Book Antiqua"/>
        </w:rPr>
        <w:t xml:space="preserve"> Adli tatilde yapılabilen bir işlem</w:t>
      </w:r>
      <w:r>
        <w:rPr>
          <w:rFonts w:ascii="Book Antiqua" w:hAnsi="Book Antiqua"/>
        </w:rPr>
        <w:t>/</w:t>
      </w:r>
      <w:r w:rsidR="00FE4D30">
        <w:rPr>
          <w:rFonts w:ascii="Book Antiqua" w:hAnsi="Book Antiqua"/>
        </w:rPr>
        <w:t xml:space="preserve"> yürütülen bir </w:t>
      </w:r>
      <w:r>
        <w:rPr>
          <w:rFonts w:ascii="Book Antiqua" w:hAnsi="Book Antiqua"/>
        </w:rPr>
        <w:t>yargılama mı</w:t>
      </w:r>
      <w:r w:rsidRPr="00DC13E7">
        <w:rPr>
          <w:rFonts w:ascii="Book Antiqua" w:hAnsi="Book Antiqua"/>
        </w:rPr>
        <w:t>?</w:t>
      </w:r>
    </w:p>
    <w:p w:rsidR="000779BE" w:rsidRPr="00DC13E7" w:rsidRDefault="000779BE" w:rsidP="000779BE">
      <w:pPr>
        <w:spacing w:line="360" w:lineRule="auto"/>
        <w:jc w:val="both"/>
        <w:rPr>
          <w:rFonts w:ascii="Book Antiqua" w:hAnsi="Book Antiqua"/>
        </w:rPr>
      </w:pPr>
      <w:r w:rsidRPr="00DC13E7">
        <w:rPr>
          <w:rFonts w:ascii="Book Antiqua" w:hAnsi="Book Antiqua"/>
        </w:rPr>
        <w:t xml:space="preserve">                    </w:t>
      </w:r>
      <w:r w:rsidRPr="00DC13E7">
        <w:rPr>
          <w:rFonts w:ascii="Book Antiqua" w:hAnsi="Book Antiqua"/>
        </w:rPr>
        <w:sym w:font="Wingdings" w:char="F0E0"/>
      </w:r>
      <w:r>
        <w:rPr>
          <w:rFonts w:ascii="Book Antiqua" w:hAnsi="Book Antiqua"/>
        </w:rPr>
        <w:t xml:space="preserve"> </w:t>
      </w:r>
      <w:r w:rsidRPr="00DC13E7">
        <w:rPr>
          <w:rFonts w:ascii="Book Antiqua" w:hAnsi="Book Antiqua"/>
        </w:rPr>
        <w:t>Adli tatilde yapılamayan bir işlem</w:t>
      </w:r>
      <w:r>
        <w:rPr>
          <w:rFonts w:ascii="Book Antiqua" w:hAnsi="Book Antiqua"/>
        </w:rPr>
        <w:t>/</w:t>
      </w:r>
      <w:r w:rsidR="002F3986">
        <w:rPr>
          <w:rFonts w:ascii="Book Antiqua" w:hAnsi="Book Antiqua"/>
        </w:rPr>
        <w:t xml:space="preserve">yürütülemeyen bir </w:t>
      </w:r>
      <w:r>
        <w:rPr>
          <w:rFonts w:ascii="Book Antiqua" w:hAnsi="Book Antiqua"/>
        </w:rPr>
        <w:t>yargılama mı</w:t>
      </w:r>
      <w:r w:rsidRPr="00DC13E7">
        <w:rPr>
          <w:rFonts w:ascii="Book Antiqua" w:hAnsi="Book Antiqua"/>
        </w:rPr>
        <w:t>?</w:t>
      </w:r>
    </w:p>
    <w:p w:rsidR="000779BE" w:rsidRPr="00DC13E7" w:rsidRDefault="000779BE" w:rsidP="000779BE">
      <w:pPr>
        <w:spacing w:line="360" w:lineRule="auto"/>
        <w:jc w:val="both"/>
        <w:rPr>
          <w:rFonts w:ascii="Book Antiqua" w:hAnsi="Book Antiqua"/>
          <w:b/>
        </w:rPr>
      </w:pPr>
      <w:r w:rsidRPr="00DC13E7">
        <w:rPr>
          <w:rFonts w:ascii="Book Antiqua" w:hAnsi="Book Antiqua"/>
          <w:b/>
        </w:rPr>
        <w:t>Adli Tatilde Yapılabilen İşlemler</w:t>
      </w:r>
    </w:p>
    <w:p w:rsidR="000779BE" w:rsidRDefault="000779BE" w:rsidP="000779BE">
      <w:pPr>
        <w:spacing w:line="360" w:lineRule="auto"/>
        <w:jc w:val="both"/>
        <w:rPr>
          <w:rFonts w:ascii="Book Antiqua" w:hAnsi="Book Antiqua"/>
        </w:rPr>
      </w:pPr>
      <w:r w:rsidRPr="00DC13E7">
        <w:rPr>
          <w:rFonts w:ascii="Book Antiqua" w:hAnsi="Book Antiqua"/>
        </w:rPr>
        <w:sym w:font="Wingdings" w:char="F0E0"/>
      </w:r>
      <w:r w:rsidRPr="00DC13E7">
        <w:rPr>
          <w:rFonts w:ascii="Book Antiqua" w:hAnsi="Book Antiqua"/>
        </w:rPr>
        <w:t>Adli tatilde görülen işlemler için süreler işlemeye devam eder. Yani adli tatilin o işlemin yapılmasına hiçbir etkisi yoktur.</w:t>
      </w:r>
      <w:r>
        <w:rPr>
          <w:rFonts w:ascii="Book Antiqua" w:hAnsi="Book Antiqua"/>
        </w:rPr>
        <w:t xml:space="preserve"> Örneğin, sanığın t</w:t>
      </w:r>
      <w:r w:rsidRPr="00DC13E7">
        <w:rPr>
          <w:rFonts w:ascii="Book Antiqua" w:hAnsi="Book Antiqua"/>
        </w:rPr>
        <w:t xml:space="preserve">utuklu </w:t>
      </w:r>
      <w:r>
        <w:rPr>
          <w:rFonts w:ascii="Book Antiqua" w:hAnsi="Book Antiqua"/>
        </w:rPr>
        <w:t>olduğu davaların duruşmaları</w:t>
      </w:r>
      <w:r w:rsidRPr="00DC13E7">
        <w:rPr>
          <w:rFonts w:ascii="Book Antiqua" w:hAnsi="Book Antiqua"/>
        </w:rPr>
        <w:t xml:space="preserve"> adli tatilde</w:t>
      </w:r>
      <w:r>
        <w:rPr>
          <w:rFonts w:ascii="Book Antiqua" w:hAnsi="Book Antiqua"/>
        </w:rPr>
        <w:t xml:space="preserve"> de</w:t>
      </w:r>
      <w:r w:rsidRPr="00DC13E7">
        <w:rPr>
          <w:rFonts w:ascii="Book Antiqua" w:hAnsi="Book Antiqua"/>
        </w:rPr>
        <w:t xml:space="preserve"> görülmeye devam eder. Bundan ötürü burada adli tatilde süre işler mi işlemez m</w:t>
      </w:r>
      <w:r>
        <w:rPr>
          <w:rFonts w:ascii="Book Antiqua" w:hAnsi="Book Antiqua"/>
        </w:rPr>
        <w:t>i gibi bir ayrım yapılmaz. Zira o dava açısından bir tatil söz konusu değil</w:t>
      </w:r>
      <w:r w:rsidR="00085D1B">
        <w:rPr>
          <w:rFonts w:ascii="Book Antiqua" w:hAnsi="Book Antiqua"/>
        </w:rPr>
        <w:t>dir</w:t>
      </w:r>
      <w:r>
        <w:rPr>
          <w:rFonts w:ascii="Book Antiqua" w:hAnsi="Book Antiqua"/>
        </w:rPr>
        <w:t>.</w:t>
      </w:r>
      <w:r w:rsidRPr="00DC13E7">
        <w:rPr>
          <w:rFonts w:ascii="Book Antiqua" w:hAnsi="Book Antiqua"/>
        </w:rPr>
        <w:t xml:space="preserve"> </w:t>
      </w:r>
    </w:p>
    <w:p w:rsidR="002F3986" w:rsidRDefault="002F3986" w:rsidP="000779BE">
      <w:pPr>
        <w:spacing w:line="360" w:lineRule="auto"/>
        <w:jc w:val="both"/>
        <w:rPr>
          <w:rFonts w:ascii="Book Antiqua" w:hAnsi="Book Antiqua"/>
        </w:rPr>
      </w:pPr>
    </w:p>
    <w:p w:rsidR="000779BE" w:rsidRPr="00DC13E7" w:rsidRDefault="00586771" w:rsidP="000779BE">
      <w:pPr>
        <w:spacing w:line="360" w:lineRule="auto"/>
        <w:jc w:val="center"/>
        <w:rPr>
          <w:rFonts w:ascii="Book Antiqua" w:hAnsi="Book Antiqua"/>
        </w:rPr>
      </w:pPr>
      <w:r w:rsidRPr="00DC13E7">
        <w:rPr>
          <w:rFonts w:ascii="Book Antiqua" w:hAnsi="Book Antiqua"/>
          <w:b/>
          <w:noProof/>
          <w:lang w:eastAsia="tr-TR"/>
        </w:rPr>
        <mc:AlternateContent>
          <mc:Choice Requires="wps">
            <w:drawing>
              <wp:anchor distT="0" distB="0" distL="114300" distR="114300" simplePos="0" relativeHeight="251658752" behindDoc="0" locked="0" layoutInCell="1" allowOverlap="1" wp14:anchorId="0366A2E8" wp14:editId="13845668">
                <wp:simplePos x="0" y="0"/>
                <wp:positionH relativeFrom="column">
                  <wp:posOffset>1135533</wp:posOffset>
                </wp:positionH>
                <wp:positionV relativeFrom="paragraph">
                  <wp:posOffset>247217</wp:posOffset>
                </wp:positionV>
                <wp:extent cx="1690342" cy="283190"/>
                <wp:effectExtent l="0" t="0" r="24765" b="22225"/>
                <wp:wrapNone/>
                <wp:docPr id="2" name="Dirsek Bağlayıcısı 2"/>
                <wp:cNvGraphicFramePr/>
                <a:graphic xmlns:a="http://schemas.openxmlformats.org/drawingml/2006/main">
                  <a:graphicData uri="http://schemas.microsoft.com/office/word/2010/wordprocessingShape">
                    <wps:wsp>
                      <wps:cNvCnPr/>
                      <wps:spPr>
                        <a:xfrm rot="10800000" flipV="1">
                          <a:off x="0" y="0"/>
                          <a:ext cx="1690342" cy="283190"/>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35B953"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 o:spid="_x0000_s1026" type="#_x0000_t34" style="position:absolute;margin-left:89.4pt;margin-top:19.45pt;width:133.1pt;height:22.3pt;rotation:18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" strokecolor="black [3213]"/>
            </w:pict>
          </mc:Fallback>
        </mc:AlternateContent>
      </w:r>
      <w:r w:rsidR="002F3986" w:rsidRPr="00DC13E7">
        <w:rPr>
          <w:rFonts w:ascii="Book Antiqua" w:hAnsi="Book Antiqua"/>
          <w:b/>
          <w:noProof/>
          <w:lang w:eastAsia="tr-TR"/>
        </w:rPr>
        <mc:AlternateContent>
          <mc:Choice Requires="wps">
            <w:drawing>
              <wp:anchor distT="0" distB="0" distL="114300" distR="114300" simplePos="0" relativeHeight="251661824" behindDoc="0" locked="0" layoutInCell="1" allowOverlap="1" wp14:anchorId="525F4350" wp14:editId="2BA63EB0">
                <wp:simplePos x="0" y="0"/>
                <wp:positionH relativeFrom="column">
                  <wp:posOffset>3322369</wp:posOffset>
                </wp:positionH>
                <wp:positionV relativeFrom="paragraph">
                  <wp:posOffset>228893</wp:posOffset>
                </wp:positionV>
                <wp:extent cx="1360609" cy="287948"/>
                <wp:effectExtent l="0" t="0" r="11430" b="36195"/>
                <wp:wrapNone/>
                <wp:docPr id="7" name="Dirsek Bağlayıcısı 7"/>
                <wp:cNvGraphicFramePr/>
                <a:graphic xmlns:a="http://schemas.openxmlformats.org/drawingml/2006/main">
                  <a:graphicData uri="http://schemas.microsoft.com/office/word/2010/wordprocessingShape">
                    <wps:wsp>
                      <wps:cNvCnPr/>
                      <wps:spPr>
                        <a:xfrm>
                          <a:off x="0" y="0"/>
                          <a:ext cx="1360609" cy="287948"/>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203D72" id="Dirsek Bağlayıcısı 7" o:spid="_x0000_s1026" type="#_x0000_t34" style="position:absolute;margin-left:261.6pt;margin-top:18pt;width:107.15pt;height:2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" strokecolor="black [3213]"/>
            </w:pict>
          </mc:Fallback>
        </mc:AlternateContent>
      </w:r>
      <w:r w:rsidR="000779BE" w:rsidRPr="00DC13E7">
        <w:rPr>
          <w:rFonts w:ascii="Book Antiqua" w:hAnsi="Book Antiqua"/>
          <w:b/>
        </w:rPr>
        <w:t>Adli Tatilde Yapılamayan İşlemler</w:t>
      </w:r>
    </w:p>
    <w:p w:rsidR="000779BE" w:rsidRPr="00DC13E7" w:rsidRDefault="00586771" w:rsidP="000779BE">
      <w:pPr>
        <w:spacing w:line="360" w:lineRule="auto"/>
        <w:jc w:val="both"/>
        <w:rPr>
          <w:rFonts w:ascii="Book Antiqua" w:hAnsi="Book Antiqua"/>
        </w:rPr>
      </w:pPr>
      <w:r w:rsidRPr="00DC13E7">
        <w:rPr>
          <w:rFonts w:ascii="Book Antiqua" w:hAnsi="Book Antiqua"/>
          <w:noProof/>
          <w:lang w:eastAsia="tr-TR"/>
        </w:rPr>
        <mc:AlternateContent>
          <mc:Choice Requires="wps">
            <w:drawing>
              <wp:anchor distT="0" distB="0" distL="114300" distR="114300" simplePos="0" relativeHeight="251663872" behindDoc="0" locked="0" layoutInCell="1" allowOverlap="1" wp14:anchorId="44D534BB" wp14:editId="4254C02D">
                <wp:simplePos x="0" y="0"/>
                <wp:positionH relativeFrom="column">
                  <wp:posOffset>4678680</wp:posOffset>
                </wp:positionH>
                <wp:positionV relativeFrom="paragraph">
                  <wp:posOffset>144273</wp:posOffset>
                </wp:positionV>
                <wp:extent cx="0" cy="200025"/>
                <wp:effectExtent l="95250" t="0" r="57150" b="66675"/>
                <wp:wrapNone/>
                <wp:docPr id="3" name="Düz Ok Bağlayıcısı 3"/>
                <wp:cNvGraphicFramePr/>
                <a:graphic xmlns:a="http://schemas.openxmlformats.org/drawingml/2006/main">
                  <a:graphicData uri="http://schemas.microsoft.com/office/word/2010/wordprocessingShape">
                    <wps:wsp>
                      <wps:cNvCnPr/>
                      <wps:spPr>
                        <a:xfrm>
                          <a:off x="0" y="0"/>
                          <a:ext cx="0" cy="200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47D953" id="Düz Ok Bağlayıcısı 3" o:spid="_x0000_s1026" type="#_x0000_t32" style="position:absolute;margin-left:368.4pt;margin-top:11.35pt;width:0;height:15.7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" strokecolor="black [3213]">
                <v:stroke endarrow="open"/>
              </v:shape>
            </w:pict>
          </mc:Fallback>
        </mc:AlternateContent>
      </w:r>
      <w:r w:rsidR="002F3986" w:rsidRPr="00DC13E7">
        <w:rPr>
          <w:rFonts w:ascii="Book Antiqua" w:hAnsi="Book Antiqua"/>
          <w:noProof/>
          <w:lang w:eastAsia="tr-TR"/>
        </w:rPr>
        <mc:AlternateContent>
          <mc:Choice Requires="wps">
            <w:drawing>
              <wp:anchor distT="0" distB="0" distL="114300" distR="114300" simplePos="0" relativeHeight="251660800" behindDoc="0" locked="0" layoutInCell="1" allowOverlap="1" wp14:anchorId="20B641E2" wp14:editId="0B0A43A3">
                <wp:simplePos x="0" y="0"/>
                <wp:positionH relativeFrom="column">
                  <wp:posOffset>1121933</wp:posOffset>
                </wp:positionH>
                <wp:positionV relativeFrom="paragraph">
                  <wp:posOffset>168890</wp:posOffset>
                </wp:positionV>
                <wp:extent cx="0" cy="200025"/>
                <wp:effectExtent l="95250" t="0" r="57150" b="66675"/>
                <wp:wrapNone/>
                <wp:docPr id="10" name="Düz Ok Bağlayıcısı 10"/>
                <wp:cNvGraphicFramePr/>
                <a:graphic xmlns:a="http://schemas.openxmlformats.org/drawingml/2006/main">
                  <a:graphicData uri="http://schemas.microsoft.com/office/word/2010/wordprocessingShape">
                    <wps:wsp>
                      <wps:cNvCnPr/>
                      <wps:spPr>
                        <a:xfrm>
                          <a:off x="0" y="0"/>
                          <a:ext cx="0" cy="200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3A056B" id="Düz Ok Bağlayıcısı 10" o:spid="_x0000_s1026" type="#_x0000_t32" style="position:absolute;margin-left:88.35pt;margin-top:13.3pt;width:0;height:15.7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" strokecolor="black [3213]">
                <v:stroke endarrow="open"/>
              </v:shape>
            </w:pict>
          </mc:Fallback>
        </mc:AlternateContent>
      </w:r>
    </w:p>
    <w:p w:rsidR="000779BE" w:rsidRPr="00DC13E7" w:rsidRDefault="000779BE" w:rsidP="000779BE">
      <w:pPr>
        <w:tabs>
          <w:tab w:val="left" w:pos="930"/>
        </w:tabs>
        <w:spacing w:line="360" w:lineRule="auto"/>
        <w:rPr>
          <w:rFonts w:ascii="Book Antiqua" w:hAnsi="Book Antiqua"/>
        </w:rPr>
      </w:pPr>
      <w:r w:rsidRPr="00DC13E7">
        <w:rPr>
          <w:rFonts w:ascii="Book Antiqua" w:hAnsi="Book Antiqua"/>
          <w:noProof/>
          <w:lang w:eastAsia="tr-TR"/>
        </w:rPr>
        <w:lastRenderedPageBreak/>
        <mc:AlternateContent>
          <mc:Choice Requires="wps">
            <w:drawing>
              <wp:anchor distT="0" distB="0" distL="114300" distR="114300" simplePos="0" relativeHeight="251665408" behindDoc="0" locked="0" layoutInCell="1" allowOverlap="1" wp14:anchorId="72013977" wp14:editId="340684D0">
                <wp:simplePos x="0" y="0"/>
                <wp:positionH relativeFrom="column">
                  <wp:posOffset>-976</wp:posOffset>
                </wp:positionH>
                <wp:positionV relativeFrom="paragraph">
                  <wp:posOffset>51912</wp:posOffset>
                </wp:positionV>
                <wp:extent cx="2526860" cy="1179778"/>
                <wp:effectExtent l="0" t="0" r="0" b="1905"/>
                <wp:wrapNone/>
                <wp:docPr id="15" name="Metin Kutusu 15"/>
                <wp:cNvGraphicFramePr/>
                <a:graphic xmlns:a="http://schemas.openxmlformats.org/drawingml/2006/main">
                  <a:graphicData uri="http://schemas.microsoft.com/office/word/2010/wordprocessingShape">
                    <wps:wsp>
                      <wps:cNvSpPr txBox="1"/>
                      <wps:spPr>
                        <a:xfrm>
                          <a:off x="0" y="0"/>
                          <a:ext cx="2526860" cy="11797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53E6" w:rsidRPr="00524329" w:rsidRDefault="003253E6" w:rsidP="000779BE">
                            <w:pPr>
                              <w:jc w:val="center"/>
                              <w:rPr>
                                <w:rFonts w:ascii="Book Antiqua" w:hAnsi="Book Antiqua"/>
                                <w:b/>
                              </w:rPr>
                            </w:pPr>
                            <w:r>
                              <w:rPr>
                                <w:rFonts w:ascii="Book Antiqua" w:hAnsi="Book Antiqua"/>
                              </w:rPr>
                              <w:t xml:space="preserve">Tebligat adli tatilden önce yapılmışsa </w:t>
                            </w:r>
                            <w:r w:rsidRPr="00524329">
                              <w:rPr>
                                <w:rFonts w:ascii="Book Antiqua" w:hAnsi="Book Antiqua"/>
                                <w:b/>
                              </w:rPr>
                              <w:t>süre adli tatilde işlemeye devam eder.</w:t>
                            </w:r>
                            <w:r>
                              <w:rPr>
                                <w:rFonts w:ascii="Book Antiqua" w:hAnsi="Book Antiqua"/>
                                <w:b/>
                              </w:rPr>
                              <w:t xml:space="preserve"> Ancak adli tatilin bitiminde</w:t>
                            </w:r>
                            <w:r w:rsidR="008E3554">
                              <w:rPr>
                                <w:rFonts w:ascii="Book Antiqua" w:hAnsi="Book Antiqua"/>
                                <w:b/>
                              </w:rPr>
                              <w:t>n</w:t>
                            </w:r>
                            <w:r>
                              <w:rPr>
                                <w:rFonts w:ascii="Book Antiqua" w:hAnsi="Book Antiqua"/>
                                <w:b/>
                              </w:rPr>
                              <w:t xml:space="preserve"> itibaren üç gün uzar.</w:t>
                            </w:r>
                          </w:p>
                          <w:p w:rsidR="003253E6" w:rsidRDefault="003253E6" w:rsidP="000779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13977" id="Metin Kutusu 15" o:spid="_x0000_s1028" type="#_x0000_t202" style="position:absolute;margin-left:-.1pt;margin-top:4.1pt;width:198.95pt;height:9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" filled="f" stroked="f" strokeweight=".5pt">
                <v:textbox>
                  <w:txbxContent>
                    <w:p w:rsidR="003253E6" w:rsidRPr="00524329" w:rsidRDefault="003253E6" w:rsidP="000779BE">
                      <w:pPr>
                        <w:jc w:val="center"/>
                        <w:rPr>
                          <w:rFonts w:ascii="Book Antiqua" w:hAnsi="Book Antiqua"/>
                          <w:b/>
                        </w:rPr>
                      </w:pPr>
                      <w:r>
                        <w:rPr>
                          <w:rFonts w:ascii="Book Antiqua" w:hAnsi="Book Antiqua"/>
                        </w:rPr>
                        <w:t xml:space="preserve">Tebligat adli tatilden önce yapılmışsa </w:t>
                      </w:r>
                      <w:r w:rsidRPr="00524329">
                        <w:rPr>
                          <w:rFonts w:ascii="Book Antiqua" w:hAnsi="Book Antiqua"/>
                          <w:b/>
                        </w:rPr>
                        <w:t>süre adli tatilde işlemeye devam eder.</w:t>
                      </w:r>
                      <w:r>
                        <w:rPr>
                          <w:rFonts w:ascii="Book Antiqua" w:hAnsi="Book Antiqua"/>
                          <w:b/>
                        </w:rPr>
                        <w:t xml:space="preserve"> Ancak adli tatilin bitiminde</w:t>
                      </w:r>
                      <w:r w:rsidR="008E3554">
                        <w:rPr>
                          <w:rFonts w:ascii="Book Antiqua" w:hAnsi="Book Antiqua"/>
                          <w:b/>
                        </w:rPr>
                        <w:t>n</w:t>
                      </w:r>
                      <w:r>
                        <w:rPr>
                          <w:rFonts w:ascii="Book Antiqua" w:hAnsi="Book Antiqua"/>
                          <w:b/>
                        </w:rPr>
                        <w:t xml:space="preserve"> itibaren üç gün uzar.</w:t>
                      </w:r>
                    </w:p>
                    <w:p w:rsidR="003253E6" w:rsidRDefault="003253E6" w:rsidP="000779BE"/>
                  </w:txbxContent>
                </v:textbox>
              </v:shape>
            </w:pict>
          </mc:Fallback>
        </mc:AlternateContent>
      </w:r>
      <w:r w:rsidRPr="00DC13E7">
        <w:rPr>
          <w:rFonts w:ascii="Book Antiqua" w:hAnsi="Book Antiqua"/>
          <w:noProof/>
          <w:lang w:eastAsia="tr-TR"/>
        </w:rPr>
        <mc:AlternateContent>
          <mc:Choice Requires="wps">
            <w:drawing>
              <wp:anchor distT="0" distB="0" distL="114300" distR="114300" simplePos="0" relativeHeight="251666432" behindDoc="0" locked="0" layoutInCell="1" allowOverlap="1" wp14:anchorId="7921FFB1" wp14:editId="285B2B3A">
                <wp:simplePos x="0" y="0"/>
                <wp:positionH relativeFrom="column">
                  <wp:posOffset>2874760</wp:posOffset>
                </wp:positionH>
                <wp:positionV relativeFrom="paragraph">
                  <wp:posOffset>34463</wp:posOffset>
                </wp:positionV>
                <wp:extent cx="3574185" cy="1104900"/>
                <wp:effectExtent l="0" t="0" r="0" b="0"/>
                <wp:wrapNone/>
                <wp:docPr id="18" name="Metin Kutusu 18"/>
                <wp:cNvGraphicFramePr/>
                <a:graphic xmlns:a="http://schemas.openxmlformats.org/drawingml/2006/main">
                  <a:graphicData uri="http://schemas.microsoft.com/office/word/2010/wordprocessingShape">
                    <wps:wsp>
                      <wps:cNvSpPr txBox="1"/>
                      <wps:spPr>
                        <a:xfrm>
                          <a:off x="0" y="0"/>
                          <a:ext cx="3574185"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53E6" w:rsidRPr="006A6E21" w:rsidRDefault="003253E6" w:rsidP="000779BE">
                            <w:pPr>
                              <w:jc w:val="center"/>
                              <w:rPr>
                                <w:rFonts w:ascii="Book Antiqua" w:hAnsi="Book Antiqua"/>
                                <w:b/>
                              </w:rPr>
                            </w:pPr>
                            <w:r>
                              <w:rPr>
                                <w:rFonts w:ascii="Book Antiqua" w:hAnsi="Book Antiqua"/>
                              </w:rPr>
                              <w:t xml:space="preserve">Tebligat adli tatil süresi içinde yapılmışsa ve adli tatilde görülemeyen bir işleme ilişkinse adli tatilde süreler işlemeyeceği için, </w:t>
                            </w:r>
                            <w:r>
                              <w:rPr>
                                <w:rFonts w:ascii="Book Antiqua" w:hAnsi="Book Antiqua"/>
                                <w:b/>
                              </w:rPr>
                              <w:t>süre adli tatil bitiminde işlemeye başlar.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1FFB1" id="Metin Kutusu 18" o:spid="_x0000_s1029" type="#_x0000_t202" style="position:absolute;margin-left:226.35pt;margin-top:2.7pt;width:281.45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" filled="f" stroked="f" strokeweight=".5pt">
                <v:textbox>
                  <w:txbxContent>
                    <w:p w:rsidR="003253E6" w:rsidRPr="006A6E21" w:rsidRDefault="003253E6" w:rsidP="000779BE">
                      <w:pPr>
                        <w:jc w:val="center"/>
                        <w:rPr>
                          <w:rFonts w:ascii="Book Antiqua" w:hAnsi="Book Antiqua"/>
                          <w:b/>
                        </w:rPr>
                      </w:pPr>
                      <w:r>
                        <w:rPr>
                          <w:rFonts w:ascii="Book Antiqua" w:hAnsi="Book Antiqua"/>
                        </w:rPr>
                        <w:t xml:space="preserve">Tebligat adli tatil süresi içinde yapılmışsa ve adli tatilde görülemeyen bir işleme ilişkinse adli tatilde süreler işlemeyeceği için, </w:t>
                      </w:r>
                      <w:r>
                        <w:rPr>
                          <w:rFonts w:ascii="Book Antiqua" w:hAnsi="Book Antiqua"/>
                          <w:b/>
                        </w:rPr>
                        <w:t>süre adli tatil bitiminde işlemeye başlar.</w:t>
                      </w:r>
                    </w:p>
                  </w:txbxContent>
                </v:textbox>
              </v:shape>
            </w:pict>
          </mc:Fallback>
        </mc:AlternateContent>
      </w:r>
    </w:p>
    <w:p w:rsidR="000779BE" w:rsidRPr="00DC13E7" w:rsidRDefault="000779BE" w:rsidP="000779BE">
      <w:pPr>
        <w:spacing w:line="360" w:lineRule="auto"/>
        <w:rPr>
          <w:rFonts w:ascii="Book Antiqua" w:hAnsi="Book Antiqua"/>
        </w:rPr>
      </w:pPr>
    </w:p>
    <w:p w:rsidR="000779BE" w:rsidRPr="00DC13E7" w:rsidRDefault="000779BE" w:rsidP="000779BE">
      <w:pPr>
        <w:spacing w:line="360" w:lineRule="auto"/>
        <w:rPr>
          <w:rFonts w:ascii="Book Antiqua" w:hAnsi="Book Antiqua"/>
        </w:rPr>
      </w:pPr>
    </w:p>
    <w:p w:rsidR="000779BE" w:rsidRDefault="000779BE" w:rsidP="000779BE">
      <w:pPr>
        <w:spacing w:line="360" w:lineRule="auto"/>
        <w:jc w:val="both"/>
        <w:rPr>
          <w:rFonts w:ascii="Book Antiqua" w:hAnsi="Book Antiqua"/>
        </w:rPr>
      </w:pPr>
      <w:r w:rsidRPr="007538AB">
        <w:rPr>
          <w:rFonts w:ascii="Book Antiqua" w:hAnsi="Book Antiqua"/>
          <w:b/>
        </w:rPr>
        <w:sym w:font="Wingdings" w:char="F0E0"/>
      </w:r>
      <w:r w:rsidR="008E3554">
        <w:rPr>
          <w:rFonts w:ascii="Book Antiqua" w:hAnsi="Book Antiqua"/>
          <w:b/>
        </w:rPr>
        <w:t xml:space="preserve"> </w:t>
      </w:r>
      <w:r w:rsidRPr="00DC13E7">
        <w:rPr>
          <w:rFonts w:ascii="Book Antiqua" w:hAnsi="Book Antiqua"/>
        </w:rPr>
        <w:t>15.07.2</w:t>
      </w:r>
      <w:r w:rsidR="008E3554">
        <w:rPr>
          <w:rFonts w:ascii="Book Antiqua" w:hAnsi="Book Antiqua"/>
        </w:rPr>
        <w:t>01</w:t>
      </w:r>
      <w:r w:rsidRPr="00DC13E7">
        <w:rPr>
          <w:rFonts w:ascii="Book Antiqua" w:hAnsi="Book Antiqua"/>
        </w:rPr>
        <w:t xml:space="preserve">6 tarihinde </w:t>
      </w:r>
      <w:r w:rsidR="00E472AA">
        <w:rPr>
          <w:rFonts w:ascii="Book Antiqua" w:hAnsi="Book Antiqua"/>
        </w:rPr>
        <w:t>istinaf</w:t>
      </w:r>
      <w:r w:rsidRPr="00DC13E7">
        <w:rPr>
          <w:rFonts w:ascii="Book Antiqua" w:hAnsi="Book Antiqua"/>
        </w:rPr>
        <w:t xml:space="preserve"> veya itiraz</w:t>
      </w:r>
      <w:r w:rsidR="00E472AA">
        <w:rPr>
          <w:rFonts w:ascii="Book Antiqua" w:hAnsi="Book Antiqua"/>
        </w:rPr>
        <w:t xml:space="preserve"> kanun yoluna başvuru süresi başladı. 22.</w:t>
      </w:r>
      <w:r w:rsidRPr="00DC13E7">
        <w:rPr>
          <w:rFonts w:ascii="Book Antiqua" w:hAnsi="Book Antiqua"/>
        </w:rPr>
        <w:t xml:space="preserve">7.2016 tarihinde süre dolacaktır. Süre burada </w:t>
      </w:r>
      <w:r w:rsidRPr="00DC13E7">
        <w:rPr>
          <w:rFonts w:ascii="Book Antiqua" w:hAnsi="Book Antiqua"/>
          <w:b/>
        </w:rPr>
        <w:t>adli tatilden önce</w:t>
      </w:r>
      <w:r w:rsidRPr="00DC13E7">
        <w:rPr>
          <w:rFonts w:ascii="Book Antiqua" w:hAnsi="Book Antiqua"/>
        </w:rPr>
        <w:t xml:space="preserve"> işlemeye başlamıştır</w:t>
      </w:r>
      <w:r>
        <w:rPr>
          <w:rFonts w:ascii="Book Antiqua" w:hAnsi="Book Antiqua"/>
        </w:rPr>
        <w:t>. B</w:t>
      </w:r>
      <w:r w:rsidRPr="00DC13E7">
        <w:rPr>
          <w:rFonts w:ascii="Book Antiqua" w:hAnsi="Book Antiqua"/>
        </w:rPr>
        <w:t xml:space="preserve">undan </w:t>
      </w:r>
      <w:r w:rsidR="00A668DE">
        <w:rPr>
          <w:rFonts w:ascii="Book Antiqua" w:hAnsi="Book Antiqua"/>
        </w:rPr>
        <w:t>dolayı</w:t>
      </w:r>
      <w:r w:rsidRPr="00DC13E7">
        <w:rPr>
          <w:rFonts w:ascii="Book Antiqua" w:hAnsi="Book Antiqua"/>
        </w:rPr>
        <w:t xml:space="preserve"> süre adli tatilde de işle</w:t>
      </w:r>
      <w:r w:rsidR="00F83925">
        <w:rPr>
          <w:rFonts w:ascii="Book Antiqua" w:hAnsi="Book Antiqua"/>
        </w:rPr>
        <w:t>meye devam eder. Yani işlem 22.</w:t>
      </w:r>
      <w:r w:rsidRPr="00DC13E7">
        <w:rPr>
          <w:rFonts w:ascii="Book Antiqua" w:hAnsi="Book Antiqua"/>
        </w:rPr>
        <w:t>7.2016’ya kadar yapılmalıdır.</w:t>
      </w:r>
      <w:r>
        <w:rPr>
          <w:rFonts w:ascii="Book Antiqua" w:hAnsi="Book Antiqua"/>
        </w:rPr>
        <w:t xml:space="preserve"> Ancak kanun koyucu adli tatilde görülmeyen davalara ilişkin işlemlerin süresinin adli tatilin bitiminde</w:t>
      </w:r>
      <w:r w:rsidR="00F83925">
        <w:rPr>
          <w:rFonts w:ascii="Book Antiqua" w:hAnsi="Book Antiqua"/>
        </w:rPr>
        <w:t>n</w:t>
      </w:r>
      <w:r>
        <w:rPr>
          <w:rFonts w:ascii="Book Antiqua" w:hAnsi="Book Antiqua"/>
        </w:rPr>
        <w:t xml:space="preserve"> itibaren </w:t>
      </w:r>
      <w:r w:rsidRPr="00815226">
        <w:rPr>
          <w:rFonts w:ascii="Book Antiqua" w:hAnsi="Book Antiqua"/>
          <w:b/>
          <w:u w:val="single"/>
        </w:rPr>
        <w:t>üç gün uzayacağını</w:t>
      </w:r>
      <w:r>
        <w:rPr>
          <w:rFonts w:ascii="Book Antiqua" w:hAnsi="Book Antiqua"/>
        </w:rPr>
        <w:t xml:space="preserve"> kabul etmiştir. Bu nedenle söz konusu işlem 1 Eylül’den itibaren üç gün içerisinde yapılabilir. </w:t>
      </w:r>
      <w:r w:rsidRPr="00DC13E7">
        <w:rPr>
          <w:rFonts w:ascii="Book Antiqua" w:hAnsi="Book Antiqua"/>
        </w:rPr>
        <w:t xml:space="preserve"> </w:t>
      </w:r>
    </w:p>
    <w:p w:rsidR="000779BE" w:rsidRPr="00DC13E7" w:rsidRDefault="000779BE" w:rsidP="000779BE">
      <w:pPr>
        <w:spacing w:line="360" w:lineRule="auto"/>
        <w:jc w:val="both"/>
        <w:rPr>
          <w:rFonts w:ascii="Book Antiqua" w:hAnsi="Book Antiqua"/>
        </w:rPr>
      </w:pPr>
      <w:r w:rsidRPr="007538AB">
        <w:rPr>
          <w:rFonts w:ascii="Book Antiqua" w:hAnsi="Book Antiqua"/>
          <w:b/>
        </w:rPr>
        <w:sym w:font="Wingdings" w:char="F0E0"/>
      </w:r>
      <w:r w:rsidR="00F3008B">
        <w:rPr>
          <w:rFonts w:ascii="Book Antiqua" w:hAnsi="Book Antiqua"/>
          <w:b/>
        </w:rPr>
        <w:t xml:space="preserve"> </w:t>
      </w:r>
      <w:r w:rsidR="00F3008B">
        <w:rPr>
          <w:rFonts w:ascii="Book Antiqua" w:hAnsi="Book Antiqua"/>
        </w:rPr>
        <w:t>Tebligat 21.</w:t>
      </w:r>
      <w:r w:rsidR="00146C09">
        <w:rPr>
          <w:rFonts w:ascii="Book Antiqua" w:hAnsi="Book Antiqua"/>
        </w:rPr>
        <w:t>7.2018</w:t>
      </w:r>
      <w:r w:rsidRPr="00DC13E7">
        <w:rPr>
          <w:rFonts w:ascii="Book Antiqua" w:hAnsi="Book Antiqua"/>
        </w:rPr>
        <w:t xml:space="preserve"> tarihinde</w:t>
      </w:r>
      <w:r>
        <w:rPr>
          <w:rFonts w:ascii="Book Antiqua" w:hAnsi="Book Antiqua"/>
        </w:rPr>
        <w:t xml:space="preserve">, </w:t>
      </w:r>
      <w:r w:rsidRPr="005D1548">
        <w:rPr>
          <w:rFonts w:ascii="Book Antiqua" w:hAnsi="Book Antiqua"/>
          <w:b/>
        </w:rPr>
        <w:t xml:space="preserve">yani adli tatilin </w:t>
      </w:r>
      <w:r w:rsidR="00A668DE">
        <w:rPr>
          <w:rFonts w:ascii="Book Antiqua" w:hAnsi="Book Antiqua"/>
          <w:b/>
        </w:rPr>
        <w:t>20 Temmuzda başlamasından sonra</w:t>
      </w:r>
      <w:r w:rsidRPr="00DC13E7">
        <w:rPr>
          <w:rFonts w:ascii="Book Antiqua" w:hAnsi="Book Antiqua"/>
        </w:rPr>
        <w:t xml:space="preserve"> </w:t>
      </w:r>
      <w:r w:rsidRPr="005D1548">
        <w:rPr>
          <w:rFonts w:ascii="Book Antiqua" w:hAnsi="Book Antiqua"/>
          <w:b/>
        </w:rPr>
        <w:t>yapılmışsa</w:t>
      </w:r>
      <w:r w:rsidRPr="00DC13E7">
        <w:rPr>
          <w:rFonts w:ascii="Book Antiqua" w:hAnsi="Book Antiqua"/>
        </w:rPr>
        <w:t xml:space="preserve"> </w:t>
      </w:r>
      <w:r w:rsidRPr="00DC13E7">
        <w:rPr>
          <w:rFonts w:ascii="Book Antiqua" w:hAnsi="Book Antiqua"/>
          <w:b/>
        </w:rPr>
        <w:t>adli tatilde süreler işlemez kuralı</w:t>
      </w:r>
      <w:r w:rsidR="00E472AA">
        <w:rPr>
          <w:rFonts w:ascii="Book Antiqua" w:hAnsi="Book Antiqua"/>
          <w:b/>
        </w:rPr>
        <w:t>, işte bu durumda</w:t>
      </w:r>
      <w:r>
        <w:rPr>
          <w:rFonts w:ascii="Book Antiqua" w:hAnsi="Book Antiqua"/>
        </w:rPr>
        <w:t xml:space="preserve"> uygulanır</w:t>
      </w:r>
      <w:r w:rsidR="00E472AA">
        <w:rPr>
          <w:rFonts w:ascii="Book Antiqua" w:hAnsi="Book Antiqua"/>
        </w:rPr>
        <w:t xml:space="preserve"> (CMK m.331)</w:t>
      </w:r>
      <w:r>
        <w:rPr>
          <w:rFonts w:ascii="Book Antiqua" w:hAnsi="Book Antiqua"/>
        </w:rPr>
        <w:t>.</w:t>
      </w:r>
      <w:r w:rsidRPr="00DC13E7">
        <w:rPr>
          <w:rFonts w:ascii="Book Antiqua" w:hAnsi="Book Antiqua"/>
        </w:rPr>
        <w:t xml:space="preserve"> </w:t>
      </w:r>
      <w:r w:rsidR="00146C09">
        <w:rPr>
          <w:rFonts w:ascii="Book Antiqua" w:hAnsi="Book Antiqua"/>
        </w:rPr>
        <w:t>Yedi günlük s</w:t>
      </w:r>
      <w:r w:rsidR="00E472AA">
        <w:rPr>
          <w:rFonts w:ascii="Book Antiqua" w:hAnsi="Book Antiqua"/>
        </w:rPr>
        <w:t xml:space="preserve">üre, </w:t>
      </w:r>
      <w:r w:rsidR="00146C09">
        <w:rPr>
          <w:rFonts w:ascii="Book Antiqua" w:hAnsi="Book Antiqua"/>
        </w:rPr>
        <w:t>1 Eylül 2018</w:t>
      </w:r>
      <w:r>
        <w:rPr>
          <w:rFonts w:ascii="Book Antiqua" w:hAnsi="Book Antiqua"/>
        </w:rPr>
        <w:t>’</w:t>
      </w:r>
      <w:r w:rsidR="00146C09">
        <w:rPr>
          <w:rFonts w:ascii="Book Antiqua" w:hAnsi="Book Antiqua"/>
        </w:rPr>
        <w:t>de</w:t>
      </w:r>
      <w:r w:rsidRPr="00DC13E7">
        <w:rPr>
          <w:rFonts w:ascii="Book Antiqua" w:hAnsi="Book Antiqua"/>
        </w:rPr>
        <w:t>n itibaren iş</w:t>
      </w:r>
      <w:r w:rsidR="00146C09">
        <w:rPr>
          <w:rFonts w:ascii="Book Antiqua" w:hAnsi="Book Antiqua"/>
        </w:rPr>
        <w:t>lemeye başlar.</w:t>
      </w:r>
    </w:p>
    <w:p w:rsidR="00F3008B" w:rsidRDefault="00F3008B" w:rsidP="000779BE">
      <w:pPr>
        <w:spacing w:line="360" w:lineRule="auto"/>
        <w:jc w:val="center"/>
        <w:rPr>
          <w:rFonts w:ascii="Book Antiqua" w:hAnsi="Book Antiqua"/>
          <w:b/>
        </w:rPr>
      </w:pPr>
    </w:p>
    <w:p w:rsidR="000779BE" w:rsidRPr="00DC13E7" w:rsidRDefault="000779BE" w:rsidP="000779BE">
      <w:pPr>
        <w:spacing w:line="360" w:lineRule="auto"/>
        <w:jc w:val="center"/>
        <w:rPr>
          <w:rFonts w:ascii="Book Antiqua" w:hAnsi="Book Antiqua"/>
          <w:b/>
        </w:rPr>
      </w:pPr>
      <w:r w:rsidRPr="00DC13E7">
        <w:rPr>
          <w:rFonts w:ascii="Book Antiqua" w:hAnsi="Book Antiqua"/>
          <w:b/>
        </w:rPr>
        <w:t>ESKİ HALE GETİRME</w:t>
      </w:r>
    </w:p>
    <w:p w:rsidR="000779BE" w:rsidRPr="00DC13E7" w:rsidRDefault="000779BE" w:rsidP="000779BE">
      <w:pPr>
        <w:spacing w:line="360" w:lineRule="auto"/>
        <w:jc w:val="both"/>
        <w:rPr>
          <w:rFonts w:ascii="Book Antiqua" w:hAnsi="Book Antiqua"/>
        </w:rPr>
      </w:pPr>
      <w:r>
        <w:rPr>
          <w:rFonts w:ascii="Book Antiqua" w:hAnsi="Book Antiqua"/>
        </w:rPr>
        <w:t>Ceza muhakemesi</w:t>
      </w:r>
      <w:r w:rsidRPr="00DC13E7">
        <w:rPr>
          <w:rFonts w:ascii="Book Antiqua" w:hAnsi="Book Antiqua"/>
        </w:rPr>
        <w:t>nde</w:t>
      </w:r>
      <w:r>
        <w:rPr>
          <w:rFonts w:ascii="Book Antiqua" w:hAnsi="Book Antiqua"/>
        </w:rPr>
        <w:t xml:space="preserve">, </w:t>
      </w:r>
      <w:r w:rsidRPr="0003607D">
        <w:rPr>
          <w:rFonts w:ascii="Book Antiqua" w:hAnsi="Book Antiqua"/>
        </w:rPr>
        <w:t>bir muhakeme işleminin</w:t>
      </w:r>
      <w:r>
        <w:rPr>
          <w:rFonts w:ascii="Book Antiqua" w:hAnsi="Book Antiqua"/>
        </w:rPr>
        <w:t xml:space="preserve"> yapılması için öngörülmüş olan </w:t>
      </w:r>
      <w:r w:rsidRPr="00441187">
        <w:rPr>
          <w:rFonts w:ascii="Book Antiqua" w:hAnsi="Book Antiqua"/>
          <w:b/>
          <w:u w:val="single"/>
        </w:rPr>
        <w:t>muhakeme hukukuna ilişkin</w:t>
      </w:r>
      <w:r>
        <w:rPr>
          <w:rFonts w:ascii="Book Antiqua" w:hAnsi="Book Antiqua"/>
          <w:b/>
          <w:u w:val="single"/>
        </w:rPr>
        <w:t xml:space="preserve"> hak düşürücü sürenin</w:t>
      </w:r>
      <w:r w:rsidRPr="0003607D">
        <w:rPr>
          <w:rFonts w:ascii="Book Antiqua" w:hAnsi="Book Antiqua"/>
        </w:rPr>
        <w:t>,</w:t>
      </w:r>
      <w:r w:rsidRPr="00DC13E7">
        <w:rPr>
          <w:rFonts w:ascii="Book Antiqua" w:hAnsi="Book Antiqua"/>
        </w:rPr>
        <w:t xml:space="preserve"> </w:t>
      </w:r>
      <w:r>
        <w:rPr>
          <w:rFonts w:ascii="Book Antiqua" w:hAnsi="Book Antiqua"/>
        </w:rPr>
        <w:t>işlemi yapacak</w:t>
      </w:r>
      <w:r w:rsidRPr="00DC13E7">
        <w:rPr>
          <w:rFonts w:ascii="Book Antiqua" w:hAnsi="Book Antiqua"/>
        </w:rPr>
        <w:t xml:space="preserve"> süjenin kusuru olmaksızın </w:t>
      </w:r>
      <w:r>
        <w:rPr>
          <w:rFonts w:ascii="Book Antiqua" w:hAnsi="Book Antiqua"/>
        </w:rPr>
        <w:t xml:space="preserve">geçirilmesi nedeniyle işlemin yapılamamış olması </w:t>
      </w:r>
      <w:r w:rsidRPr="00DC13E7">
        <w:rPr>
          <w:rFonts w:ascii="Book Antiqua" w:hAnsi="Book Antiqua"/>
        </w:rPr>
        <w:t>durumunda</w:t>
      </w:r>
      <w:r>
        <w:rPr>
          <w:rFonts w:ascii="Book Antiqua" w:hAnsi="Book Antiqua"/>
        </w:rPr>
        <w:t>,</w:t>
      </w:r>
      <w:r w:rsidRPr="00DC13E7">
        <w:rPr>
          <w:rFonts w:ascii="Book Antiqua" w:hAnsi="Book Antiqua"/>
        </w:rPr>
        <w:t xml:space="preserve"> o işlemin </w:t>
      </w:r>
      <w:r w:rsidRPr="005533E2">
        <w:rPr>
          <w:rFonts w:ascii="Book Antiqua" w:hAnsi="Book Antiqua"/>
          <w:b/>
          <w:u w:val="single"/>
        </w:rPr>
        <w:t>geçmişe etkili olarak</w:t>
      </w:r>
      <w:r w:rsidRPr="00DC13E7">
        <w:rPr>
          <w:rFonts w:ascii="Book Antiqua" w:hAnsi="Book Antiqua"/>
        </w:rPr>
        <w:t xml:space="preserve"> yapılmasını </w:t>
      </w:r>
      <w:r>
        <w:rPr>
          <w:rFonts w:ascii="Book Antiqua" w:hAnsi="Book Antiqua"/>
        </w:rPr>
        <w:t>mümkün kılan</w:t>
      </w:r>
      <w:r w:rsidRPr="00DC13E7">
        <w:rPr>
          <w:rFonts w:ascii="Book Antiqua" w:hAnsi="Book Antiqua"/>
        </w:rPr>
        <w:t xml:space="preserve"> </w:t>
      </w:r>
      <w:r w:rsidRPr="00DC13E7">
        <w:rPr>
          <w:rFonts w:ascii="Book Antiqua" w:hAnsi="Book Antiqua"/>
          <w:b/>
        </w:rPr>
        <w:t>olağanüstü bir hukuku çaredir.</w:t>
      </w:r>
      <w:r w:rsidRPr="00DC13E7">
        <w:rPr>
          <w:rFonts w:ascii="Book Antiqua" w:hAnsi="Book Antiqua"/>
        </w:rPr>
        <w:t xml:space="preserve"> </w:t>
      </w:r>
    </w:p>
    <w:p w:rsidR="000779BE" w:rsidRPr="00C230D4" w:rsidRDefault="000779BE" w:rsidP="000779BE">
      <w:pPr>
        <w:spacing w:line="360" w:lineRule="auto"/>
        <w:jc w:val="both"/>
        <w:rPr>
          <w:rFonts w:ascii="Book Antiqua" w:hAnsi="Book Antiqua"/>
          <w:b/>
        </w:rPr>
      </w:pPr>
      <w:r w:rsidRPr="00C230D4">
        <w:rPr>
          <w:rFonts w:ascii="Book Antiqua" w:hAnsi="Book Antiqua"/>
          <w:b/>
        </w:rPr>
        <w:t>Eski hale getirme başvurusunda bulunabilmek için,</w:t>
      </w:r>
    </w:p>
    <w:p w:rsidR="000779BE" w:rsidRPr="00DC13E7" w:rsidRDefault="000779BE" w:rsidP="000779BE">
      <w:pPr>
        <w:pStyle w:val="ListeParagraf"/>
        <w:numPr>
          <w:ilvl w:val="0"/>
          <w:numId w:val="17"/>
        </w:numPr>
        <w:spacing w:line="360" w:lineRule="auto"/>
        <w:jc w:val="both"/>
        <w:rPr>
          <w:rFonts w:ascii="Book Antiqua" w:hAnsi="Book Antiqua"/>
        </w:rPr>
      </w:pPr>
      <w:r w:rsidRPr="00DC13E7">
        <w:rPr>
          <w:rFonts w:ascii="Book Antiqua" w:hAnsi="Book Antiqua"/>
        </w:rPr>
        <w:t xml:space="preserve">Yapılacak bir </w:t>
      </w:r>
      <w:r w:rsidRPr="00DC13E7">
        <w:rPr>
          <w:rFonts w:ascii="Book Antiqua" w:hAnsi="Book Antiqua"/>
          <w:b/>
        </w:rPr>
        <w:t>muhakeme işlemi</w:t>
      </w:r>
      <w:r w:rsidRPr="00DC13E7">
        <w:rPr>
          <w:rFonts w:ascii="Book Antiqua" w:hAnsi="Book Antiqua"/>
        </w:rPr>
        <w:t xml:space="preserve"> olmalıdır.</w:t>
      </w:r>
    </w:p>
    <w:p w:rsidR="000779BE" w:rsidRPr="00DC13E7" w:rsidRDefault="000779BE" w:rsidP="000779BE">
      <w:pPr>
        <w:pStyle w:val="ListeParagraf"/>
        <w:numPr>
          <w:ilvl w:val="0"/>
          <w:numId w:val="17"/>
        </w:numPr>
        <w:spacing w:line="360" w:lineRule="auto"/>
        <w:jc w:val="both"/>
        <w:rPr>
          <w:rFonts w:ascii="Book Antiqua" w:hAnsi="Book Antiqua"/>
        </w:rPr>
      </w:pPr>
      <w:r w:rsidRPr="00DC13E7">
        <w:rPr>
          <w:rFonts w:ascii="Book Antiqua" w:hAnsi="Book Antiqua"/>
        </w:rPr>
        <w:t xml:space="preserve">Muhakeme işlemi </w:t>
      </w:r>
      <w:r w:rsidRPr="00DC13E7">
        <w:rPr>
          <w:rFonts w:ascii="Book Antiqua" w:hAnsi="Book Antiqua"/>
          <w:b/>
        </w:rPr>
        <w:t>hak düşürücü</w:t>
      </w:r>
      <w:r w:rsidRPr="00DC13E7">
        <w:rPr>
          <w:rFonts w:ascii="Book Antiqua" w:hAnsi="Book Antiqua"/>
        </w:rPr>
        <w:t xml:space="preserve"> süreye tabi olmalıdır.</w:t>
      </w:r>
    </w:p>
    <w:p w:rsidR="000779BE" w:rsidRPr="00DC13E7" w:rsidRDefault="000779BE" w:rsidP="000779BE">
      <w:pPr>
        <w:pStyle w:val="ListeParagraf"/>
        <w:numPr>
          <w:ilvl w:val="0"/>
          <w:numId w:val="17"/>
        </w:numPr>
        <w:spacing w:line="360" w:lineRule="auto"/>
        <w:jc w:val="both"/>
        <w:rPr>
          <w:rFonts w:ascii="Book Antiqua" w:hAnsi="Book Antiqua"/>
        </w:rPr>
      </w:pPr>
      <w:r w:rsidRPr="00DC13E7">
        <w:rPr>
          <w:rFonts w:ascii="Book Antiqua" w:hAnsi="Book Antiqua"/>
        </w:rPr>
        <w:t xml:space="preserve">Bu süre ise bir </w:t>
      </w:r>
      <w:r w:rsidRPr="00DC13E7">
        <w:rPr>
          <w:rFonts w:ascii="Book Antiqua" w:hAnsi="Book Antiqua"/>
          <w:b/>
        </w:rPr>
        <w:t>muhakeme süresi</w:t>
      </w:r>
      <w:r w:rsidRPr="00DC13E7">
        <w:rPr>
          <w:rFonts w:ascii="Book Antiqua" w:hAnsi="Book Antiqua"/>
        </w:rPr>
        <w:t xml:space="preserve"> yani muhakeme hukukuna ilişkin bir süre olmalıdır.</w:t>
      </w:r>
    </w:p>
    <w:p w:rsidR="000779BE" w:rsidRPr="00DC13E7" w:rsidRDefault="000779BE" w:rsidP="000779BE">
      <w:pPr>
        <w:pStyle w:val="ListeParagraf"/>
        <w:numPr>
          <w:ilvl w:val="0"/>
          <w:numId w:val="17"/>
        </w:numPr>
        <w:spacing w:line="360" w:lineRule="auto"/>
        <w:jc w:val="both"/>
        <w:rPr>
          <w:rFonts w:ascii="Book Antiqua" w:hAnsi="Book Antiqua"/>
        </w:rPr>
      </w:pPr>
      <w:r w:rsidRPr="00DC13E7">
        <w:rPr>
          <w:rFonts w:ascii="Book Antiqua" w:hAnsi="Book Antiqua"/>
        </w:rPr>
        <w:t xml:space="preserve">Bu süreyi ilgili süje </w:t>
      </w:r>
      <w:r w:rsidRPr="00DC13E7">
        <w:rPr>
          <w:rFonts w:ascii="Book Antiqua" w:hAnsi="Book Antiqua"/>
          <w:b/>
        </w:rPr>
        <w:t>kusuru olmaksızın</w:t>
      </w:r>
      <w:r w:rsidRPr="00DC13E7">
        <w:rPr>
          <w:rFonts w:ascii="Book Antiqua" w:hAnsi="Book Antiqua"/>
        </w:rPr>
        <w:t xml:space="preserve"> geçirmiş olmalıdır.</w:t>
      </w:r>
    </w:p>
    <w:p w:rsidR="000779BE" w:rsidRPr="00DC13E7" w:rsidRDefault="000779BE" w:rsidP="000779BE">
      <w:pPr>
        <w:spacing w:line="360" w:lineRule="auto"/>
        <w:jc w:val="both"/>
        <w:rPr>
          <w:rFonts w:ascii="Book Antiqua" w:hAnsi="Book Antiqua"/>
        </w:rPr>
      </w:pPr>
      <w:r w:rsidRPr="00DC13E7">
        <w:rPr>
          <w:rFonts w:ascii="Book Antiqua" w:hAnsi="Book Antiqua"/>
        </w:rPr>
        <w:t>Bu durumda kanun koyucu ilgili muhakeme işlemini geçmişe etkili ol</w:t>
      </w:r>
      <w:r w:rsidR="00146C09">
        <w:rPr>
          <w:rFonts w:ascii="Book Antiqua" w:hAnsi="Book Antiqua"/>
        </w:rPr>
        <w:t>arak yapabilme hakkı tanımıştır</w:t>
      </w:r>
      <w:r w:rsidRPr="00DC13E7">
        <w:rPr>
          <w:rFonts w:ascii="Book Antiqua" w:hAnsi="Book Antiqua"/>
        </w:rPr>
        <w:t xml:space="preserve"> (CMK m.40)</w:t>
      </w:r>
      <w:r w:rsidR="00146C09">
        <w:rPr>
          <w:rFonts w:ascii="Book Antiqua" w:hAnsi="Book Antiqua"/>
        </w:rPr>
        <w:t>.</w:t>
      </w:r>
    </w:p>
    <w:p w:rsidR="00C230D4" w:rsidRPr="00C230D4" w:rsidRDefault="00C230D4" w:rsidP="00C230D4">
      <w:pPr>
        <w:pStyle w:val="AralkYok"/>
        <w:spacing w:line="360" w:lineRule="auto"/>
        <w:jc w:val="both"/>
        <w:rPr>
          <w:rFonts w:ascii="Book Antiqua" w:hAnsi="Book Antiqua"/>
          <w:b/>
        </w:rPr>
      </w:pPr>
      <w:r>
        <w:rPr>
          <w:rFonts w:ascii="Book Antiqua" w:hAnsi="Book Antiqua"/>
          <w:b/>
        </w:rPr>
        <w:t xml:space="preserve">Eski Hale </w:t>
      </w:r>
      <w:r w:rsidR="00686320">
        <w:rPr>
          <w:rFonts w:ascii="Book Antiqua" w:hAnsi="Book Antiqua"/>
          <w:b/>
        </w:rPr>
        <w:t xml:space="preserve">Getirme Yoluna Başvurulabilecek Haller </w:t>
      </w:r>
    </w:p>
    <w:p w:rsidR="000779BE" w:rsidRPr="00686320" w:rsidRDefault="00686320" w:rsidP="000779BE">
      <w:pPr>
        <w:pStyle w:val="AralkYok"/>
        <w:spacing w:line="360" w:lineRule="auto"/>
        <w:rPr>
          <w:rFonts w:ascii="Book Antiqua" w:hAnsi="Book Antiqua"/>
          <w:i/>
        </w:rPr>
      </w:pPr>
      <w:r>
        <w:rPr>
          <w:rFonts w:ascii="Book Antiqua" w:hAnsi="Book Antiqua"/>
        </w:rPr>
        <w:t xml:space="preserve">Bu haller CMK m.40’da şu şekilde belirtilmiştir: </w:t>
      </w:r>
      <w:r w:rsidRPr="00686320">
        <w:rPr>
          <w:rFonts w:ascii="Book Antiqua" w:hAnsi="Book Antiqua"/>
          <w:i/>
        </w:rPr>
        <w:t>“(1)</w:t>
      </w:r>
      <w:r w:rsidR="000779BE" w:rsidRPr="00686320">
        <w:rPr>
          <w:rFonts w:ascii="Book Antiqua" w:hAnsi="Book Antiqua"/>
          <w:i/>
        </w:rPr>
        <w:t xml:space="preserve">Kusuru olmaksızın </w:t>
      </w:r>
      <w:r w:rsidR="000779BE" w:rsidRPr="00686320">
        <w:rPr>
          <w:rFonts w:ascii="Book Antiqua" w:hAnsi="Book Antiqua"/>
          <w:b/>
          <w:i/>
        </w:rPr>
        <w:t xml:space="preserve">(muhakeme hukukuna ilişkin hak düşürücü) </w:t>
      </w:r>
      <w:r w:rsidR="000779BE" w:rsidRPr="00686320">
        <w:rPr>
          <w:rFonts w:ascii="Book Antiqua" w:hAnsi="Book Antiqua"/>
          <w:i/>
        </w:rPr>
        <w:t>bir süreyi</w:t>
      </w:r>
      <w:r w:rsidR="000779BE" w:rsidRPr="00686320">
        <w:rPr>
          <w:rFonts w:ascii="Book Antiqua" w:hAnsi="Book Antiqua"/>
          <w:b/>
          <w:i/>
        </w:rPr>
        <w:t xml:space="preserve"> </w:t>
      </w:r>
      <w:r w:rsidR="000779BE" w:rsidRPr="00686320">
        <w:rPr>
          <w:rFonts w:ascii="Book Antiqua" w:hAnsi="Book Antiqua"/>
          <w:i/>
        </w:rPr>
        <w:t>geçirmiş olan kişi, eski hale getirme isteminde bulunabilir.</w:t>
      </w:r>
      <w:r>
        <w:rPr>
          <w:rFonts w:ascii="Book Antiqua" w:hAnsi="Book Antiqua"/>
          <w:i/>
        </w:rPr>
        <w:t xml:space="preserve"> </w:t>
      </w:r>
      <w:r w:rsidR="000779BE" w:rsidRPr="00686320">
        <w:rPr>
          <w:rFonts w:ascii="Book Antiqua" w:hAnsi="Book Antiqua"/>
          <w:i/>
        </w:rPr>
        <w:t>(2) Kanun yoluna başvuru hakkı kendisine bildirilmemesi halinde de, kişi kusursuz sayılır.</w:t>
      </w:r>
      <w:r>
        <w:rPr>
          <w:rFonts w:ascii="Book Antiqua" w:hAnsi="Book Antiqua"/>
          <w:i/>
        </w:rPr>
        <w:t>”</w:t>
      </w:r>
    </w:p>
    <w:p w:rsidR="000779BE" w:rsidRPr="00DC13E7" w:rsidRDefault="000779BE" w:rsidP="000779BE">
      <w:pPr>
        <w:spacing w:line="360" w:lineRule="auto"/>
        <w:jc w:val="center"/>
        <w:rPr>
          <w:rFonts w:ascii="Book Antiqua" w:hAnsi="Book Antiqua"/>
        </w:rPr>
      </w:pPr>
      <w:r>
        <w:rPr>
          <w:rFonts w:ascii="Book Antiqua" w:hAnsi="Book Antiqua"/>
          <w:noProof/>
          <w:lang w:eastAsia="tr-TR"/>
        </w:rPr>
        <mc:AlternateContent>
          <mc:Choice Requires="wps">
            <w:drawing>
              <wp:anchor distT="0" distB="0" distL="114300" distR="114300" simplePos="0" relativeHeight="251668480" behindDoc="0" locked="0" layoutInCell="1" allowOverlap="1" wp14:anchorId="4C9628B6" wp14:editId="37A4A363">
                <wp:simplePos x="0" y="0"/>
                <wp:positionH relativeFrom="column">
                  <wp:posOffset>4741660</wp:posOffset>
                </wp:positionH>
                <wp:positionV relativeFrom="paragraph">
                  <wp:posOffset>274724</wp:posOffset>
                </wp:positionV>
                <wp:extent cx="640773" cy="689264"/>
                <wp:effectExtent l="0" t="0" r="64135" b="53975"/>
                <wp:wrapNone/>
                <wp:docPr id="19" name="Düz Ok Bağlayıcısı 19"/>
                <wp:cNvGraphicFramePr/>
                <a:graphic xmlns:a="http://schemas.openxmlformats.org/drawingml/2006/main">
                  <a:graphicData uri="http://schemas.microsoft.com/office/word/2010/wordprocessingShape">
                    <wps:wsp>
                      <wps:cNvCnPr/>
                      <wps:spPr>
                        <a:xfrm>
                          <a:off x="0" y="0"/>
                          <a:ext cx="640773" cy="6892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A18BEB" id="Düz Ok Bağlayıcısı 19" o:spid="_x0000_s1026" type="#_x0000_t32" style="position:absolute;margin-left:373.35pt;margin-top:21.65pt;width:50.45pt;height:5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" strokecolor="black [3040]">
                <v:stroke endarrow="block"/>
              </v:shape>
            </w:pict>
          </mc:Fallback>
        </mc:AlternateContent>
      </w:r>
      <w:r>
        <w:rPr>
          <w:rFonts w:ascii="Book Antiqua" w:hAnsi="Book Antiqua"/>
          <w:noProof/>
          <w:lang w:eastAsia="tr-TR"/>
        </w:rPr>
        <mc:AlternateContent>
          <mc:Choice Requires="wps">
            <w:drawing>
              <wp:anchor distT="0" distB="0" distL="114300" distR="114300" simplePos="0" relativeHeight="251667456" behindDoc="0" locked="0" layoutInCell="1" allowOverlap="1" wp14:anchorId="421CDB91" wp14:editId="682011E8">
                <wp:simplePos x="0" y="0"/>
                <wp:positionH relativeFrom="column">
                  <wp:posOffset>1000932</wp:posOffset>
                </wp:positionH>
                <wp:positionV relativeFrom="paragraph">
                  <wp:posOffset>264333</wp:posOffset>
                </wp:positionV>
                <wp:extent cx="658091" cy="681875"/>
                <wp:effectExtent l="38100" t="0" r="27940" b="61595"/>
                <wp:wrapNone/>
                <wp:docPr id="22" name="Düz Ok Bağlayıcısı 22"/>
                <wp:cNvGraphicFramePr/>
                <a:graphic xmlns:a="http://schemas.openxmlformats.org/drawingml/2006/main">
                  <a:graphicData uri="http://schemas.microsoft.com/office/word/2010/wordprocessingShape">
                    <wps:wsp>
                      <wps:cNvCnPr/>
                      <wps:spPr>
                        <a:xfrm flipH="1">
                          <a:off x="0" y="0"/>
                          <a:ext cx="658091" cy="681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68884A" id="Düz Ok Bağlayıcısı 22" o:spid="_x0000_s1026" type="#_x0000_t32" style="position:absolute;margin-left:78.8pt;margin-top:20.8pt;width:51.8pt;height:53.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" strokecolor="black [3040]">
                <v:stroke endarrow="block"/>
              </v:shape>
            </w:pict>
          </mc:Fallback>
        </mc:AlternateContent>
      </w:r>
      <w:r w:rsidRPr="00DC13E7">
        <w:rPr>
          <w:rFonts w:ascii="Book Antiqua" w:hAnsi="Book Antiqua"/>
        </w:rPr>
        <w:t xml:space="preserve">Bu maddeden yola çıkarak </w:t>
      </w:r>
      <w:r w:rsidRPr="00DC13E7">
        <w:rPr>
          <w:rFonts w:ascii="Book Antiqua" w:hAnsi="Book Antiqua"/>
          <w:u w:val="single"/>
        </w:rPr>
        <w:t>eski hale getirme sebepleri</w:t>
      </w:r>
      <w:r w:rsidR="00146C09">
        <w:rPr>
          <w:rFonts w:ascii="Book Antiqua" w:hAnsi="Book Antiqua"/>
          <w:u w:val="single"/>
        </w:rPr>
        <w:t>ni</w:t>
      </w:r>
      <w:r>
        <w:rPr>
          <w:rFonts w:ascii="Book Antiqua" w:hAnsi="Book Antiqua"/>
        </w:rPr>
        <w:t xml:space="preserve"> iki</w:t>
      </w:r>
      <w:r w:rsidRPr="00DC13E7">
        <w:rPr>
          <w:rFonts w:ascii="Book Antiqua" w:hAnsi="Book Antiqua"/>
        </w:rPr>
        <w:t>ye ay</w:t>
      </w:r>
      <w:r w:rsidR="00146C09">
        <w:rPr>
          <w:rFonts w:ascii="Book Antiqua" w:hAnsi="Book Antiqua"/>
        </w:rPr>
        <w:t>ırıyoruz</w:t>
      </w:r>
      <w:r w:rsidRPr="00DC13E7">
        <w:rPr>
          <w:rFonts w:ascii="Book Antiqua" w:hAnsi="Book Antiqua"/>
        </w:rPr>
        <w:t>.</w:t>
      </w:r>
    </w:p>
    <w:p w:rsidR="000779BE" w:rsidRDefault="000779BE" w:rsidP="000779BE">
      <w:pPr>
        <w:pStyle w:val="ListeParagraf"/>
        <w:spacing w:line="360" w:lineRule="auto"/>
        <w:ind w:left="502"/>
        <w:jc w:val="both"/>
        <w:rPr>
          <w:rFonts w:ascii="Book Antiqua" w:hAnsi="Book Antiqua"/>
        </w:rPr>
      </w:pPr>
    </w:p>
    <w:p w:rsidR="000779BE" w:rsidRDefault="000779BE" w:rsidP="000779BE">
      <w:pPr>
        <w:pStyle w:val="ListeParagraf"/>
        <w:spacing w:line="360" w:lineRule="auto"/>
        <w:ind w:left="502"/>
        <w:rPr>
          <w:rFonts w:ascii="Book Antiqua" w:hAnsi="Book Antiqua"/>
        </w:rPr>
      </w:pPr>
    </w:p>
    <w:p w:rsidR="000779BE" w:rsidRPr="000E4DEE" w:rsidRDefault="000779BE" w:rsidP="000779BE">
      <w:pPr>
        <w:spacing w:line="360" w:lineRule="auto"/>
        <w:rPr>
          <w:rFonts w:ascii="Book Antiqua" w:hAnsi="Book Antiqua"/>
        </w:rPr>
      </w:pPr>
      <w:r w:rsidRPr="000E4DEE">
        <w:rPr>
          <w:rFonts w:ascii="Book Antiqua" w:hAnsi="Book Antiqua"/>
        </w:rPr>
        <w:t>Sürenin Kusursuz Olarak Geçirilmesi                             Kanun Yoluna Başvuru Hakkının Bildirilmemesi</w:t>
      </w:r>
    </w:p>
    <w:p w:rsidR="000779BE" w:rsidRPr="00DC13E7" w:rsidRDefault="000779BE" w:rsidP="000779BE">
      <w:pPr>
        <w:spacing w:line="360" w:lineRule="auto"/>
        <w:ind w:left="142"/>
        <w:rPr>
          <w:rFonts w:ascii="Book Antiqua" w:hAnsi="Book Antiqua"/>
        </w:rPr>
      </w:pPr>
    </w:p>
    <w:p w:rsidR="000779BE" w:rsidRPr="00DC13E7" w:rsidRDefault="000779BE" w:rsidP="000779BE">
      <w:pPr>
        <w:spacing w:line="360" w:lineRule="auto"/>
        <w:jc w:val="center"/>
        <w:rPr>
          <w:rFonts w:ascii="Book Antiqua" w:hAnsi="Book Antiqua"/>
          <w:b/>
        </w:rPr>
      </w:pPr>
      <w:r w:rsidRPr="00DC13E7">
        <w:rPr>
          <w:rFonts w:ascii="Book Antiqua" w:hAnsi="Book Antiqua"/>
          <w:b/>
        </w:rPr>
        <w:t>ESKİ HALE GETİRMENİN ŞARTLARI</w:t>
      </w:r>
    </w:p>
    <w:p w:rsidR="000779BE" w:rsidRPr="007C2A87" w:rsidRDefault="000779BE" w:rsidP="008D6195">
      <w:pPr>
        <w:pStyle w:val="ListeParagraf"/>
        <w:numPr>
          <w:ilvl w:val="0"/>
          <w:numId w:val="18"/>
        </w:numPr>
        <w:spacing w:line="360" w:lineRule="auto"/>
        <w:ind w:left="284" w:hanging="284"/>
        <w:jc w:val="both"/>
        <w:rPr>
          <w:rFonts w:ascii="Book Antiqua" w:hAnsi="Book Antiqua"/>
          <w:b/>
        </w:rPr>
      </w:pPr>
      <w:r w:rsidRPr="007C2A87">
        <w:rPr>
          <w:rFonts w:ascii="Book Antiqua" w:hAnsi="Book Antiqua"/>
          <w:b/>
        </w:rPr>
        <w:t xml:space="preserve">Süre </w:t>
      </w:r>
      <w:r w:rsidR="00146C09">
        <w:rPr>
          <w:rFonts w:ascii="Book Antiqua" w:hAnsi="Book Antiqua"/>
          <w:b/>
        </w:rPr>
        <w:t>Hak Düşürücü Bir Süre Olmalıdır.</w:t>
      </w:r>
    </w:p>
    <w:p w:rsidR="000779BE" w:rsidRPr="00DC13E7" w:rsidRDefault="000779BE" w:rsidP="000779BE">
      <w:pPr>
        <w:spacing w:line="360" w:lineRule="auto"/>
        <w:jc w:val="both"/>
        <w:rPr>
          <w:rFonts w:ascii="Book Antiqua" w:hAnsi="Book Antiqua"/>
        </w:rPr>
      </w:pPr>
      <w:r>
        <w:rPr>
          <w:rFonts w:ascii="Book Antiqua" w:hAnsi="Book Antiqua"/>
        </w:rPr>
        <w:t>Hak dü</w:t>
      </w:r>
      <w:r w:rsidR="00146C09">
        <w:rPr>
          <w:rFonts w:ascii="Book Antiqua" w:hAnsi="Book Antiqua"/>
        </w:rPr>
        <w:t>şürücü sürenin ne demek olduğu yukarıda açıklamıştı</w:t>
      </w:r>
      <w:r>
        <w:rPr>
          <w:rFonts w:ascii="Book Antiqua" w:hAnsi="Book Antiqua"/>
        </w:rPr>
        <w:t>. Buna göre eski hale getirme yoluna gidile</w:t>
      </w:r>
      <w:r w:rsidR="00146C09">
        <w:rPr>
          <w:rFonts w:ascii="Book Antiqua" w:hAnsi="Book Antiqua"/>
        </w:rPr>
        <w:t>bilmesi için, kaçırılan işlemin;</w:t>
      </w:r>
      <w:r>
        <w:rPr>
          <w:rFonts w:ascii="Book Antiqua" w:hAnsi="Book Antiqua"/>
        </w:rPr>
        <w:t xml:space="preserve"> t</w:t>
      </w:r>
      <w:r w:rsidRPr="00DC13E7">
        <w:rPr>
          <w:rFonts w:ascii="Book Antiqua" w:hAnsi="Book Antiqua"/>
        </w:rPr>
        <w:t>emyiz,</w:t>
      </w:r>
      <w:r w:rsidR="002C224B">
        <w:rPr>
          <w:rFonts w:ascii="Book Antiqua" w:hAnsi="Book Antiqua"/>
        </w:rPr>
        <w:t xml:space="preserve"> istinaf,</w:t>
      </w:r>
      <w:r w:rsidRPr="00DC13E7">
        <w:rPr>
          <w:rFonts w:ascii="Book Antiqua" w:hAnsi="Book Antiqua"/>
        </w:rPr>
        <w:t xml:space="preserve"> itiraz</w:t>
      </w:r>
      <w:r>
        <w:rPr>
          <w:rFonts w:ascii="Book Antiqua" w:hAnsi="Book Antiqua"/>
        </w:rPr>
        <w:t xml:space="preserve"> gibi</w:t>
      </w:r>
      <w:r w:rsidRPr="00DC13E7">
        <w:rPr>
          <w:rFonts w:ascii="Book Antiqua" w:hAnsi="Book Antiqua"/>
        </w:rPr>
        <w:t xml:space="preserve"> </w:t>
      </w:r>
      <w:r>
        <w:rPr>
          <w:rFonts w:ascii="Book Antiqua" w:hAnsi="Book Antiqua"/>
        </w:rPr>
        <w:t>hak düşürücü süreye tâbi bir işlem olması gerekir</w:t>
      </w:r>
      <w:r w:rsidRPr="00DC13E7">
        <w:rPr>
          <w:rFonts w:ascii="Book Antiqua" w:hAnsi="Book Antiqua"/>
        </w:rPr>
        <w:t xml:space="preserve">.  </w:t>
      </w:r>
    </w:p>
    <w:p w:rsidR="000779BE" w:rsidRPr="00496607" w:rsidRDefault="002C224B" w:rsidP="008D6195">
      <w:pPr>
        <w:pStyle w:val="ListeParagraf"/>
        <w:numPr>
          <w:ilvl w:val="0"/>
          <w:numId w:val="18"/>
        </w:numPr>
        <w:tabs>
          <w:tab w:val="left" w:pos="284"/>
        </w:tabs>
        <w:spacing w:line="360" w:lineRule="auto"/>
        <w:ind w:left="0" w:firstLine="0"/>
        <w:jc w:val="both"/>
        <w:rPr>
          <w:rFonts w:ascii="Book Antiqua" w:hAnsi="Book Antiqua"/>
          <w:b/>
        </w:rPr>
      </w:pPr>
      <w:r>
        <w:rPr>
          <w:rFonts w:ascii="Book Antiqua" w:hAnsi="Book Antiqua"/>
          <w:b/>
        </w:rPr>
        <w:t xml:space="preserve">Sadece </w:t>
      </w:r>
      <w:r w:rsidR="000779BE" w:rsidRPr="00496607">
        <w:rPr>
          <w:rFonts w:ascii="Book Antiqua" w:hAnsi="Book Antiqua"/>
          <w:b/>
        </w:rPr>
        <w:t xml:space="preserve">Hak </w:t>
      </w:r>
      <w:r w:rsidR="00474E0B" w:rsidRPr="00496607">
        <w:rPr>
          <w:rFonts w:ascii="Book Antiqua" w:hAnsi="Book Antiqua"/>
          <w:b/>
        </w:rPr>
        <w:t>Düşürücü Süre</w:t>
      </w:r>
      <w:r w:rsidR="00474E0B">
        <w:rPr>
          <w:rFonts w:ascii="Book Antiqua" w:hAnsi="Book Antiqua"/>
          <w:b/>
        </w:rPr>
        <w:t xml:space="preserve"> Olması Yetmez,</w:t>
      </w:r>
      <w:r w:rsidR="00474E0B" w:rsidRPr="00496607">
        <w:rPr>
          <w:rFonts w:ascii="Book Antiqua" w:hAnsi="Book Antiqua"/>
          <w:b/>
        </w:rPr>
        <w:t xml:space="preserve"> </w:t>
      </w:r>
      <w:r w:rsidR="00474E0B">
        <w:rPr>
          <w:rFonts w:ascii="Book Antiqua" w:hAnsi="Book Antiqua"/>
          <w:b/>
        </w:rPr>
        <w:t>Muhakeme Hukukuna İlişkin</w:t>
      </w:r>
      <w:r w:rsidR="00474E0B" w:rsidRPr="00496607">
        <w:rPr>
          <w:rFonts w:ascii="Book Antiqua" w:hAnsi="Book Antiqua"/>
          <w:b/>
        </w:rPr>
        <w:t xml:space="preserve"> </w:t>
      </w:r>
      <w:r w:rsidR="00474E0B">
        <w:rPr>
          <w:rFonts w:ascii="Book Antiqua" w:hAnsi="Book Antiqua"/>
          <w:b/>
        </w:rPr>
        <w:t>Hak Düşürücü</w:t>
      </w:r>
      <w:r w:rsidR="00474E0B" w:rsidRPr="00496607">
        <w:rPr>
          <w:rFonts w:ascii="Book Antiqua" w:hAnsi="Book Antiqua"/>
          <w:b/>
        </w:rPr>
        <w:t xml:space="preserve"> Süre Olmalıdır.</w:t>
      </w:r>
    </w:p>
    <w:p w:rsidR="000779BE" w:rsidRPr="00FF52CA" w:rsidRDefault="00BA1821" w:rsidP="000779BE">
      <w:pPr>
        <w:spacing w:line="360" w:lineRule="auto"/>
        <w:jc w:val="both"/>
        <w:rPr>
          <w:rFonts w:ascii="Book Antiqua" w:hAnsi="Book Antiqua"/>
          <w:b/>
        </w:rPr>
      </w:pPr>
      <w:r>
        <w:rPr>
          <w:rFonts w:ascii="Book Antiqua" w:hAnsi="Book Antiqua"/>
        </w:rPr>
        <w:t>Şikâyet hakkı, 6 aylık hak düşürücü süreye tabidir</w:t>
      </w:r>
      <w:r w:rsidR="002C224B">
        <w:rPr>
          <w:rFonts w:ascii="Book Antiqua" w:hAnsi="Book Antiqua"/>
        </w:rPr>
        <w:t xml:space="preserve">. </w:t>
      </w:r>
      <w:r w:rsidR="000779BE" w:rsidRPr="00DC13E7">
        <w:rPr>
          <w:rFonts w:ascii="Book Antiqua" w:hAnsi="Book Antiqua"/>
        </w:rPr>
        <w:t>Kişi</w:t>
      </w:r>
      <w:r w:rsidR="008D6195">
        <w:rPr>
          <w:rFonts w:ascii="Book Antiqua" w:hAnsi="Book Antiqua"/>
        </w:rPr>
        <w:t xml:space="preserve"> şikâyet hakkını kusursuz olarak geçirmesi durumunda,</w:t>
      </w:r>
      <w:r w:rsidR="000779BE" w:rsidRPr="00DC13E7">
        <w:rPr>
          <w:rFonts w:ascii="Book Antiqua" w:hAnsi="Book Antiqua"/>
        </w:rPr>
        <w:t xml:space="preserve"> eski </w:t>
      </w:r>
      <w:r w:rsidR="000779BE">
        <w:rPr>
          <w:rFonts w:ascii="Book Antiqua" w:hAnsi="Book Antiqua"/>
        </w:rPr>
        <w:t>hale getirme yoluna giderek şikâ</w:t>
      </w:r>
      <w:r w:rsidR="000779BE" w:rsidRPr="00DC13E7">
        <w:rPr>
          <w:rFonts w:ascii="Book Antiqua" w:hAnsi="Book Antiqua"/>
        </w:rPr>
        <w:t>yet hakkını kullanabilir mi?</w:t>
      </w:r>
      <w:r w:rsidR="008D6195">
        <w:rPr>
          <w:rFonts w:ascii="Book Antiqua" w:hAnsi="Book Antiqua"/>
        </w:rPr>
        <w:t xml:space="preserve"> </w:t>
      </w:r>
      <w:r w:rsidR="000779BE">
        <w:rPr>
          <w:rFonts w:ascii="Book Antiqua" w:hAnsi="Book Antiqua"/>
        </w:rPr>
        <w:t>B</w:t>
      </w:r>
      <w:r w:rsidR="000779BE" w:rsidRPr="00DC13E7">
        <w:rPr>
          <w:rFonts w:ascii="Book Antiqua" w:hAnsi="Book Antiqua"/>
        </w:rPr>
        <w:t>u konu tartışmalıdır</w:t>
      </w:r>
      <w:r w:rsidR="000779BE">
        <w:rPr>
          <w:rFonts w:ascii="Book Antiqua" w:hAnsi="Book Antiqua"/>
        </w:rPr>
        <w:t>. F</w:t>
      </w:r>
      <w:r w:rsidR="000779BE" w:rsidRPr="00DC13E7">
        <w:rPr>
          <w:rFonts w:ascii="Book Antiqua" w:hAnsi="Book Antiqua"/>
        </w:rPr>
        <w:t xml:space="preserve">akat </w:t>
      </w:r>
      <w:r w:rsidR="000779BE" w:rsidRPr="00FF52CA">
        <w:rPr>
          <w:rFonts w:ascii="Book Antiqua" w:hAnsi="Book Antiqua"/>
          <w:b/>
        </w:rPr>
        <w:t xml:space="preserve">baskın görüşe göre, şikâyet, muhakeme değil, maddi ceza hukukuna ait bir konudur. Bu nedenle şikâyetin yapılması için öngörülen hak düşürücü nitelikteki 6 aylık süre bir muhakeme süresi olmadığından, kişi bu süreyi kusursuz olarak geçirse bile eski hale getirmeden yararlanamaz. </w:t>
      </w:r>
    </w:p>
    <w:p w:rsidR="000779BE" w:rsidRPr="00FF52CA" w:rsidRDefault="000779BE" w:rsidP="008D6195">
      <w:pPr>
        <w:pStyle w:val="ListeParagraf"/>
        <w:numPr>
          <w:ilvl w:val="0"/>
          <w:numId w:val="21"/>
        </w:numPr>
        <w:tabs>
          <w:tab w:val="left" w:pos="284"/>
        </w:tabs>
        <w:spacing w:line="360" w:lineRule="auto"/>
        <w:ind w:left="0" w:firstLine="0"/>
        <w:jc w:val="both"/>
        <w:rPr>
          <w:rFonts w:ascii="Book Antiqua" w:hAnsi="Book Antiqua"/>
        </w:rPr>
      </w:pPr>
      <w:r>
        <w:rPr>
          <w:rFonts w:ascii="Book Antiqua" w:hAnsi="Book Antiqua"/>
        </w:rPr>
        <w:t>Dava ve ceza z</w:t>
      </w:r>
      <w:r w:rsidRPr="00FF52CA">
        <w:rPr>
          <w:rFonts w:ascii="Book Antiqua" w:hAnsi="Book Antiqua"/>
        </w:rPr>
        <w:t>a</w:t>
      </w:r>
      <w:r>
        <w:rPr>
          <w:rFonts w:ascii="Book Antiqua" w:hAnsi="Book Antiqua"/>
        </w:rPr>
        <w:t>manaşımı</w:t>
      </w:r>
      <w:r w:rsidR="00146C09">
        <w:rPr>
          <w:rFonts w:ascii="Book Antiqua" w:hAnsi="Book Antiqua"/>
        </w:rPr>
        <w:t xml:space="preserve"> süreleri de</w:t>
      </w:r>
      <w:r>
        <w:rPr>
          <w:rFonts w:ascii="Book Antiqua" w:hAnsi="Book Antiqua"/>
        </w:rPr>
        <w:t xml:space="preserve"> maddi </w:t>
      </w:r>
      <w:r w:rsidR="00146C09">
        <w:rPr>
          <w:rFonts w:ascii="Book Antiqua" w:hAnsi="Book Antiqua"/>
        </w:rPr>
        <w:t>ceza hukukuna dâhil kabul edilmektedir</w:t>
      </w:r>
      <w:r w:rsidRPr="00FF52CA">
        <w:rPr>
          <w:rFonts w:ascii="Book Antiqua" w:hAnsi="Book Antiqua"/>
        </w:rPr>
        <w:t xml:space="preserve">. </w:t>
      </w:r>
      <w:r w:rsidRPr="00F642A1">
        <w:rPr>
          <w:rFonts w:ascii="Book Antiqua" w:hAnsi="Book Antiqua"/>
          <w:b/>
          <w:u w:val="single"/>
        </w:rPr>
        <w:t>Bir kurumun maddi ceza hukuku veya muhakeme hukukuna dâhil olmasının önemi, kanunların zaman bakımında</w:t>
      </w:r>
      <w:r w:rsidR="00514DC0">
        <w:rPr>
          <w:rFonts w:ascii="Book Antiqua" w:hAnsi="Book Antiqua"/>
          <w:b/>
          <w:u w:val="single"/>
        </w:rPr>
        <w:t>n</w:t>
      </w:r>
      <w:r w:rsidRPr="00F642A1">
        <w:rPr>
          <w:rFonts w:ascii="Book Antiqua" w:hAnsi="Book Antiqua"/>
          <w:b/>
          <w:u w:val="single"/>
        </w:rPr>
        <w:t xml:space="preserve"> uygulanması açısından önem taşır.</w:t>
      </w:r>
      <w:r>
        <w:rPr>
          <w:rFonts w:ascii="Book Antiqua" w:hAnsi="Book Antiqua"/>
        </w:rPr>
        <w:t xml:space="preserve"> Hem şikâyet hem de dava/ceza zamanaşımı maddi ceza hukukunun kapsamına girdiğinden, h</w:t>
      </w:r>
      <w:r w:rsidRPr="00FF52CA">
        <w:rPr>
          <w:rFonts w:ascii="Book Antiqua" w:hAnsi="Book Antiqua"/>
        </w:rPr>
        <w:t>em şikâyette hem de zamanaşımında lehe kanun</w:t>
      </w:r>
      <w:r>
        <w:rPr>
          <w:rFonts w:ascii="Book Antiqua" w:hAnsi="Book Antiqua"/>
        </w:rPr>
        <w:t xml:space="preserve"> geçmişe yürür kuralı</w:t>
      </w:r>
      <w:r w:rsidRPr="00FF52CA">
        <w:rPr>
          <w:rFonts w:ascii="Book Antiqua" w:hAnsi="Book Antiqua"/>
        </w:rPr>
        <w:t xml:space="preserve"> </w:t>
      </w:r>
      <w:r>
        <w:rPr>
          <w:rFonts w:ascii="Book Antiqua" w:hAnsi="Book Antiqua"/>
        </w:rPr>
        <w:t>geçerlidir</w:t>
      </w:r>
      <w:r w:rsidRPr="00FF52CA">
        <w:rPr>
          <w:rFonts w:ascii="Book Antiqua" w:hAnsi="Book Antiqua"/>
        </w:rPr>
        <w:t>. Ceza muhakemesine ilişkin olsaydı</w:t>
      </w:r>
      <w:r>
        <w:rPr>
          <w:rFonts w:ascii="Book Antiqua" w:hAnsi="Book Antiqua"/>
        </w:rPr>
        <w:t>,</w:t>
      </w:r>
      <w:r w:rsidRPr="00FF52CA">
        <w:rPr>
          <w:rFonts w:ascii="Book Antiqua" w:hAnsi="Book Antiqua"/>
        </w:rPr>
        <w:t xml:space="preserve"> derhal uygulama ilkesi geçerli ol</w:t>
      </w:r>
      <w:r>
        <w:rPr>
          <w:rFonts w:ascii="Book Antiqua" w:hAnsi="Book Antiqua"/>
        </w:rPr>
        <w:t>urdu</w:t>
      </w:r>
      <w:r w:rsidRPr="00FF52CA">
        <w:rPr>
          <w:rFonts w:ascii="Book Antiqua" w:hAnsi="Book Antiqua"/>
        </w:rPr>
        <w:t>.</w:t>
      </w:r>
    </w:p>
    <w:p w:rsidR="000779BE" w:rsidRPr="00F642A1" w:rsidRDefault="000779BE" w:rsidP="000779BE">
      <w:pPr>
        <w:pStyle w:val="ListeParagraf"/>
        <w:numPr>
          <w:ilvl w:val="0"/>
          <w:numId w:val="18"/>
        </w:numPr>
        <w:spacing w:line="360" w:lineRule="auto"/>
        <w:jc w:val="both"/>
        <w:rPr>
          <w:rFonts w:ascii="Book Antiqua" w:hAnsi="Book Antiqua"/>
          <w:b/>
        </w:rPr>
      </w:pPr>
      <w:r w:rsidRPr="00F642A1">
        <w:rPr>
          <w:rFonts w:ascii="Book Antiqua" w:hAnsi="Book Antiqua"/>
          <w:b/>
        </w:rPr>
        <w:t>Ya süre kusursuz olarak geçirilm</w:t>
      </w:r>
      <w:r w:rsidR="00146C09">
        <w:rPr>
          <w:rFonts w:ascii="Book Antiqua" w:hAnsi="Book Antiqua"/>
          <w:b/>
        </w:rPr>
        <w:t>iş</w:t>
      </w:r>
      <w:r w:rsidRPr="00F642A1">
        <w:rPr>
          <w:rFonts w:ascii="Book Antiqua" w:hAnsi="Book Antiqua"/>
          <w:b/>
        </w:rPr>
        <w:t xml:space="preserve"> ya da kanun yoluna başvuru hakkı bildirilmemiş olmalıdır.</w:t>
      </w:r>
    </w:p>
    <w:p w:rsidR="007507DC" w:rsidRDefault="000779BE" w:rsidP="000779BE">
      <w:pPr>
        <w:spacing w:line="360" w:lineRule="auto"/>
        <w:jc w:val="both"/>
        <w:rPr>
          <w:rFonts w:ascii="Book Antiqua" w:hAnsi="Book Antiqua"/>
          <w:b/>
        </w:rPr>
      </w:pPr>
      <w:r>
        <w:rPr>
          <w:rFonts w:ascii="Book Antiqua" w:hAnsi="Book Antiqua"/>
          <w:b/>
        </w:rPr>
        <w:t>3.1</w:t>
      </w:r>
      <w:r w:rsidRPr="0043672E">
        <w:rPr>
          <w:rFonts w:ascii="Book Antiqua" w:hAnsi="Book Antiqua"/>
          <w:b/>
        </w:rPr>
        <w:t>) Sürenin kusursuz olarak geçirilmesi</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w:t>
      </w:r>
    </w:p>
    <w:p w:rsidR="000779BE" w:rsidRDefault="000779BE" w:rsidP="000779BE">
      <w:pPr>
        <w:spacing w:line="360" w:lineRule="auto"/>
        <w:jc w:val="both"/>
        <w:rPr>
          <w:rFonts w:ascii="Book Antiqua" w:hAnsi="Book Antiqua"/>
        </w:rPr>
      </w:pPr>
      <w:r>
        <w:rPr>
          <w:rFonts w:ascii="Book Antiqua" w:hAnsi="Book Antiqua"/>
        </w:rPr>
        <w:t>Sürenin kusursuz olarak geçirilmesinden kasıt, işlemin yapılabileceği hak düşürücü sürenin, k</w:t>
      </w:r>
      <w:r w:rsidRPr="0043672E">
        <w:rPr>
          <w:rFonts w:ascii="Book Antiqua" w:hAnsi="Book Antiqua"/>
        </w:rPr>
        <w:t xml:space="preserve">işiye isnat edilebilir </w:t>
      </w:r>
      <w:r w:rsidRPr="003F2913">
        <w:rPr>
          <w:rFonts w:ascii="Book Antiqua" w:hAnsi="Book Antiqua"/>
          <w:b/>
        </w:rPr>
        <w:t>en azından bilinçli taksir</w:t>
      </w:r>
      <w:r w:rsidR="0090775C">
        <w:rPr>
          <w:rFonts w:ascii="Book Antiqua" w:hAnsi="Book Antiqua"/>
          <w:b/>
        </w:rPr>
        <w:t xml:space="preserve"> (olası veya doğrudan kast) düzeyinde bir dikkat ve özen yükümlülüğüne</w:t>
      </w:r>
      <w:r w:rsidRPr="003F2913">
        <w:rPr>
          <w:rFonts w:ascii="Book Antiqua" w:hAnsi="Book Antiqua"/>
          <w:b/>
        </w:rPr>
        <w:t xml:space="preserve"> </w:t>
      </w:r>
      <w:r w:rsidR="0090775C">
        <w:rPr>
          <w:rFonts w:ascii="Book Antiqua" w:hAnsi="Book Antiqua"/>
          <w:b/>
        </w:rPr>
        <w:t xml:space="preserve">aykırılık </w:t>
      </w:r>
      <w:r w:rsidRPr="003F2913">
        <w:rPr>
          <w:rFonts w:ascii="Book Antiqua" w:hAnsi="Book Antiqua"/>
          <w:b/>
        </w:rPr>
        <w:t>olmadan geçirilm</w:t>
      </w:r>
      <w:r w:rsidR="0090775C">
        <w:rPr>
          <w:rFonts w:ascii="Book Antiqua" w:hAnsi="Book Antiqua"/>
          <w:b/>
        </w:rPr>
        <w:t>esidir</w:t>
      </w:r>
      <w:r w:rsidRPr="003F2913">
        <w:rPr>
          <w:rFonts w:ascii="Book Antiqua" w:hAnsi="Book Antiqua"/>
          <w:b/>
        </w:rPr>
        <w:t>.</w:t>
      </w:r>
      <w:r>
        <w:rPr>
          <w:rFonts w:ascii="Book Antiqua" w:hAnsi="Book Antiqua"/>
        </w:rPr>
        <w:t xml:space="preserve"> </w:t>
      </w:r>
      <w:r w:rsidRPr="0043672E">
        <w:rPr>
          <w:rFonts w:ascii="Book Antiqua" w:hAnsi="Book Antiqua"/>
        </w:rPr>
        <w:t>Yani sürenin kaçırılması kişi</w:t>
      </w:r>
      <w:r>
        <w:rPr>
          <w:rFonts w:ascii="Book Antiqua" w:hAnsi="Book Antiqua"/>
        </w:rPr>
        <w:t>nin kusurundan kaynaklanmamış olmalıdır</w:t>
      </w:r>
      <w:r w:rsidRPr="0043672E">
        <w:rPr>
          <w:rFonts w:ascii="Book Antiqua" w:hAnsi="Book Antiqua"/>
        </w:rPr>
        <w:t>. Eğer kişi bilinçli olarak süreyi kaçırmışsa kusursuz ol</w:t>
      </w:r>
      <w:r>
        <w:rPr>
          <w:rFonts w:ascii="Book Antiqua" w:hAnsi="Book Antiqua"/>
        </w:rPr>
        <w:t>duğundan</w:t>
      </w:r>
      <w:r w:rsidRPr="0043672E">
        <w:rPr>
          <w:rFonts w:ascii="Book Antiqua" w:hAnsi="Book Antiqua"/>
        </w:rPr>
        <w:t xml:space="preserve"> bahsedilemez. </w:t>
      </w:r>
      <w:r w:rsidRPr="00DC13E7">
        <w:rPr>
          <w:rFonts w:ascii="Book Antiqua" w:hAnsi="Book Antiqua"/>
        </w:rPr>
        <w:t>En önemli örnek</w:t>
      </w:r>
      <w:r>
        <w:rPr>
          <w:rFonts w:ascii="Book Antiqua" w:hAnsi="Book Antiqua"/>
        </w:rPr>
        <w:t>,</w:t>
      </w:r>
      <w:r w:rsidRPr="00DC13E7">
        <w:rPr>
          <w:rFonts w:ascii="Book Antiqua" w:hAnsi="Book Antiqua"/>
        </w:rPr>
        <w:t xml:space="preserve"> </w:t>
      </w:r>
      <w:r>
        <w:rPr>
          <w:rFonts w:ascii="Book Antiqua" w:hAnsi="Book Antiqua"/>
        </w:rPr>
        <w:t xml:space="preserve">sürenin </w:t>
      </w:r>
      <w:r w:rsidRPr="00DC13E7">
        <w:rPr>
          <w:rFonts w:ascii="Book Antiqua" w:hAnsi="Book Antiqua"/>
          <w:b/>
        </w:rPr>
        <w:t>mücbir sebep etkisinde (önceden öngörülemeyen doğa olayları)</w:t>
      </w:r>
      <w:r>
        <w:rPr>
          <w:rFonts w:ascii="Book Antiqua" w:hAnsi="Book Antiqua"/>
        </w:rPr>
        <w:t xml:space="preserve"> </w:t>
      </w:r>
      <w:r w:rsidRPr="00DC13E7">
        <w:rPr>
          <w:rFonts w:ascii="Book Antiqua" w:hAnsi="Book Antiqua"/>
        </w:rPr>
        <w:t xml:space="preserve">kaçırılmasıdır. </w:t>
      </w:r>
      <w:r w:rsidR="00146C09">
        <w:rPr>
          <w:rFonts w:ascii="Book Antiqua" w:hAnsi="Book Antiqua"/>
        </w:rPr>
        <w:t>Yine kişi</w:t>
      </w:r>
      <w:r>
        <w:rPr>
          <w:rFonts w:ascii="Book Antiqua" w:hAnsi="Book Antiqua"/>
        </w:rPr>
        <w:t>, başka kişilerden kaynaklanan</w:t>
      </w:r>
      <w:r w:rsidRPr="00DC13E7">
        <w:rPr>
          <w:rFonts w:ascii="Book Antiqua" w:hAnsi="Book Antiqua"/>
        </w:rPr>
        <w:t xml:space="preserve"> </w:t>
      </w:r>
      <w:r>
        <w:rPr>
          <w:rFonts w:ascii="Book Antiqua" w:hAnsi="Book Antiqua"/>
        </w:rPr>
        <w:t>ve işlemi yapmasına engel oluşturan bir sebepten dolayı hak düşürücü süre içerisinde yapamamış ise</w:t>
      </w:r>
      <w:r w:rsidRPr="00DC13E7">
        <w:rPr>
          <w:rFonts w:ascii="Book Antiqua" w:hAnsi="Book Antiqua"/>
        </w:rPr>
        <w:t xml:space="preserve"> yine kusursuz kabul edilir.</w:t>
      </w:r>
      <w:r>
        <w:rPr>
          <w:rFonts w:ascii="Book Antiqua" w:hAnsi="Book Antiqua"/>
        </w:rPr>
        <w:t xml:space="preserve"> </w:t>
      </w:r>
      <w:r w:rsidRPr="00DC13E7">
        <w:rPr>
          <w:rFonts w:ascii="Book Antiqua" w:hAnsi="Book Antiqua"/>
          <w:b/>
        </w:rPr>
        <w:t>Mesela</w:t>
      </w:r>
      <w:r w:rsidRPr="00DC13E7">
        <w:rPr>
          <w:rFonts w:ascii="Book Antiqua" w:hAnsi="Book Antiqua"/>
        </w:rPr>
        <w:t>, deprem. Muhakeme işlemine ilişkin süre</w:t>
      </w:r>
      <w:r>
        <w:rPr>
          <w:rFonts w:ascii="Book Antiqua" w:hAnsi="Book Antiqua"/>
        </w:rPr>
        <w:t xml:space="preserve"> dolmadan deprem meydana gelmiş</w:t>
      </w:r>
      <w:r w:rsidRPr="00DC13E7">
        <w:rPr>
          <w:rFonts w:ascii="Book Antiqua" w:hAnsi="Book Antiqua"/>
        </w:rPr>
        <w:t>, adliye yıkılmış veya kişi göçük altında kalmışsa kişi burada kusursuzdur.</w:t>
      </w:r>
      <w:r>
        <w:rPr>
          <w:rFonts w:ascii="Book Antiqua" w:hAnsi="Book Antiqua"/>
        </w:rPr>
        <w:t xml:space="preserve"> </w:t>
      </w:r>
      <w:r>
        <w:rPr>
          <w:rFonts w:ascii="Book Antiqua" w:hAnsi="Book Antiqua"/>
          <w:b/>
        </w:rPr>
        <w:t>Mesela,</w:t>
      </w:r>
      <w:r w:rsidR="00146C09">
        <w:rPr>
          <w:rFonts w:ascii="Book Antiqua" w:hAnsi="Book Antiqua"/>
        </w:rPr>
        <w:t xml:space="preserve"> </w:t>
      </w:r>
      <w:r w:rsidRPr="00DC13E7">
        <w:rPr>
          <w:rFonts w:ascii="Book Antiqua" w:hAnsi="Book Antiqua"/>
        </w:rPr>
        <w:t>fırtına</w:t>
      </w:r>
      <w:r w:rsidR="003F2913">
        <w:rPr>
          <w:rFonts w:ascii="Book Antiqua" w:hAnsi="Book Antiqua"/>
        </w:rPr>
        <w:t>ya</w:t>
      </w:r>
      <w:r w:rsidR="00146C09">
        <w:rPr>
          <w:rFonts w:ascii="Book Antiqua" w:hAnsi="Book Antiqua"/>
        </w:rPr>
        <w:t xml:space="preserve"> yakalanmış</w:t>
      </w:r>
      <w:r w:rsidR="003F2913">
        <w:rPr>
          <w:rFonts w:ascii="Book Antiqua" w:hAnsi="Book Antiqua"/>
        </w:rPr>
        <w:t>,</w:t>
      </w:r>
      <w:r w:rsidR="00146C09">
        <w:rPr>
          <w:rFonts w:ascii="Book Antiqua" w:hAnsi="Book Antiqua"/>
        </w:rPr>
        <w:t xml:space="preserve"> gemis</w:t>
      </w:r>
      <w:r w:rsidR="00E53B3A">
        <w:rPr>
          <w:rFonts w:ascii="Book Antiqua" w:hAnsi="Book Antiqua"/>
        </w:rPr>
        <w:t>i bat</w:t>
      </w:r>
      <w:r w:rsidR="00146C09">
        <w:rPr>
          <w:rFonts w:ascii="Book Antiqua" w:hAnsi="Book Antiqua"/>
        </w:rPr>
        <w:t>tığı için</w:t>
      </w:r>
      <w:r w:rsidR="00E53B3A">
        <w:rPr>
          <w:rFonts w:ascii="Book Antiqua" w:hAnsi="Book Antiqua"/>
        </w:rPr>
        <w:t xml:space="preserve"> denizde mahsur ka</w:t>
      </w:r>
      <w:r w:rsidR="00146C09">
        <w:rPr>
          <w:rFonts w:ascii="Book Antiqua" w:hAnsi="Book Antiqua"/>
        </w:rPr>
        <w:t>lmış</w:t>
      </w:r>
      <w:r w:rsidR="00E53B3A">
        <w:rPr>
          <w:rFonts w:ascii="Book Antiqua" w:hAnsi="Book Antiqua"/>
        </w:rPr>
        <w:t>sa</w:t>
      </w:r>
      <w:r w:rsidRPr="00DC13E7">
        <w:rPr>
          <w:rFonts w:ascii="Book Antiqua" w:hAnsi="Book Antiqua"/>
        </w:rPr>
        <w:t xml:space="preserve"> bu durumda kişi kusursuzdur.</w:t>
      </w:r>
      <w:r>
        <w:rPr>
          <w:rFonts w:ascii="Book Antiqua" w:hAnsi="Book Antiqua"/>
        </w:rPr>
        <w:t xml:space="preserve"> </w:t>
      </w:r>
      <w:r w:rsidRPr="00DC13E7">
        <w:rPr>
          <w:rFonts w:ascii="Book Antiqua" w:hAnsi="Book Antiqua"/>
          <w:b/>
        </w:rPr>
        <w:t>Mesela,</w:t>
      </w:r>
      <w:r w:rsidRPr="00DC13E7">
        <w:rPr>
          <w:rFonts w:ascii="Book Antiqua" w:hAnsi="Book Antiqua"/>
        </w:rPr>
        <w:t xml:space="preserve"> yurtdışına gittikten sonra bulunduğu </w:t>
      </w:r>
      <w:r w:rsidRPr="00DC13E7">
        <w:rPr>
          <w:rFonts w:ascii="Book Antiqua" w:hAnsi="Book Antiqua"/>
        </w:rPr>
        <w:lastRenderedPageBreak/>
        <w:t>ülkeden geri döneceği zaman o ülkede iç savaş çıkmış bundan dolayı ülkeden çıkışlar yasaklanmışsa kişinin elinde olmayan bir sebepten ötürü süre dolduğu için kişi kusursuzdur.</w:t>
      </w:r>
      <w:r>
        <w:rPr>
          <w:rFonts w:ascii="Book Antiqua" w:hAnsi="Book Antiqua"/>
        </w:rPr>
        <w:t xml:space="preserve"> </w:t>
      </w:r>
      <w:r w:rsidRPr="00DC13E7">
        <w:rPr>
          <w:rFonts w:ascii="Book Antiqua" w:hAnsi="Book Antiqua"/>
          <w:b/>
        </w:rPr>
        <w:t>Mesela</w:t>
      </w:r>
      <w:r w:rsidR="00146C09">
        <w:rPr>
          <w:rFonts w:ascii="Book Antiqua" w:hAnsi="Book Antiqua"/>
        </w:rPr>
        <w:t>, çığ altında kalmış, mağarada mahsur kalmış,</w:t>
      </w:r>
      <w:r w:rsidRPr="00DC13E7">
        <w:rPr>
          <w:rFonts w:ascii="Book Antiqua" w:hAnsi="Book Antiqua"/>
        </w:rPr>
        <w:t xml:space="preserve"> kalp krizi geçirmiş</w:t>
      </w:r>
      <w:r w:rsidR="00146C09">
        <w:rPr>
          <w:rFonts w:ascii="Book Antiqua" w:hAnsi="Book Antiqua"/>
        </w:rPr>
        <w:t>,</w:t>
      </w:r>
      <w:r w:rsidRPr="00DC13E7">
        <w:rPr>
          <w:rFonts w:ascii="Book Antiqua" w:hAnsi="Book Antiqua"/>
        </w:rPr>
        <w:t xml:space="preserve"> bir hastalığa yakalanmış</w:t>
      </w:r>
      <w:r w:rsidR="00146C09">
        <w:rPr>
          <w:rFonts w:ascii="Book Antiqua" w:hAnsi="Book Antiqua"/>
        </w:rPr>
        <w:t xml:space="preserve"> ya da</w:t>
      </w:r>
      <w:r w:rsidR="00E53B3A">
        <w:rPr>
          <w:rFonts w:ascii="Book Antiqua" w:hAnsi="Book Antiqua"/>
        </w:rPr>
        <w:t xml:space="preserve"> trafik kazası geçirip komada kalmışsa</w:t>
      </w:r>
      <w:r w:rsidRPr="00DC13E7">
        <w:rPr>
          <w:rFonts w:ascii="Book Antiqua" w:hAnsi="Book Antiqua"/>
        </w:rPr>
        <w:t xml:space="preserve"> vs.</w:t>
      </w:r>
      <w:r>
        <w:rPr>
          <w:rFonts w:ascii="Book Antiqua" w:hAnsi="Book Antiqua"/>
        </w:rPr>
        <w:t xml:space="preserve"> </w:t>
      </w:r>
      <w:r w:rsidRPr="00DC13E7">
        <w:rPr>
          <w:rFonts w:ascii="Book Antiqua" w:hAnsi="Book Antiqua"/>
        </w:rPr>
        <w:t xml:space="preserve">Bu olaylarda kişi sürenin kaçırılmasına sebep olan olaylara </w:t>
      </w:r>
      <w:r w:rsidR="00146C09">
        <w:rPr>
          <w:rFonts w:ascii="Book Antiqua" w:hAnsi="Book Antiqua"/>
        </w:rPr>
        <w:t>bilinçli olarak sebep olmamışsa</w:t>
      </w:r>
      <w:r w:rsidRPr="00DC13E7">
        <w:rPr>
          <w:rFonts w:ascii="Book Antiqua" w:hAnsi="Book Antiqua"/>
        </w:rPr>
        <w:t xml:space="preserve"> süre</w:t>
      </w:r>
      <w:r w:rsidR="00146C09">
        <w:rPr>
          <w:rFonts w:ascii="Book Antiqua" w:hAnsi="Book Antiqua"/>
        </w:rPr>
        <w:t>yi</w:t>
      </w:r>
      <w:r w:rsidRPr="00DC13E7">
        <w:rPr>
          <w:rFonts w:ascii="Book Antiqua" w:hAnsi="Book Antiqua"/>
        </w:rPr>
        <w:t xml:space="preserve"> kusursuz olarak geç</w:t>
      </w:r>
      <w:r w:rsidR="00146C09">
        <w:rPr>
          <w:rFonts w:ascii="Book Antiqua" w:hAnsi="Book Antiqua"/>
        </w:rPr>
        <w:t>ir</w:t>
      </w:r>
      <w:r w:rsidRPr="00DC13E7">
        <w:rPr>
          <w:rFonts w:ascii="Book Antiqua" w:hAnsi="Book Antiqua"/>
        </w:rPr>
        <w:t>diği kabul edilir.</w:t>
      </w:r>
    </w:p>
    <w:p w:rsidR="000779BE" w:rsidRDefault="000779BE" w:rsidP="000779BE">
      <w:pPr>
        <w:spacing w:line="360" w:lineRule="auto"/>
        <w:jc w:val="both"/>
        <w:rPr>
          <w:rFonts w:ascii="Book Antiqua" w:hAnsi="Book Antiqua"/>
        </w:rPr>
      </w:pPr>
      <w:r w:rsidRPr="000E3AFA">
        <w:rPr>
          <w:rFonts w:ascii="Book Antiqua" w:hAnsi="Book Antiqua"/>
          <w:b/>
        </w:rPr>
        <w:t>3.2)</w:t>
      </w:r>
      <w:r w:rsidR="00146C09">
        <w:rPr>
          <w:rFonts w:ascii="Book Antiqua" w:hAnsi="Book Antiqua"/>
          <w:b/>
        </w:rPr>
        <w:t xml:space="preserve"> Kanun Yollarına</w:t>
      </w:r>
      <w:r w:rsidRPr="00DC13E7">
        <w:rPr>
          <w:rFonts w:ascii="Book Antiqua" w:hAnsi="Book Antiqua"/>
          <w:b/>
        </w:rPr>
        <w:t xml:space="preserve"> Başvuru Hakkının Bildirilmemesi</w:t>
      </w:r>
      <w:r>
        <w:rPr>
          <w:rFonts w:ascii="Book Antiqua" w:hAnsi="Book Antiqua"/>
          <w:b/>
        </w:rPr>
        <w:tab/>
      </w:r>
      <w:r w:rsidR="003F2913">
        <w:rPr>
          <w:rFonts w:ascii="Book Antiqua" w:hAnsi="Book Antiqua"/>
          <w:b/>
        </w:rPr>
        <w:t xml:space="preserve">                                                                             </w:t>
      </w:r>
      <w:r w:rsidRPr="00DC13E7">
        <w:rPr>
          <w:rFonts w:ascii="Book Antiqua" w:hAnsi="Book Antiqua"/>
        </w:rPr>
        <w:t xml:space="preserve">Uygulamada </w:t>
      </w:r>
      <w:r w:rsidR="00AB4465">
        <w:rPr>
          <w:rFonts w:ascii="Book Antiqua" w:hAnsi="Book Antiqua"/>
        </w:rPr>
        <w:t>daha</w:t>
      </w:r>
      <w:r w:rsidRPr="00DC13E7">
        <w:rPr>
          <w:rFonts w:ascii="Book Antiqua" w:hAnsi="Book Antiqua"/>
        </w:rPr>
        <w:t xml:space="preserve"> çok kar</w:t>
      </w:r>
      <w:r>
        <w:rPr>
          <w:rFonts w:ascii="Book Antiqua" w:hAnsi="Book Antiqua"/>
        </w:rPr>
        <w:t>şılaşılabilecek</w:t>
      </w:r>
      <w:r w:rsidRPr="00DC13E7">
        <w:rPr>
          <w:rFonts w:ascii="Book Antiqua" w:hAnsi="Book Antiqua"/>
        </w:rPr>
        <w:t xml:space="preserve"> husustur.</w:t>
      </w:r>
      <w:r>
        <w:rPr>
          <w:rFonts w:ascii="Book Antiqua" w:hAnsi="Book Antiqua"/>
        </w:rPr>
        <w:t xml:space="preserve"> AİHS’nin 13. m</w:t>
      </w:r>
      <w:r w:rsidRPr="00DC13E7">
        <w:rPr>
          <w:rFonts w:ascii="Book Antiqua" w:hAnsi="Book Antiqua"/>
        </w:rPr>
        <w:t>addesi etkil</w:t>
      </w:r>
      <w:r w:rsidR="00553CF7">
        <w:rPr>
          <w:rFonts w:ascii="Book Antiqua" w:hAnsi="Book Antiqua"/>
        </w:rPr>
        <w:t>i başvuru hakkını düzenler. Bu hakkın bir gereği olarak,</w:t>
      </w:r>
      <w:r w:rsidRPr="00DC13E7">
        <w:rPr>
          <w:rFonts w:ascii="Book Antiqua" w:hAnsi="Book Antiqua"/>
        </w:rPr>
        <w:t xml:space="preserve"> kişinin kendisi hakkında yapılan bir muhakeme işlemine karşı etkili başvuru hakkını kullanabilmesi için, o işle</w:t>
      </w:r>
      <w:r w:rsidR="00553CF7">
        <w:rPr>
          <w:rFonts w:ascii="Book Antiqua" w:hAnsi="Book Antiqua"/>
        </w:rPr>
        <w:t>me karşı başvurabileceği makam,</w:t>
      </w:r>
      <w:r w:rsidRPr="00DC13E7">
        <w:rPr>
          <w:rFonts w:ascii="Book Antiqua" w:hAnsi="Book Antiqua"/>
        </w:rPr>
        <w:t xml:space="preserve"> hukuki çareler</w:t>
      </w:r>
      <w:r w:rsidR="00553CF7">
        <w:rPr>
          <w:rFonts w:ascii="Book Antiqua" w:hAnsi="Book Antiqua"/>
        </w:rPr>
        <w:t>,</w:t>
      </w:r>
      <w:r w:rsidRPr="00DC13E7">
        <w:rPr>
          <w:rFonts w:ascii="Book Antiqua" w:hAnsi="Book Antiqua"/>
        </w:rPr>
        <w:t xml:space="preserve"> yollar konusunda kendisini</w:t>
      </w:r>
      <w:r w:rsidR="00553CF7">
        <w:rPr>
          <w:rFonts w:ascii="Book Antiqua" w:hAnsi="Book Antiqua"/>
        </w:rPr>
        <w:t>n</w:t>
      </w:r>
      <w:r w:rsidRPr="00DC13E7">
        <w:rPr>
          <w:rFonts w:ascii="Book Antiqua" w:hAnsi="Book Antiqua"/>
        </w:rPr>
        <w:t xml:space="preserve"> bilgilendir</w:t>
      </w:r>
      <w:r w:rsidR="00553CF7">
        <w:rPr>
          <w:rFonts w:ascii="Book Antiqua" w:hAnsi="Book Antiqua"/>
        </w:rPr>
        <w:t>il</w:t>
      </w:r>
      <w:r w:rsidRPr="00DC13E7">
        <w:rPr>
          <w:rFonts w:ascii="Book Antiqua" w:hAnsi="Book Antiqua"/>
        </w:rPr>
        <w:t>mesi</w:t>
      </w:r>
      <w:r w:rsidR="00AB4465">
        <w:rPr>
          <w:rFonts w:ascii="Book Antiqua" w:hAnsi="Book Antiqua"/>
        </w:rPr>
        <w:t>,</w:t>
      </w:r>
      <w:r w:rsidRPr="00DC13E7">
        <w:rPr>
          <w:rFonts w:ascii="Book Antiqua" w:hAnsi="Book Antiqua"/>
        </w:rPr>
        <w:t xml:space="preserve"> </w:t>
      </w:r>
      <w:r w:rsidR="00AB4465">
        <w:rPr>
          <w:rFonts w:ascii="Book Antiqua" w:hAnsi="Book Antiqua"/>
        </w:rPr>
        <w:t>aydınlat</w:t>
      </w:r>
      <w:r w:rsidR="00553CF7">
        <w:rPr>
          <w:rFonts w:ascii="Book Antiqua" w:hAnsi="Book Antiqua"/>
        </w:rPr>
        <w:t>ıl</w:t>
      </w:r>
      <w:r w:rsidRPr="00DC13E7">
        <w:rPr>
          <w:rFonts w:ascii="Book Antiqua" w:hAnsi="Book Antiqua"/>
        </w:rPr>
        <w:t>mış olması gerekir. Eğer k</w:t>
      </w:r>
      <w:r>
        <w:rPr>
          <w:rFonts w:ascii="Book Antiqua" w:hAnsi="Book Antiqua"/>
        </w:rPr>
        <w:t xml:space="preserve">işi aydınlatılmamışsa </w:t>
      </w:r>
      <w:r w:rsidRPr="0001342E">
        <w:rPr>
          <w:rFonts w:ascii="Book Antiqua" w:hAnsi="Book Antiqua"/>
          <w:b/>
        </w:rPr>
        <w:t>AİHM</w:t>
      </w:r>
      <w:r w:rsidR="00146C09">
        <w:rPr>
          <w:rFonts w:ascii="Book Antiqua" w:hAnsi="Book Antiqua"/>
          <w:b/>
        </w:rPr>
        <w:t>,</w:t>
      </w:r>
      <w:r w:rsidRPr="0001342E">
        <w:rPr>
          <w:rFonts w:ascii="Book Antiqua" w:hAnsi="Book Antiqua"/>
          <w:b/>
        </w:rPr>
        <w:t xml:space="preserve"> 13. maddenin ihlal edildiği sonucuna varır.</w:t>
      </w:r>
      <w:r w:rsidR="00146C09">
        <w:rPr>
          <w:rFonts w:ascii="Book Antiqua" w:hAnsi="Book Antiqua"/>
        </w:rPr>
        <w:t xml:space="preserve"> Kanun koyucu da CMK m.34/2’ye bu yüzden yer vermiştir.</w:t>
      </w:r>
      <w:r w:rsidRPr="00DC13E7">
        <w:rPr>
          <w:rFonts w:ascii="Book Antiqua" w:hAnsi="Book Antiqua"/>
        </w:rPr>
        <w:t xml:space="preserve"> </w:t>
      </w:r>
    </w:p>
    <w:p w:rsidR="000779BE" w:rsidRPr="00B4792D" w:rsidRDefault="000779BE" w:rsidP="00B4792D">
      <w:pPr>
        <w:pStyle w:val="ListeParagraf"/>
        <w:numPr>
          <w:ilvl w:val="0"/>
          <w:numId w:val="36"/>
        </w:numPr>
        <w:tabs>
          <w:tab w:val="left" w:pos="284"/>
        </w:tabs>
        <w:spacing w:line="360" w:lineRule="auto"/>
        <w:ind w:left="0" w:firstLine="0"/>
        <w:jc w:val="both"/>
        <w:rPr>
          <w:rFonts w:ascii="Book Antiqua" w:hAnsi="Book Antiqua"/>
        </w:rPr>
      </w:pPr>
      <w:r w:rsidRPr="00B4792D">
        <w:rPr>
          <w:rFonts w:ascii="Book Antiqua" w:hAnsi="Book Antiqua"/>
          <w:b/>
        </w:rPr>
        <w:t>Kanun yoluna başvuru hakkının bildirilmemesi iki şekilde olabilir</w:t>
      </w:r>
      <w:r w:rsidRPr="00B4792D">
        <w:rPr>
          <w:rFonts w:ascii="Book Antiqua" w:hAnsi="Book Antiqua"/>
        </w:rPr>
        <w:t xml:space="preserve">. </w:t>
      </w:r>
      <w:r w:rsidRPr="00B4792D">
        <w:rPr>
          <w:rFonts w:ascii="Book Antiqua" w:hAnsi="Book Antiqua"/>
          <w:b/>
        </w:rPr>
        <w:t>a)</w:t>
      </w:r>
      <w:r w:rsidRPr="00B4792D">
        <w:rPr>
          <w:rFonts w:ascii="Book Antiqua" w:hAnsi="Book Antiqua"/>
        </w:rPr>
        <w:t xml:space="preserve">Kanun yoluna başvuru hakkı konusunda hiç bilgi verilmemiş olabilir. </w:t>
      </w:r>
      <w:r w:rsidRPr="00B4792D">
        <w:rPr>
          <w:rFonts w:ascii="Book Antiqua" w:hAnsi="Book Antiqua"/>
          <w:b/>
        </w:rPr>
        <w:t>b)</w:t>
      </w:r>
      <w:r w:rsidRPr="00B4792D">
        <w:rPr>
          <w:rFonts w:ascii="Book Antiqua" w:hAnsi="Book Antiqua"/>
        </w:rPr>
        <w:t xml:space="preserve"> Kanun yoluna başvuru hakkı konusunda yanlış veya eksik bilgi verilmiş olabilir. </w:t>
      </w:r>
    </w:p>
    <w:p w:rsidR="000779BE" w:rsidRPr="00CE13CF" w:rsidRDefault="000779BE" w:rsidP="00685BDC">
      <w:pPr>
        <w:pStyle w:val="ListeParagraf"/>
        <w:numPr>
          <w:ilvl w:val="0"/>
          <w:numId w:val="22"/>
        </w:numPr>
        <w:spacing w:line="360" w:lineRule="auto"/>
        <w:ind w:left="284" w:hanging="284"/>
        <w:jc w:val="both"/>
        <w:rPr>
          <w:rFonts w:ascii="Book Antiqua" w:hAnsi="Book Antiqua"/>
          <w:b/>
        </w:rPr>
      </w:pPr>
      <w:r w:rsidRPr="00CE13CF">
        <w:rPr>
          <w:rFonts w:ascii="Book Antiqua" w:hAnsi="Book Antiqua"/>
          <w:b/>
        </w:rPr>
        <w:t xml:space="preserve">Kanun yoluna başvuru hakkına ilişkin </w:t>
      </w:r>
      <w:r w:rsidRPr="00CE13CF">
        <w:rPr>
          <w:rFonts w:ascii="Book Antiqua" w:hAnsi="Book Antiqua"/>
          <w:b/>
          <w:u w:val="single"/>
        </w:rPr>
        <w:t>hiç bilgi verilmemiş</w:t>
      </w:r>
      <w:r w:rsidRPr="00CE13CF">
        <w:rPr>
          <w:rFonts w:ascii="Book Antiqua" w:hAnsi="Book Antiqua"/>
          <w:b/>
        </w:rPr>
        <w:t xml:space="preserve"> olabilir.</w:t>
      </w:r>
    </w:p>
    <w:p w:rsidR="000779BE" w:rsidRPr="005D1630" w:rsidRDefault="000779BE" w:rsidP="000779BE">
      <w:pPr>
        <w:spacing w:line="360" w:lineRule="auto"/>
        <w:jc w:val="both"/>
        <w:rPr>
          <w:rFonts w:ascii="Book Antiqua" w:hAnsi="Book Antiqua"/>
          <w:b/>
        </w:rPr>
      </w:pPr>
      <w:r w:rsidRPr="00201356">
        <w:rPr>
          <w:rFonts w:ascii="Book Antiqua" w:hAnsi="Book Antiqua"/>
        </w:rPr>
        <w:t xml:space="preserve">Eğer </w:t>
      </w:r>
      <w:r w:rsidRPr="00201356">
        <w:rPr>
          <w:rFonts w:ascii="Book Antiqua" w:hAnsi="Book Antiqua"/>
          <w:b/>
        </w:rPr>
        <w:t>işlem tebliğ edilmemişse</w:t>
      </w:r>
      <w:r w:rsidRPr="00201356">
        <w:rPr>
          <w:rFonts w:ascii="Book Antiqua" w:hAnsi="Book Antiqua"/>
        </w:rPr>
        <w:t xml:space="preserve"> o işlem</w:t>
      </w:r>
      <w:r w:rsidR="00201356">
        <w:rPr>
          <w:rFonts w:ascii="Book Antiqua" w:hAnsi="Book Antiqua"/>
        </w:rPr>
        <w:t>in yapılması</w:t>
      </w:r>
      <w:r w:rsidRPr="00201356">
        <w:rPr>
          <w:rFonts w:ascii="Book Antiqua" w:hAnsi="Book Antiqua"/>
        </w:rPr>
        <w:t xml:space="preserve"> için</w:t>
      </w:r>
      <w:r w:rsidR="00201356">
        <w:rPr>
          <w:rFonts w:ascii="Book Antiqua" w:hAnsi="Book Antiqua"/>
        </w:rPr>
        <w:t xml:space="preserve"> kanunda öngörülen</w:t>
      </w:r>
      <w:r w:rsidRPr="00201356">
        <w:rPr>
          <w:rFonts w:ascii="Book Antiqua" w:hAnsi="Book Antiqua"/>
        </w:rPr>
        <w:t xml:space="preserve"> süre</w:t>
      </w:r>
      <w:r w:rsidR="00201356">
        <w:rPr>
          <w:rFonts w:ascii="Book Antiqua" w:hAnsi="Book Antiqua"/>
        </w:rPr>
        <w:t xml:space="preserve"> de</w:t>
      </w:r>
      <w:r w:rsidRPr="00201356">
        <w:rPr>
          <w:rFonts w:ascii="Book Antiqua" w:hAnsi="Book Antiqua"/>
        </w:rPr>
        <w:t xml:space="preserve"> işlemeye başlamaz. İşleme karşı başvurulabilecek kanun yollarına ilişkin </w:t>
      </w:r>
      <w:r w:rsidRPr="001319AA">
        <w:rPr>
          <w:rFonts w:ascii="Book Antiqua" w:hAnsi="Book Antiqua"/>
          <w:b/>
        </w:rPr>
        <w:t xml:space="preserve">süre </w:t>
      </w:r>
      <w:r w:rsidR="008B5A3F">
        <w:rPr>
          <w:rFonts w:ascii="Book Antiqua" w:hAnsi="Book Antiqua"/>
          <w:b/>
        </w:rPr>
        <w:t xml:space="preserve">işlemeye </w:t>
      </w:r>
      <w:r w:rsidRPr="001319AA">
        <w:rPr>
          <w:rFonts w:ascii="Book Antiqua" w:hAnsi="Book Antiqua"/>
          <w:b/>
        </w:rPr>
        <w:t>başlamadığı için de</w:t>
      </w:r>
      <w:r w:rsidRPr="00201356">
        <w:rPr>
          <w:rFonts w:ascii="Book Antiqua" w:hAnsi="Book Antiqua"/>
        </w:rPr>
        <w:t xml:space="preserve"> dolma</w:t>
      </w:r>
      <w:r w:rsidR="001319AA">
        <w:rPr>
          <w:rFonts w:ascii="Book Antiqua" w:hAnsi="Book Antiqua"/>
        </w:rPr>
        <w:t>sı da söz konusu olmaz</w:t>
      </w:r>
      <w:r w:rsidRPr="00201356">
        <w:rPr>
          <w:rFonts w:ascii="Book Antiqua" w:hAnsi="Book Antiqua"/>
        </w:rPr>
        <w:t xml:space="preserve">. Bu sebepten dolayı böyle bir durumda </w:t>
      </w:r>
      <w:r w:rsidR="008B5A3F">
        <w:rPr>
          <w:rFonts w:ascii="Book Antiqua" w:hAnsi="Book Antiqua"/>
        </w:rPr>
        <w:t>EHG</w:t>
      </w:r>
      <w:r w:rsidRPr="00201356">
        <w:rPr>
          <w:rFonts w:ascii="Book Antiqua" w:hAnsi="Book Antiqua"/>
        </w:rPr>
        <w:t xml:space="preserve"> yoluna gidil</w:t>
      </w:r>
      <w:r w:rsidR="00680110" w:rsidRPr="00201356">
        <w:rPr>
          <w:rFonts w:ascii="Book Antiqua" w:hAnsi="Book Antiqua"/>
        </w:rPr>
        <w:t>me</w:t>
      </w:r>
      <w:r w:rsidR="001319AA">
        <w:rPr>
          <w:rFonts w:ascii="Book Antiqua" w:hAnsi="Book Antiqua"/>
        </w:rPr>
        <w:t>z</w:t>
      </w:r>
      <w:r w:rsidRPr="00201356">
        <w:rPr>
          <w:rFonts w:ascii="Book Antiqua" w:hAnsi="Book Antiqua"/>
        </w:rPr>
        <w:t>.</w:t>
      </w:r>
      <w:r>
        <w:rPr>
          <w:rFonts w:ascii="Book Antiqua" w:hAnsi="Book Antiqua"/>
          <w:b/>
        </w:rPr>
        <w:t xml:space="preserve"> </w:t>
      </w:r>
      <w:r w:rsidR="008B5A3F">
        <w:rPr>
          <w:rFonts w:ascii="Book Antiqua" w:hAnsi="Book Antiqua"/>
          <w:b/>
        </w:rPr>
        <w:t xml:space="preserve">EHG </w:t>
      </w:r>
      <w:r w:rsidR="001319AA">
        <w:rPr>
          <w:rFonts w:ascii="Book Antiqua" w:hAnsi="Book Antiqua"/>
          <w:b/>
        </w:rPr>
        <w:t xml:space="preserve">yoluna gidilebilmesi için, </w:t>
      </w:r>
      <w:r w:rsidRPr="005D1630">
        <w:rPr>
          <w:rFonts w:ascii="Book Antiqua" w:hAnsi="Book Antiqua"/>
          <w:b/>
        </w:rPr>
        <w:t>tebligat</w:t>
      </w:r>
      <w:r w:rsidR="001319AA">
        <w:rPr>
          <w:rFonts w:ascii="Book Antiqua" w:hAnsi="Book Antiqua"/>
          <w:b/>
        </w:rPr>
        <w:t>ın</w:t>
      </w:r>
      <w:r w:rsidRPr="005D1630">
        <w:rPr>
          <w:rFonts w:ascii="Book Antiqua" w:hAnsi="Book Antiqua"/>
          <w:b/>
        </w:rPr>
        <w:t xml:space="preserve"> usulüne uygun olarak yapılmış</w:t>
      </w:r>
      <w:r w:rsidR="001319AA">
        <w:rPr>
          <w:rFonts w:ascii="Book Antiqua" w:hAnsi="Book Antiqua"/>
          <w:b/>
        </w:rPr>
        <w:t>,</w:t>
      </w:r>
      <w:r w:rsidRPr="005D1630">
        <w:rPr>
          <w:rFonts w:ascii="Book Antiqua" w:hAnsi="Book Antiqua"/>
          <w:b/>
        </w:rPr>
        <w:t xml:space="preserve"> fakat kanun yoluna başvuru hakkı</w:t>
      </w:r>
      <w:r w:rsidR="001319AA">
        <w:rPr>
          <w:rFonts w:ascii="Book Antiqua" w:hAnsi="Book Antiqua"/>
          <w:b/>
        </w:rPr>
        <w:t>nın</w:t>
      </w:r>
      <w:r w:rsidRPr="005D1630">
        <w:rPr>
          <w:rFonts w:ascii="Book Antiqua" w:hAnsi="Book Antiqua"/>
          <w:b/>
        </w:rPr>
        <w:t xml:space="preserve"> bildirilmemiş</w:t>
      </w:r>
      <w:r w:rsidR="001319AA">
        <w:rPr>
          <w:rFonts w:ascii="Book Antiqua" w:hAnsi="Book Antiqua"/>
          <w:b/>
        </w:rPr>
        <w:t xml:space="preserve"> olması gerekir</w:t>
      </w:r>
      <w:r w:rsidRPr="005D1630">
        <w:rPr>
          <w:rFonts w:ascii="Book Antiqua" w:hAnsi="Book Antiqua"/>
          <w:b/>
        </w:rPr>
        <w:t>.</w:t>
      </w:r>
    </w:p>
    <w:p w:rsidR="000779BE" w:rsidRPr="005D1630" w:rsidRDefault="000779BE" w:rsidP="00685BDC">
      <w:pPr>
        <w:pStyle w:val="ListeParagraf"/>
        <w:numPr>
          <w:ilvl w:val="0"/>
          <w:numId w:val="22"/>
        </w:numPr>
        <w:spacing w:line="360" w:lineRule="auto"/>
        <w:ind w:left="284" w:hanging="284"/>
        <w:jc w:val="both"/>
        <w:rPr>
          <w:rFonts w:ascii="Book Antiqua" w:hAnsi="Book Antiqua"/>
          <w:b/>
        </w:rPr>
      </w:pPr>
      <w:r w:rsidRPr="005D1630">
        <w:rPr>
          <w:rFonts w:ascii="Book Antiqua" w:hAnsi="Book Antiqua"/>
          <w:b/>
        </w:rPr>
        <w:t>Kanun yoluna başvuru hakkına ilişkin yanlış ya da eksik bilgi verilmiş olabilir.</w:t>
      </w:r>
    </w:p>
    <w:p w:rsidR="000779BE" w:rsidRDefault="000779BE" w:rsidP="000779BE">
      <w:pPr>
        <w:spacing w:line="360" w:lineRule="auto"/>
        <w:jc w:val="both"/>
        <w:rPr>
          <w:rFonts w:ascii="Book Antiqua" w:hAnsi="Book Antiqua"/>
        </w:rPr>
      </w:pPr>
      <w:r w:rsidRPr="00DC13E7">
        <w:rPr>
          <w:rFonts w:ascii="Book Antiqua" w:hAnsi="Book Antiqua"/>
        </w:rPr>
        <w:t>Eğer tebligat usulüne uygun olarak yapılmış fakat kanun yoluna başvuru hakkı eksik veya yanlış bildirilmişse kişi eski hale getirmeye başvurabilir.</w:t>
      </w:r>
      <w:r>
        <w:rPr>
          <w:rFonts w:ascii="Book Antiqua" w:hAnsi="Book Antiqua"/>
        </w:rPr>
        <w:t xml:space="preserve"> Kararlarda kanun yoluna başvuru için yer verilmesi gereken şeyler CMK m.34’de sayılmıştır. Buna göre verilecek kararlarda, </w:t>
      </w:r>
      <w:r w:rsidRPr="00CD57E8">
        <w:rPr>
          <w:rFonts w:ascii="Book Antiqua" w:hAnsi="Book Antiqua"/>
        </w:rPr>
        <w:t>başvurulabilecek kanun yolu, süresi, mercii ve</w:t>
      </w:r>
      <w:r>
        <w:rPr>
          <w:rFonts w:ascii="Book Antiqua" w:hAnsi="Book Antiqua"/>
        </w:rPr>
        <w:t xml:space="preserve"> başvurunun şekli yani ne şekilde yapılacağı</w:t>
      </w:r>
      <w:r w:rsidRPr="00CD57E8">
        <w:rPr>
          <w:rFonts w:ascii="Book Antiqua" w:hAnsi="Book Antiqua"/>
        </w:rPr>
        <w:t xml:space="preserve"> belirtilir.</w:t>
      </w:r>
      <w:r>
        <w:rPr>
          <w:rFonts w:ascii="Book Antiqua" w:hAnsi="Book Antiqua"/>
        </w:rPr>
        <w:t xml:space="preserve">  </w:t>
      </w:r>
    </w:p>
    <w:p w:rsidR="000779BE" w:rsidRDefault="000779BE" w:rsidP="000779BE">
      <w:pPr>
        <w:pStyle w:val="ListeParagraf"/>
        <w:numPr>
          <w:ilvl w:val="0"/>
          <w:numId w:val="19"/>
        </w:numPr>
        <w:spacing w:line="360" w:lineRule="auto"/>
        <w:jc w:val="both"/>
        <w:rPr>
          <w:rFonts w:ascii="Book Antiqua" w:hAnsi="Book Antiqua"/>
        </w:rPr>
      </w:pPr>
      <w:r>
        <w:rPr>
          <w:rFonts w:ascii="Book Antiqua" w:hAnsi="Book Antiqua"/>
        </w:rPr>
        <w:t>Başvurulacak kanun yolu</w:t>
      </w:r>
      <w:r w:rsidR="0085303A">
        <w:rPr>
          <w:rFonts w:ascii="Book Antiqua" w:hAnsi="Book Antiqua"/>
        </w:rPr>
        <w:t>,</w:t>
      </w:r>
    </w:p>
    <w:p w:rsidR="000779BE" w:rsidRPr="00DC13E7" w:rsidRDefault="000779BE" w:rsidP="000779BE">
      <w:pPr>
        <w:pStyle w:val="ListeParagraf"/>
        <w:numPr>
          <w:ilvl w:val="0"/>
          <w:numId w:val="19"/>
        </w:numPr>
        <w:spacing w:line="360" w:lineRule="auto"/>
        <w:jc w:val="both"/>
        <w:rPr>
          <w:rFonts w:ascii="Book Antiqua" w:hAnsi="Book Antiqua"/>
        </w:rPr>
      </w:pPr>
      <w:r w:rsidRPr="00DC13E7">
        <w:rPr>
          <w:rFonts w:ascii="Book Antiqua" w:hAnsi="Book Antiqua"/>
        </w:rPr>
        <w:t xml:space="preserve">Kanun yoluna </w:t>
      </w:r>
      <w:r w:rsidRPr="00DC13E7">
        <w:rPr>
          <w:rFonts w:ascii="Book Antiqua" w:hAnsi="Book Antiqua"/>
          <w:b/>
        </w:rPr>
        <w:t>başvuru süresi</w:t>
      </w:r>
      <w:r w:rsidR="0085303A">
        <w:rPr>
          <w:rFonts w:ascii="Book Antiqua" w:hAnsi="Book Antiqua"/>
        </w:rPr>
        <w:t>,</w:t>
      </w:r>
    </w:p>
    <w:p w:rsidR="000779BE" w:rsidRPr="00DC13E7" w:rsidRDefault="000779BE" w:rsidP="000779BE">
      <w:pPr>
        <w:pStyle w:val="ListeParagraf"/>
        <w:numPr>
          <w:ilvl w:val="0"/>
          <w:numId w:val="19"/>
        </w:numPr>
        <w:spacing w:line="360" w:lineRule="auto"/>
        <w:jc w:val="both"/>
        <w:rPr>
          <w:rFonts w:ascii="Book Antiqua" w:hAnsi="Book Antiqua"/>
        </w:rPr>
      </w:pPr>
      <w:r w:rsidRPr="00DC13E7">
        <w:rPr>
          <w:rFonts w:ascii="Book Antiqua" w:hAnsi="Book Antiqua"/>
        </w:rPr>
        <w:t xml:space="preserve">Başvurunun yapılacağı </w:t>
      </w:r>
      <w:r>
        <w:rPr>
          <w:rFonts w:ascii="Book Antiqua" w:hAnsi="Book Antiqua"/>
          <w:b/>
        </w:rPr>
        <w:t>merci</w:t>
      </w:r>
      <w:r w:rsidR="0085303A">
        <w:rPr>
          <w:rFonts w:ascii="Book Antiqua" w:hAnsi="Book Antiqua"/>
          <w:b/>
        </w:rPr>
        <w:t>,</w:t>
      </w:r>
      <w:r w:rsidRPr="00DC13E7">
        <w:rPr>
          <w:rFonts w:ascii="Book Antiqua" w:hAnsi="Book Antiqua"/>
        </w:rPr>
        <w:t xml:space="preserve"> </w:t>
      </w:r>
    </w:p>
    <w:p w:rsidR="000779BE" w:rsidRDefault="000779BE" w:rsidP="000779BE">
      <w:pPr>
        <w:pStyle w:val="ListeParagraf"/>
        <w:numPr>
          <w:ilvl w:val="0"/>
          <w:numId w:val="19"/>
        </w:numPr>
        <w:spacing w:line="360" w:lineRule="auto"/>
        <w:jc w:val="both"/>
        <w:rPr>
          <w:rFonts w:ascii="Book Antiqua" w:hAnsi="Book Antiqua"/>
        </w:rPr>
      </w:pPr>
      <w:r w:rsidRPr="00DC13E7">
        <w:rPr>
          <w:rFonts w:ascii="Book Antiqua" w:hAnsi="Book Antiqua"/>
        </w:rPr>
        <w:t xml:space="preserve">Başvurunun </w:t>
      </w:r>
      <w:r w:rsidRPr="00DC13E7">
        <w:rPr>
          <w:rFonts w:ascii="Book Antiqua" w:hAnsi="Book Antiqua"/>
          <w:b/>
        </w:rPr>
        <w:t xml:space="preserve">usulü </w:t>
      </w:r>
      <w:r w:rsidRPr="00DC13E7">
        <w:rPr>
          <w:rFonts w:ascii="Book Antiqua" w:hAnsi="Book Antiqua"/>
        </w:rPr>
        <w:t>tebligatta yazılmalıdır.</w:t>
      </w:r>
    </w:p>
    <w:p w:rsidR="000779BE" w:rsidRPr="00DC13E7" w:rsidRDefault="000779BE" w:rsidP="000779BE">
      <w:pPr>
        <w:pStyle w:val="ListeParagraf"/>
        <w:spacing w:line="360" w:lineRule="auto"/>
        <w:ind w:left="360"/>
        <w:jc w:val="both"/>
        <w:rPr>
          <w:rFonts w:ascii="Book Antiqua" w:hAnsi="Book Antiqua"/>
        </w:rPr>
      </w:pPr>
    </w:p>
    <w:p w:rsidR="000779BE" w:rsidRDefault="000779BE" w:rsidP="000779BE">
      <w:pPr>
        <w:pStyle w:val="ListeParagraf"/>
        <w:tabs>
          <w:tab w:val="left" w:pos="426"/>
        </w:tabs>
        <w:spacing w:line="360" w:lineRule="auto"/>
        <w:ind w:left="0"/>
        <w:jc w:val="both"/>
        <w:rPr>
          <w:rFonts w:ascii="Book Antiqua" w:hAnsi="Book Antiqua"/>
        </w:rPr>
      </w:pPr>
      <w:r>
        <w:rPr>
          <w:rFonts w:ascii="Book Antiqua" w:hAnsi="Book Antiqua"/>
        </w:rPr>
        <w:tab/>
        <w:t>Buna göre karar</w:t>
      </w:r>
      <w:r w:rsidRPr="00880B3D">
        <w:rPr>
          <w:rFonts w:ascii="Book Antiqua" w:hAnsi="Book Antiqua"/>
        </w:rPr>
        <w:t>da öncelikle</w:t>
      </w:r>
      <w:r>
        <w:rPr>
          <w:rFonts w:ascii="Book Antiqua" w:hAnsi="Book Antiqua"/>
        </w:rPr>
        <w:t>,</w:t>
      </w:r>
      <w:r w:rsidRPr="00880B3D">
        <w:rPr>
          <w:rFonts w:ascii="Book Antiqua" w:hAnsi="Book Antiqua"/>
        </w:rPr>
        <w:t xml:space="preserve"> o karara karşı başvurulabilecek </w:t>
      </w:r>
      <w:r w:rsidRPr="00880B3D">
        <w:rPr>
          <w:rFonts w:ascii="Book Antiqua" w:hAnsi="Book Antiqua"/>
          <w:b/>
        </w:rPr>
        <w:t>kanun yolunun ne olduğu</w:t>
      </w:r>
      <w:r w:rsidRPr="00880B3D">
        <w:rPr>
          <w:rFonts w:ascii="Book Antiqua" w:hAnsi="Book Antiqua"/>
        </w:rPr>
        <w:t xml:space="preserve"> yazılarak, bu husus o karara karşı başvuru hakkı olan kişiye bildirilmelidir.</w:t>
      </w:r>
      <w:r>
        <w:rPr>
          <w:rFonts w:ascii="Book Antiqua" w:hAnsi="Book Antiqua"/>
        </w:rPr>
        <w:t xml:space="preserve"> Bu nedenle kararda, b</w:t>
      </w:r>
      <w:r w:rsidRPr="00880B3D">
        <w:rPr>
          <w:rFonts w:ascii="Book Antiqua" w:hAnsi="Book Antiqua"/>
        </w:rPr>
        <w:t>aşvurulabilecek kanun yolu</w:t>
      </w:r>
      <w:r>
        <w:rPr>
          <w:rFonts w:ascii="Book Antiqua" w:hAnsi="Book Antiqua"/>
        </w:rPr>
        <w:t>nun,</w:t>
      </w:r>
      <w:r w:rsidRPr="00880B3D">
        <w:rPr>
          <w:rFonts w:ascii="Book Antiqua" w:hAnsi="Book Antiqua"/>
        </w:rPr>
        <w:t xml:space="preserve"> temyiz mi, istinaf mı, itiraz mı olduğu ve bu kanun yolunun açık olup olmadığı açıkça </w:t>
      </w:r>
      <w:r w:rsidRPr="00880B3D">
        <w:rPr>
          <w:rFonts w:ascii="Book Antiqua" w:hAnsi="Book Antiqua"/>
        </w:rPr>
        <w:lastRenderedPageBreak/>
        <w:t>yazılmalıdır. Tebligatta başvuru yolu eksik</w:t>
      </w:r>
      <w:r w:rsidR="0085303A">
        <w:rPr>
          <w:rFonts w:ascii="Book Antiqua" w:hAnsi="Book Antiqua"/>
        </w:rPr>
        <w:t xml:space="preserve"> veya yanlış</w:t>
      </w:r>
      <w:r w:rsidRPr="00880B3D">
        <w:rPr>
          <w:rFonts w:ascii="Book Antiqua" w:hAnsi="Book Antiqua"/>
        </w:rPr>
        <w:t xml:space="preserve"> bildirilmiş o</w:t>
      </w:r>
      <w:r>
        <w:rPr>
          <w:rFonts w:ascii="Book Antiqua" w:hAnsi="Book Antiqua"/>
        </w:rPr>
        <w:t>lursa kişi eski hale getirme yoluna gidebilir</w:t>
      </w:r>
      <w:r w:rsidRPr="00880B3D">
        <w:rPr>
          <w:rFonts w:ascii="Book Antiqua" w:hAnsi="Book Antiqua"/>
        </w:rPr>
        <w:t>.</w:t>
      </w:r>
      <w:r>
        <w:rPr>
          <w:rFonts w:ascii="Book Antiqua" w:hAnsi="Book Antiqua"/>
        </w:rPr>
        <w:t xml:space="preserve"> Yine başvuru süresi doğru olarak yazılmalıdır. Örneğin</w:t>
      </w:r>
      <w:r w:rsidR="00692323">
        <w:rPr>
          <w:rFonts w:ascii="Book Antiqua" w:hAnsi="Book Antiqua"/>
        </w:rPr>
        <w:t>,</w:t>
      </w:r>
      <w:r>
        <w:rPr>
          <w:rFonts w:ascii="Book Antiqua" w:hAnsi="Book Antiqua"/>
        </w:rPr>
        <w:t xml:space="preserve"> başvuru süresi iki hafta yerine </w:t>
      </w:r>
      <w:r w:rsidR="00692323">
        <w:rPr>
          <w:rFonts w:ascii="Book Antiqua" w:hAnsi="Book Antiqua"/>
        </w:rPr>
        <w:t>yedi (</w:t>
      </w:r>
      <w:r>
        <w:rPr>
          <w:rFonts w:ascii="Book Antiqua" w:hAnsi="Book Antiqua"/>
        </w:rPr>
        <w:t>7</w:t>
      </w:r>
      <w:r w:rsidR="00692323">
        <w:rPr>
          <w:rFonts w:ascii="Book Antiqua" w:hAnsi="Book Antiqua"/>
        </w:rPr>
        <w:t>)</w:t>
      </w:r>
      <w:r>
        <w:rPr>
          <w:rFonts w:ascii="Book Antiqua" w:hAnsi="Book Antiqua"/>
        </w:rPr>
        <w:t xml:space="preserve"> gün olarak yazılmış ise yanlış bildirilmiş olur. Yine başvurulacak kanun yoluna göre başvurunun yapılacağı merciin de bildirilmesi gerekir. Bu nedenle başvuru örneğin BAM’a yapılabilecekse bu merci, Yargıtay’a yapılabilecek ise bu merciin kararda ismen yazılması gerekir. Yine başvurunun yazılı veya sözlü hangi usulde yapılabileceğinin de yazılması gereki</w:t>
      </w:r>
      <w:r w:rsidR="00D246D1">
        <w:rPr>
          <w:rFonts w:ascii="Book Antiqua" w:hAnsi="Book Antiqua"/>
        </w:rPr>
        <w:t>r. Dolayısıyla kararda örneğin</w:t>
      </w:r>
      <w:r w:rsidR="0085303A">
        <w:rPr>
          <w:rFonts w:ascii="Book Antiqua" w:hAnsi="Book Antiqua"/>
        </w:rPr>
        <w:t>,</w:t>
      </w:r>
      <w:r w:rsidRPr="00DC13E7">
        <w:rPr>
          <w:rFonts w:ascii="Book Antiqua" w:hAnsi="Book Antiqua"/>
        </w:rPr>
        <w:t xml:space="preserve"> </w:t>
      </w:r>
      <w:r w:rsidR="00D246D1" w:rsidRPr="00D246D1">
        <w:rPr>
          <w:rFonts w:ascii="Book Antiqua" w:hAnsi="Book Antiqua"/>
          <w:i/>
        </w:rPr>
        <w:t>“</w:t>
      </w:r>
      <w:r w:rsidRPr="00D246D1">
        <w:rPr>
          <w:rFonts w:ascii="Book Antiqua" w:hAnsi="Book Antiqua"/>
          <w:i/>
        </w:rPr>
        <w:t>karar</w:t>
      </w:r>
      <w:r w:rsidR="00D246D1" w:rsidRPr="00D246D1">
        <w:rPr>
          <w:rFonts w:ascii="Book Antiqua" w:hAnsi="Book Antiqua"/>
          <w:i/>
        </w:rPr>
        <w:t>a</w:t>
      </w:r>
      <w:r w:rsidRPr="00D246D1">
        <w:rPr>
          <w:rFonts w:ascii="Book Antiqua" w:hAnsi="Book Antiqua"/>
          <w:i/>
        </w:rPr>
        <w:t xml:space="preserve"> karşı 7 gün içerisinde Yargıtay’a yazılı bir dilekçe ile veya sözlü olarak tutanağa geçirilmek üzere temyiz yoluna başvurulabilir.’’</w:t>
      </w:r>
      <w:r>
        <w:rPr>
          <w:rFonts w:ascii="Book Antiqua" w:hAnsi="Book Antiqua"/>
        </w:rPr>
        <w:t xml:space="preserve"> ş</w:t>
      </w:r>
      <w:r w:rsidRPr="00DC13E7">
        <w:rPr>
          <w:rFonts w:ascii="Book Antiqua" w:hAnsi="Book Antiqua"/>
        </w:rPr>
        <w:t xml:space="preserve">eklinde yazılmış olması gerekir. </w:t>
      </w:r>
    </w:p>
    <w:p w:rsidR="000779BE" w:rsidRPr="00DC13E7" w:rsidRDefault="000779BE" w:rsidP="000779BE">
      <w:pPr>
        <w:pStyle w:val="ListeParagraf"/>
        <w:tabs>
          <w:tab w:val="left" w:pos="426"/>
        </w:tabs>
        <w:spacing w:line="360" w:lineRule="auto"/>
        <w:ind w:left="0"/>
        <w:jc w:val="both"/>
        <w:rPr>
          <w:rFonts w:ascii="Book Antiqua" w:hAnsi="Book Antiqua"/>
        </w:rPr>
      </w:pPr>
      <w:r>
        <w:rPr>
          <w:rFonts w:ascii="Book Antiqua" w:hAnsi="Book Antiqua"/>
        </w:rPr>
        <w:tab/>
        <w:t xml:space="preserve">Bu dört şarttan bir tanesinde bile noksanlık veya hata bulunsa, </w:t>
      </w:r>
      <w:r w:rsidR="00692323">
        <w:rPr>
          <w:rFonts w:ascii="Book Antiqua" w:hAnsi="Book Antiqua"/>
          <w:b/>
        </w:rPr>
        <w:t>k</w:t>
      </w:r>
      <w:r w:rsidRPr="005D1630">
        <w:rPr>
          <w:rFonts w:ascii="Book Antiqua" w:hAnsi="Book Antiqua"/>
          <w:b/>
        </w:rPr>
        <w:t>anun yoluna başvuru hakkına ilişkin yanlış ya da eksik bilgi verilmiş</w:t>
      </w:r>
      <w:r w:rsidRPr="00DC13E7">
        <w:rPr>
          <w:rFonts w:ascii="Book Antiqua" w:hAnsi="Book Antiqua"/>
        </w:rPr>
        <w:t xml:space="preserve"> </w:t>
      </w:r>
      <w:r w:rsidRPr="00DA6E1B">
        <w:rPr>
          <w:rFonts w:ascii="Book Antiqua" w:hAnsi="Book Antiqua"/>
          <w:b/>
        </w:rPr>
        <w:t>olur.</w:t>
      </w:r>
      <w:r w:rsidRPr="00DC13E7">
        <w:rPr>
          <w:rFonts w:ascii="Book Antiqua" w:hAnsi="Book Antiqua"/>
        </w:rPr>
        <w:t xml:space="preserve"> Çünkü kanun yoluna başvuru hem sanığın hem de mağdurun hakkıdır</w:t>
      </w:r>
      <w:r>
        <w:rPr>
          <w:rFonts w:ascii="Book Antiqua" w:hAnsi="Book Antiqua"/>
        </w:rPr>
        <w:t>. A</w:t>
      </w:r>
      <w:r w:rsidRPr="00DC13E7">
        <w:rPr>
          <w:rFonts w:ascii="Book Antiqua" w:hAnsi="Book Antiqua"/>
        </w:rPr>
        <w:t>yrıca da bu haklarını öğrenme</w:t>
      </w:r>
      <w:r w:rsidR="0085303A">
        <w:rPr>
          <w:rFonts w:ascii="Book Antiqua" w:hAnsi="Book Antiqua"/>
        </w:rPr>
        <w:t xml:space="preserve"> </w:t>
      </w:r>
      <w:r>
        <w:rPr>
          <w:rFonts w:ascii="Book Antiqua" w:hAnsi="Book Antiqua"/>
        </w:rPr>
        <w:t>hakları</w:t>
      </w:r>
      <w:r w:rsidR="0085303A">
        <w:rPr>
          <w:rFonts w:ascii="Book Antiqua" w:hAnsi="Book Antiqua"/>
        </w:rPr>
        <w:t xml:space="preserve"> da</w:t>
      </w:r>
      <w:r w:rsidRPr="00DC13E7">
        <w:rPr>
          <w:rFonts w:ascii="Book Antiqua" w:hAnsi="Book Antiqua"/>
        </w:rPr>
        <w:t xml:space="preserve"> bulunmaktadır. Bu bağlamda </w:t>
      </w:r>
      <w:r>
        <w:rPr>
          <w:rFonts w:ascii="Book Antiqua" w:hAnsi="Book Antiqua"/>
        </w:rPr>
        <w:t>AİHS 13. m</w:t>
      </w:r>
      <w:r w:rsidRPr="00DC13E7">
        <w:rPr>
          <w:rFonts w:ascii="Book Antiqua" w:hAnsi="Book Antiqua"/>
        </w:rPr>
        <w:t xml:space="preserve">addeye göre etkili başvuru hakkının </w:t>
      </w:r>
      <w:r>
        <w:rPr>
          <w:rFonts w:ascii="Book Antiqua" w:hAnsi="Book Antiqua"/>
        </w:rPr>
        <w:t>gereklerinin karşılanmış sayılabilmesi</w:t>
      </w:r>
      <w:r w:rsidRPr="00DC13E7">
        <w:rPr>
          <w:rFonts w:ascii="Book Antiqua" w:hAnsi="Book Antiqua"/>
        </w:rPr>
        <w:t xml:space="preserve"> için</w:t>
      </w:r>
      <w:r>
        <w:rPr>
          <w:rFonts w:ascii="Book Antiqua" w:hAnsi="Book Antiqua"/>
        </w:rPr>
        <w:t>, işlemi yapan makamın kişiyi başvuru hakkı konusunda</w:t>
      </w:r>
      <w:r w:rsidRPr="00DC13E7">
        <w:rPr>
          <w:rFonts w:ascii="Book Antiqua" w:hAnsi="Book Antiqua"/>
        </w:rPr>
        <w:t xml:space="preserve"> bilgilendirmesi </w:t>
      </w:r>
      <w:r w:rsidR="0085303A">
        <w:rPr>
          <w:rFonts w:ascii="Book Antiqua" w:hAnsi="Book Antiqua"/>
        </w:rPr>
        <w:t>gerekir.</w:t>
      </w:r>
    </w:p>
    <w:p w:rsidR="000779BE" w:rsidRPr="00692323" w:rsidRDefault="000779BE" w:rsidP="00692323">
      <w:pPr>
        <w:pStyle w:val="ListeParagraf"/>
        <w:numPr>
          <w:ilvl w:val="0"/>
          <w:numId w:val="36"/>
        </w:numPr>
        <w:tabs>
          <w:tab w:val="left" w:pos="284"/>
        </w:tabs>
        <w:spacing w:before="120" w:after="120" w:line="360" w:lineRule="auto"/>
        <w:ind w:left="0" w:firstLine="0"/>
        <w:jc w:val="both"/>
        <w:rPr>
          <w:rFonts w:ascii="Book Antiqua" w:hAnsi="Book Antiqua"/>
        </w:rPr>
      </w:pPr>
      <w:r w:rsidRPr="00692323">
        <w:rPr>
          <w:rFonts w:ascii="Book Antiqua" w:hAnsi="Book Antiqua"/>
        </w:rPr>
        <w:t xml:space="preserve">Ancak Yargıtay’ın kimi kararlarında, kanun yoluna başvuru hakkının bildirilmemesi veya eksik ya da yanlış bildirilmesinden kaynaklanan eski hale getirme düzenlemesini, </w:t>
      </w:r>
      <w:r w:rsidRPr="00692323">
        <w:rPr>
          <w:rFonts w:ascii="Book Antiqua" w:hAnsi="Book Antiqua"/>
          <w:b/>
        </w:rPr>
        <w:t xml:space="preserve">amaca göre yorumladığı </w:t>
      </w:r>
      <w:r w:rsidRPr="00692323">
        <w:rPr>
          <w:rFonts w:ascii="Book Antiqua" w:hAnsi="Book Antiqua"/>
        </w:rPr>
        <w:t xml:space="preserve">görülmektedir. </w:t>
      </w:r>
    </w:p>
    <w:p w:rsidR="000779BE" w:rsidRPr="008A2E2F" w:rsidRDefault="000779BE" w:rsidP="00692323">
      <w:pPr>
        <w:pStyle w:val="ListeParagraf"/>
        <w:numPr>
          <w:ilvl w:val="1"/>
          <w:numId w:val="23"/>
        </w:numPr>
        <w:tabs>
          <w:tab w:val="left" w:pos="142"/>
        </w:tabs>
        <w:spacing w:before="120" w:after="120" w:line="360" w:lineRule="auto"/>
        <w:ind w:left="0" w:firstLine="0"/>
        <w:jc w:val="both"/>
        <w:rPr>
          <w:rFonts w:ascii="Book Antiqua" w:hAnsi="Book Antiqua"/>
        </w:rPr>
      </w:pPr>
      <w:r w:rsidRPr="008A2E2F">
        <w:rPr>
          <w:rFonts w:ascii="Book Antiqua" w:hAnsi="Book Antiqua"/>
        </w:rPr>
        <w:t>Eğer eksik ya da yanlış bildirim bir hak kaybına neden olmuyorsa</w:t>
      </w:r>
      <w:r>
        <w:rPr>
          <w:rFonts w:ascii="Book Antiqua" w:hAnsi="Book Antiqua"/>
        </w:rPr>
        <w:t>,</w:t>
      </w:r>
      <w:r w:rsidRPr="008A2E2F">
        <w:rPr>
          <w:rFonts w:ascii="Book Antiqua" w:hAnsi="Book Antiqua"/>
        </w:rPr>
        <w:t xml:space="preserve"> eski hale getirme yoluna gidilemez diyor. </w:t>
      </w:r>
    </w:p>
    <w:p w:rsidR="000779BE" w:rsidRPr="00DC13E7" w:rsidRDefault="000779BE" w:rsidP="00692323">
      <w:pPr>
        <w:spacing w:before="120" w:after="120" w:line="360" w:lineRule="auto"/>
        <w:jc w:val="both"/>
        <w:rPr>
          <w:rFonts w:ascii="Book Antiqua" w:hAnsi="Book Antiqua"/>
        </w:rPr>
      </w:pPr>
      <w:r w:rsidRPr="008A2E2F">
        <w:rPr>
          <w:rFonts w:ascii="Book Antiqua" w:hAnsi="Book Antiqua"/>
          <w:b/>
        </w:rPr>
        <w:t>-</w:t>
      </w:r>
      <w:r>
        <w:rPr>
          <w:rFonts w:ascii="Book Antiqua" w:hAnsi="Book Antiqua"/>
        </w:rPr>
        <w:t xml:space="preserve"> </w:t>
      </w:r>
      <w:r w:rsidRPr="00DC13E7">
        <w:rPr>
          <w:rFonts w:ascii="Book Antiqua" w:hAnsi="Book Antiqua"/>
        </w:rPr>
        <w:t>Eğer kişinin avukatı varsa, avukatı hukuki bilgiye sahip olduğu için</w:t>
      </w:r>
      <w:r>
        <w:rPr>
          <w:rFonts w:ascii="Book Antiqua" w:hAnsi="Book Antiqua"/>
        </w:rPr>
        <w:t>,</w:t>
      </w:r>
      <w:r w:rsidRPr="00DC13E7">
        <w:rPr>
          <w:rFonts w:ascii="Book Antiqua" w:hAnsi="Book Antiqua"/>
        </w:rPr>
        <w:t xml:space="preserve"> mesela temyizin süresinin 15 gün değil de 7 gün olduğundan haberdardır. Eksik</w:t>
      </w:r>
      <w:r>
        <w:rPr>
          <w:rFonts w:ascii="Book Antiqua" w:hAnsi="Book Antiqua"/>
        </w:rPr>
        <w:t>, yanlış bildirilen hususta avukat bilgi sahibidir. Bundan dolayı Yargıtay, hukuki bilgiye</w:t>
      </w:r>
      <w:r w:rsidRPr="00DC13E7">
        <w:rPr>
          <w:rFonts w:ascii="Book Antiqua" w:hAnsi="Book Antiqua"/>
        </w:rPr>
        <w:t xml:space="preserve"> </w:t>
      </w:r>
      <w:r>
        <w:rPr>
          <w:rFonts w:ascii="Book Antiqua" w:hAnsi="Book Antiqua"/>
        </w:rPr>
        <w:t xml:space="preserve">sahip bir süjenin kanun yoluna başvuru hakkına ilişkin olarak kendisine eksik veya yanlış bilgi verildiği gerekçesiyle </w:t>
      </w:r>
      <w:r w:rsidRPr="00DC13E7">
        <w:rPr>
          <w:rFonts w:ascii="Book Antiqua" w:hAnsi="Book Antiqua"/>
        </w:rPr>
        <w:t>eski hale getirme yoluna</w:t>
      </w:r>
      <w:r>
        <w:rPr>
          <w:rFonts w:ascii="Book Antiqua" w:hAnsi="Book Antiqua"/>
        </w:rPr>
        <w:t xml:space="preserve"> gittiği bazı durumlarda,</w:t>
      </w:r>
      <w:r w:rsidRPr="00DC13E7">
        <w:rPr>
          <w:rFonts w:ascii="Book Antiqua" w:hAnsi="Book Antiqua"/>
        </w:rPr>
        <w:t xml:space="preserve"> </w:t>
      </w:r>
      <w:r w:rsidR="0085303A">
        <w:rPr>
          <w:rFonts w:ascii="Book Antiqua" w:hAnsi="Book Antiqua"/>
        </w:rPr>
        <w:t>istemin</w:t>
      </w:r>
      <w:r>
        <w:rPr>
          <w:rFonts w:ascii="Book Antiqua" w:hAnsi="Book Antiqua"/>
        </w:rPr>
        <w:t xml:space="preserve"> bu gerekçelerle kabul edilemez olduğuna hükmetmiştir.</w:t>
      </w:r>
    </w:p>
    <w:p w:rsidR="000779BE" w:rsidRDefault="000779BE" w:rsidP="00692323">
      <w:pPr>
        <w:spacing w:before="120" w:after="120" w:line="360" w:lineRule="auto"/>
        <w:jc w:val="both"/>
        <w:rPr>
          <w:rFonts w:ascii="Book Antiqua" w:hAnsi="Book Antiqua"/>
        </w:rPr>
      </w:pPr>
      <w:r w:rsidRPr="008A2E2F">
        <w:rPr>
          <w:rFonts w:ascii="Book Antiqua" w:hAnsi="Book Antiqua"/>
          <w:b/>
        </w:rPr>
        <w:t>-</w:t>
      </w:r>
      <w:r>
        <w:rPr>
          <w:rFonts w:ascii="Book Antiqua" w:hAnsi="Book Antiqua"/>
        </w:rPr>
        <w:t xml:space="preserve"> </w:t>
      </w:r>
      <w:r w:rsidRPr="00DC13E7">
        <w:rPr>
          <w:rFonts w:ascii="Book Antiqua" w:hAnsi="Book Antiqua"/>
        </w:rPr>
        <w:t xml:space="preserve">Yargıtay, dosya tek bir savcıya ait olmadığı için savcıların kusursuz olarak süreyi kaçırabileceğini </w:t>
      </w:r>
      <w:r w:rsidR="00494A74">
        <w:rPr>
          <w:rFonts w:ascii="Book Antiqua" w:hAnsi="Book Antiqua"/>
        </w:rPr>
        <w:t>ve buna bağlı olarak da</w:t>
      </w:r>
      <w:r w:rsidRPr="00DC13E7">
        <w:rPr>
          <w:rFonts w:ascii="Book Antiqua" w:hAnsi="Book Antiqua"/>
        </w:rPr>
        <w:t xml:space="preserve"> eski hale gitme</w:t>
      </w:r>
      <w:r w:rsidR="00494A74">
        <w:rPr>
          <w:rFonts w:ascii="Book Antiqua" w:hAnsi="Book Antiqua"/>
        </w:rPr>
        <w:t xml:space="preserve"> yoluna başvurmasını kabul etmemektedir</w:t>
      </w:r>
      <w:r w:rsidRPr="00DC13E7">
        <w:rPr>
          <w:rFonts w:ascii="Book Antiqua" w:hAnsi="Book Antiqua"/>
        </w:rPr>
        <w:t>.</w:t>
      </w:r>
    </w:p>
    <w:p w:rsidR="00494A74" w:rsidRPr="00DC13E7" w:rsidRDefault="00494A74" w:rsidP="000779BE">
      <w:pPr>
        <w:spacing w:line="360" w:lineRule="auto"/>
        <w:jc w:val="both"/>
        <w:rPr>
          <w:rFonts w:ascii="Book Antiqua" w:hAnsi="Book Antiqua"/>
        </w:rPr>
      </w:pPr>
    </w:p>
    <w:p w:rsidR="000779BE" w:rsidRPr="00DC13E7" w:rsidRDefault="000779BE" w:rsidP="000779BE">
      <w:pPr>
        <w:pStyle w:val="ListeParagraf"/>
        <w:numPr>
          <w:ilvl w:val="0"/>
          <w:numId w:val="18"/>
        </w:numPr>
        <w:spacing w:line="360" w:lineRule="auto"/>
        <w:jc w:val="both"/>
        <w:rPr>
          <w:rFonts w:ascii="Book Antiqua" w:hAnsi="Book Antiqua"/>
        </w:rPr>
      </w:pPr>
      <w:r w:rsidRPr="005E4F4A">
        <w:rPr>
          <w:rFonts w:ascii="Book Antiqua" w:hAnsi="Book Antiqua"/>
          <w:b/>
        </w:rPr>
        <w:t>Eski Hale Getirme Yoluna</w:t>
      </w:r>
      <w:r w:rsidRPr="00DC13E7">
        <w:rPr>
          <w:rFonts w:ascii="Book Antiqua" w:hAnsi="Book Antiqua"/>
        </w:rPr>
        <w:t xml:space="preserve"> </w:t>
      </w:r>
      <w:r w:rsidRPr="00DC13E7">
        <w:rPr>
          <w:rFonts w:ascii="Book Antiqua" w:hAnsi="Book Antiqua"/>
          <w:b/>
        </w:rPr>
        <w:t>Başvuru Süresi</w:t>
      </w:r>
      <w:r w:rsidRPr="00DC13E7">
        <w:rPr>
          <w:rFonts w:ascii="Book Antiqua" w:hAnsi="Book Antiqua"/>
        </w:rPr>
        <w:t xml:space="preserve"> </w:t>
      </w:r>
    </w:p>
    <w:p w:rsidR="000779BE" w:rsidRPr="00DC13E7" w:rsidRDefault="000779BE" w:rsidP="000779BE">
      <w:pPr>
        <w:spacing w:line="360" w:lineRule="auto"/>
        <w:jc w:val="both"/>
        <w:rPr>
          <w:rFonts w:ascii="Book Antiqua" w:hAnsi="Book Antiqua"/>
        </w:rPr>
      </w:pPr>
      <w:r w:rsidRPr="00DC13E7">
        <w:rPr>
          <w:rFonts w:ascii="Book Antiqua" w:hAnsi="Book Antiqua"/>
        </w:rPr>
        <w:t>Eski hale getirme başvurusu</w:t>
      </w:r>
      <w:r>
        <w:rPr>
          <w:rFonts w:ascii="Book Antiqua" w:hAnsi="Book Antiqua"/>
        </w:rPr>
        <w:t>,</w:t>
      </w:r>
      <w:r w:rsidRPr="00DC13E7">
        <w:rPr>
          <w:rFonts w:ascii="Book Antiqua" w:hAnsi="Book Antiqua"/>
        </w:rPr>
        <w:t xml:space="preserve"> </w:t>
      </w:r>
      <w:r w:rsidRPr="00EC3715">
        <w:rPr>
          <w:rFonts w:ascii="Book Antiqua" w:hAnsi="Book Antiqua"/>
          <w:b/>
        </w:rPr>
        <w:t>a)</w:t>
      </w:r>
      <w:r>
        <w:rPr>
          <w:rFonts w:ascii="Book Antiqua" w:hAnsi="Book Antiqua"/>
        </w:rPr>
        <w:t xml:space="preserve"> o işlemin yapılmasına mani olan engel halin</w:t>
      </w:r>
      <w:r w:rsidRPr="00DC13E7">
        <w:rPr>
          <w:rFonts w:ascii="Book Antiqua" w:hAnsi="Book Antiqua"/>
        </w:rPr>
        <w:t xml:space="preserve"> ortadan kalkması</w:t>
      </w:r>
      <w:r>
        <w:rPr>
          <w:rFonts w:ascii="Book Antiqua" w:hAnsi="Book Antiqua"/>
        </w:rPr>
        <w:t>ndan ya da</w:t>
      </w:r>
      <w:r w:rsidRPr="00DC13E7">
        <w:rPr>
          <w:rFonts w:ascii="Book Antiqua" w:hAnsi="Book Antiqua"/>
        </w:rPr>
        <w:t xml:space="preserve"> </w:t>
      </w:r>
      <w:r w:rsidRPr="00EC3715">
        <w:rPr>
          <w:rFonts w:ascii="Book Antiqua" w:hAnsi="Book Antiqua"/>
          <w:b/>
        </w:rPr>
        <w:t>b)</w:t>
      </w:r>
      <w:r>
        <w:rPr>
          <w:rFonts w:ascii="Book Antiqua" w:hAnsi="Book Antiqua"/>
        </w:rPr>
        <w:t xml:space="preserve"> </w:t>
      </w:r>
      <w:r w:rsidRPr="00DC13E7">
        <w:rPr>
          <w:rFonts w:ascii="Book Antiqua" w:hAnsi="Book Antiqua"/>
        </w:rPr>
        <w:t>kanun yollarına b</w:t>
      </w:r>
      <w:r>
        <w:rPr>
          <w:rFonts w:ascii="Book Antiqua" w:hAnsi="Book Antiqua"/>
        </w:rPr>
        <w:t>aşvuru hakkının öğrenilmesinden</w:t>
      </w:r>
      <w:r w:rsidRPr="00DC13E7">
        <w:rPr>
          <w:rFonts w:ascii="Book Antiqua" w:hAnsi="Book Antiqua"/>
        </w:rPr>
        <w:t xml:space="preserve"> itibaren</w:t>
      </w:r>
      <w:r w:rsidR="00EC3715">
        <w:rPr>
          <w:rFonts w:ascii="Book Antiqua" w:hAnsi="Book Antiqua"/>
        </w:rPr>
        <w:t xml:space="preserve"> yedi</w:t>
      </w:r>
      <w:r w:rsidRPr="00DC13E7">
        <w:rPr>
          <w:rFonts w:ascii="Book Antiqua" w:hAnsi="Book Antiqua"/>
        </w:rPr>
        <w:t xml:space="preserve"> </w:t>
      </w:r>
      <w:r w:rsidR="00EC3715">
        <w:rPr>
          <w:rFonts w:ascii="Book Antiqua" w:hAnsi="Book Antiqua"/>
        </w:rPr>
        <w:t>(</w:t>
      </w:r>
      <w:r w:rsidRPr="00DC13E7">
        <w:rPr>
          <w:rFonts w:ascii="Book Antiqua" w:hAnsi="Book Antiqua"/>
        </w:rPr>
        <w:t>7</w:t>
      </w:r>
      <w:r w:rsidR="00EC3715">
        <w:rPr>
          <w:rFonts w:ascii="Book Antiqua" w:hAnsi="Book Antiqua"/>
        </w:rPr>
        <w:t>)</w:t>
      </w:r>
      <w:r>
        <w:rPr>
          <w:rFonts w:ascii="Book Antiqua" w:hAnsi="Book Antiqua"/>
        </w:rPr>
        <w:t xml:space="preserve"> </w:t>
      </w:r>
      <w:r w:rsidRPr="00DC13E7">
        <w:rPr>
          <w:rFonts w:ascii="Book Antiqua" w:hAnsi="Book Antiqua"/>
        </w:rPr>
        <w:t>gün içinde yapılmalıdır.</w:t>
      </w:r>
    </w:p>
    <w:p w:rsidR="000779BE" w:rsidRPr="00DC13E7" w:rsidRDefault="000779BE" w:rsidP="000779BE">
      <w:pPr>
        <w:pStyle w:val="ListeParagraf"/>
        <w:numPr>
          <w:ilvl w:val="0"/>
          <w:numId w:val="18"/>
        </w:numPr>
        <w:spacing w:line="360" w:lineRule="auto"/>
        <w:jc w:val="both"/>
        <w:rPr>
          <w:rFonts w:ascii="Book Antiqua" w:hAnsi="Book Antiqua"/>
        </w:rPr>
      </w:pPr>
      <w:r w:rsidRPr="00124A96">
        <w:rPr>
          <w:rFonts w:ascii="Book Antiqua" w:hAnsi="Book Antiqua"/>
          <w:b/>
        </w:rPr>
        <w:t>Eski Hale Getirme Yoluna</w:t>
      </w:r>
      <w:r w:rsidRPr="00DC13E7">
        <w:rPr>
          <w:rFonts w:ascii="Book Antiqua" w:hAnsi="Book Antiqua"/>
        </w:rPr>
        <w:t xml:space="preserve"> </w:t>
      </w:r>
      <w:r w:rsidRPr="00DC13E7">
        <w:rPr>
          <w:rFonts w:ascii="Book Antiqua" w:hAnsi="Book Antiqua"/>
          <w:b/>
        </w:rPr>
        <w:t>Başvuru Usulü</w:t>
      </w:r>
    </w:p>
    <w:p w:rsidR="000779BE" w:rsidRPr="00DC13E7" w:rsidRDefault="000779BE" w:rsidP="000779BE">
      <w:pPr>
        <w:spacing w:line="360" w:lineRule="auto"/>
        <w:jc w:val="both"/>
        <w:rPr>
          <w:rFonts w:ascii="Book Antiqua" w:hAnsi="Book Antiqua"/>
        </w:rPr>
      </w:pPr>
      <w:r>
        <w:rPr>
          <w:rFonts w:ascii="Book Antiqua" w:hAnsi="Book Antiqua"/>
        </w:rPr>
        <w:t xml:space="preserve">Yazılı </w:t>
      </w:r>
      <w:r w:rsidRPr="00DC13E7">
        <w:rPr>
          <w:rFonts w:ascii="Book Antiqua" w:hAnsi="Book Antiqua"/>
        </w:rPr>
        <w:t xml:space="preserve">dilekçe ile yapılmalıdır. Sözlü olarak yapılamaz. </w:t>
      </w:r>
    </w:p>
    <w:p w:rsidR="000779BE" w:rsidRPr="002C0876" w:rsidRDefault="000779BE" w:rsidP="000779BE">
      <w:pPr>
        <w:pStyle w:val="ListeParagraf"/>
        <w:numPr>
          <w:ilvl w:val="0"/>
          <w:numId w:val="18"/>
        </w:numPr>
        <w:spacing w:line="360" w:lineRule="auto"/>
        <w:jc w:val="both"/>
        <w:rPr>
          <w:rFonts w:ascii="Book Antiqua" w:hAnsi="Book Antiqua"/>
          <w:b/>
        </w:rPr>
      </w:pPr>
      <w:r w:rsidRPr="002C0876">
        <w:rPr>
          <w:rFonts w:ascii="Book Antiqua" w:hAnsi="Book Antiqua"/>
          <w:b/>
        </w:rPr>
        <w:t xml:space="preserve">Eski Hale Getirme Dilekçesinin Verileceği Makam </w:t>
      </w:r>
    </w:p>
    <w:p w:rsidR="000779BE" w:rsidRPr="00DC13E7" w:rsidRDefault="00EA12D3" w:rsidP="000779BE">
      <w:pPr>
        <w:spacing w:line="360" w:lineRule="auto"/>
        <w:jc w:val="both"/>
        <w:rPr>
          <w:rFonts w:ascii="Book Antiqua" w:hAnsi="Book Antiqua"/>
        </w:rPr>
      </w:pPr>
      <w:r>
        <w:rPr>
          <w:rFonts w:ascii="Book Antiqua" w:hAnsi="Book Antiqua"/>
        </w:rPr>
        <w:lastRenderedPageBreak/>
        <w:t>E</w:t>
      </w:r>
      <w:r w:rsidRPr="00DC13E7">
        <w:rPr>
          <w:rFonts w:ascii="Book Antiqua" w:hAnsi="Book Antiqua"/>
        </w:rPr>
        <w:t>ski hale getirme</w:t>
      </w:r>
      <w:r>
        <w:rPr>
          <w:rFonts w:ascii="Book Antiqua" w:hAnsi="Book Antiqua"/>
        </w:rPr>
        <w:t xml:space="preserve"> d</w:t>
      </w:r>
      <w:r w:rsidR="000779BE" w:rsidRPr="00DC13E7">
        <w:rPr>
          <w:rFonts w:ascii="Book Antiqua" w:hAnsi="Book Antiqua"/>
        </w:rPr>
        <w:t>ilekçe</w:t>
      </w:r>
      <w:r>
        <w:rPr>
          <w:rFonts w:ascii="Book Antiqua" w:hAnsi="Book Antiqua"/>
        </w:rPr>
        <w:t>si</w:t>
      </w:r>
      <w:r w:rsidR="000779BE">
        <w:rPr>
          <w:rFonts w:ascii="Book Antiqua" w:hAnsi="Book Antiqua"/>
        </w:rPr>
        <w:t>,</w:t>
      </w:r>
      <w:r w:rsidR="000779BE" w:rsidRPr="00DC13E7">
        <w:rPr>
          <w:rFonts w:ascii="Book Antiqua" w:hAnsi="Book Antiqua"/>
        </w:rPr>
        <w:t xml:space="preserve"> kişi süreyi kaçırmasaydı</w:t>
      </w:r>
      <w:r w:rsidR="000779BE">
        <w:rPr>
          <w:rFonts w:ascii="Book Antiqua" w:hAnsi="Book Antiqua"/>
        </w:rPr>
        <w:t xml:space="preserve"> başvurusunu</w:t>
      </w:r>
      <w:r w:rsidR="000779BE" w:rsidRPr="00DC13E7">
        <w:rPr>
          <w:rFonts w:ascii="Book Antiqua" w:hAnsi="Book Antiqua"/>
        </w:rPr>
        <w:t xml:space="preserve"> h</w:t>
      </w:r>
      <w:r w:rsidR="000779BE">
        <w:rPr>
          <w:rFonts w:ascii="Book Antiqua" w:hAnsi="Book Antiqua"/>
        </w:rPr>
        <w:t xml:space="preserve">angi makama yapacaktıysa, </w:t>
      </w:r>
      <w:r w:rsidR="000779BE" w:rsidRPr="00DC13E7">
        <w:rPr>
          <w:rFonts w:ascii="Book Antiqua" w:hAnsi="Book Antiqua"/>
        </w:rPr>
        <w:t>o makama vermelidir.</w:t>
      </w:r>
      <w:r w:rsidR="000779BE">
        <w:rPr>
          <w:rFonts w:ascii="Book Antiqua" w:hAnsi="Book Antiqua"/>
        </w:rPr>
        <w:t xml:space="preserve"> </w:t>
      </w:r>
      <w:r w:rsidR="000779BE" w:rsidRPr="00DC13E7">
        <w:rPr>
          <w:rFonts w:ascii="Book Antiqua" w:hAnsi="Book Antiqua"/>
        </w:rPr>
        <w:t>Burada dikkat edilmesi gereken, kişi eski hale getirme yoluna başvuracağı zaman ilk önce bir eski hale getirme dilekçesi hazırlar. Bu dilekçeye</w:t>
      </w:r>
      <w:r w:rsidR="000779BE">
        <w:rPr>
          <w:rFonts w:ascii="Book Antiqua" w:hAnsi="Book Antiqua"/>
        </w:rPr>
        <w:t>,</w:t>
      </w:r>
      <w:r w:rsidR="000779BE" w:rsidRPr="00DC13E7">
        <w:rPr>
          <w:rFonts w:ascii="Book Antiqua" w:hAnsi="Book Antiqua"/>
        </w:rPr>
        <w:t xml:space="preserve"> süreyi kusursuz olarak geçirmesine neden olan hallere ilişkin bilgi ve belgeleri ekler. </w:t>
      </w:r>
      <w:r w:rsidR="000779BE" w:rsidRPr="00DC13E7">
        <w:rPr>
          <w:rFonts w:ascii="Book Antiqua" w:hAnsi="Book Antiqua"/>
          <w:b/>
        </w:rPr>
        <w:t>Ayrıca</w:t>
      </w:r>
      <w:r w:rsidR="000779BE" w:rsidRPr="00DC13E7">
        <w:rPr>
          <w:rFonts w:ascii="Book Antiqua" w:hAnsi="Book Antiqua"/>
        </w:rPr>
        <w:t xml:space="preserve"> hak düşürücü süre içerisinde kaçırdığı işleme ilişkin dilekçeyi </w:t>
      </w:r>
      <w:r>
        <w:rPr>
          <w:rFonts w:ascii="Book Antiqua" w:hAnsi="Book Antiqua"/>
        </w:rPr>
        <w:t>de eski hale getirme dilekçesiy</w:t>
      </w:r>
      <w:r w:rsidR="000779BE" w:rsidRPr="00DC13E7">
        <w:rPr>
          <w:rFonts w:ascii="Book Antiqua" w:hAnsi="Book Antiqua"/>
        </w:rPr>
        <w:t>le birlikte ilgili makama teslim eder.</w:t>
      </w:r>
    </w:p>
    <w:p w:rsidR="000779BE" w:rsidRPr="00DC13E7" w:rsidRDefault="000779BE" w:rsidP="000779BE">
      <w:pPr>
        <w:spacing w:line="360" w:lineRule="auto"/>
        <w:jc w:val="both"/>
        <w:rPr>
          <w:rFonts w:ascii="Book Antiqua" w:hAnsi="Book Antiqua"/>
        </w:rPr>
      </w:pPr>
      <w:r w:rsidRPr="00DC13E7">
        <w:rPr>
          <w:rFonts w:ascii="Book Antiqua" w:hAnsi="Book Antiqua"/>
        </w:rPr>
        <w:t>Sonuç olarak eski hale getirme başvurusu yaparken kişi toplamda 2 dilekçe verir:</w:t>
      </w:r>
    </w:p>
    <w:p w:rsidR="000779BE" w:rsidRPr="00DC13E7" w:rsidRDefault="00427431" w:rsidP="000779BE">
      <w:pPr>
        <w:spacing w:line="360" w:lineRule="auto"/>
        <w:jc w:val="both"/>
        <w:rPr>
          <w:rFonts w:ascii="Book Antiqua" w:hAnsi="Book Antiqua"/>
        </w:rPr>
      </w:pPr>
      <w:r w:rsidRPr="00427431">
        <w:rPr>
          <w:rFonts w:ascii="Book Antiqua" w:hAnsi="Book Antiqua"/>
          <w:b/>
        </w:rPr>
        <w:t>1)</w:t>
      </w:r>
      <w:r w:rsidR="000779BE" w:rsidRPr="00427431">
        <w:rPr>
          <w:rFonts w:ascii="Book Antiqua" w:hAnsi="Book Antiqua"/>
        </w:rPr>
        <w:t xml:space="preserve">Eski hale getirme dilekçesi ve </w:t>
      </w:r>
      <w:r w:rsidR="008B1672">
        <w:rPr>
          <w:rFonts w:ascii="Book Antiqua" w:hAnsi="Book Antiqua"/>
        </w:rPr>
        <w:t>sürenin kaçırılma sebebini gösteren</w:t>
      </w:r>
      <w:r w:rsidR="000779BE" w:rsidRPr="00427431">
        <w:rPr>
          <w:rFonts w:ascii="Book Antiqua" w:hAnsi="Book Antiqua"/>
        </w:rPr>
        <w:t xml:space="preserve"> ek belgeler</w:t>
      </w:r>
      <w:r w:rsidRPr="00427431">
        <w:rPr>
          <w:rFonts w:ascii="Book Antiqua" w:hAnsi="Book Antiqua"/>
        </w:rPr>
        <w:t xml:space="preserve"> </w:t>
      </w:r>
      <w:r w:rsidRPr="00427431">
        <w:rPr>
          <w:rFonts w:ascii="Book Antiqua" w:hAnsi="Book Antiqua"/>
          <w:b/>
          <w:sz w:val="28"/>
          <w:szCs w:val="28"/>
        </w:rPr>
        <w:t>+</w:t>
      </w:r>
      <w:r w:rsidRPr="00427431">
        <w:rPr>
          <w:rFonts w:ascii="Book Antiqua" w:hAnsi="Book Antiqua"/>
        </w:rPr>
        <w:t xml:space="preserve"> </w:t>
      </w:r>
      <w:r w:rsidRPr="00427431">
        <w:rPr>
          <w:rFonts w:ascii="Book Antiqua" w:hAnsi="Book Antiqua"/>
          <w:b/>
        </w:rPr>
        <w:t>2)</w:t>
      </w:r>
      <w:r>
        <w:rPr>
          <w:rFonts w:ascii="Book Antiqua" w:hAnsi="Book Antiqua"/>
        </w:rPr>
        <w:t xml:space="preserve"> </w:t>
      </w:r>
      <w:r w:rsidR="000779BE" w:rsidRPr="00427431">
        <w:rPr>
          <w:rFonts w:ascii="Book Antiqua" w:hAnsi="Book Antiqua"/>
        </w:rPr>
        <w:t xml:space="preserve">Süresinde yapamadığı işleme ilişkin dilekçe (mesela </w:t>
      </w:r>
      <w:r w:rsidR="0085303A">
        <w:rPr>
          <w:rFonts w:ascii="Book Antiqua" w:hAnsi="Book Antiqua"/>
        </w:rPr>
        <w:t>istinaf</w:t>
      </w:r>
      <w:r w:rsidR="000779BE" w:rsidRPr="00427431">
        <w:rPr>
          <w:rFonts w:ascii="Book Antiqua" w:hAnsi="Book Antiqua"/>
        </w:rPr>
        <w:t xml:space="preserve"> dilekçesi)</w:t>
      </w:r>
      <w:r w:rsidR="005F75E6">
        <w:rPr>
          <w:rFonts w:ascii="Book Antiqua" w:hAnsi="Book Antiqua"/>
        </w:rPr>
        <w:t xml:space="preserve">. </w:t>
      </w:r>
      <w:r w:rsidR="000779BE" w:rsidRPr="00DC13E7">
        <w:rPr>
          <w:rFonts w:ascii="Book Antiqua" w:hAnsi="Book Antiqua"/>
        </w:rPr>
        <w:t>B</w:t>
      </w:r>
      <w:r w:rsidR="005F75E6">
        <w:rPr>
          <w:rFonts w:ascii="Book Antiqua" w:hAnsi="Book Antiqua"/>
        </w:rPr>
        <w:t xml:space="preserve">u dilekçeleri - </w:t>
      </w:r>
      <w:r w:rsidR="000779BE" w:rsidRPr="00DC13E7">
        <w:rPr>
          <w:rFonts w:ascii="Book Antiqua" w:hAnsi="Book Antiqua"/>
        </w:rPr>
        <w:t xml:space="preserve">eğer kaçırdığı işlem </w:t>
      </w:r>
      <w:r w:rsidR="0085303A">
        <w:rPr>
          <w:rFonts w:ascii="Book Antiqua" w:hAnsi="Book Antiqua"/>
        </w:rPr>
        <w:t>istinaf</w:t>
      </w:r>
      <w:r w:rsidR="000779BE" w:rsidRPr="00DC13E7">
        <w:rPr>
          <w:rFonts w:ascii="Book Antiqua" w:hAnsi="Book Antiqua"/>
        </w:rPr>
        <w:t xml:space="preserve"> ise</w:t>
      </w:r>
      <w:r w:rsidR="005F75E6">
        <w:rPr>
          <w:rFonts w:ascii="Book Antiqua" w:hAnsi="Book Antiqua"/>
        </w:rPr>
        <w:t xml:space="preserve"> </w:t>
      </w:r>
      <w:r w:rsidR="000779BE" w:rsidRPr="00DC13E7">
        <w:rPr>
          <w:rFonts w:ascii="Book Antiqua" w:hAnsi="Book Antiqua"/>
        </w:rPr>
        <w:t xml:space="preserve">- kararı veren ilk derece mahkemesine verir. Eğer kaçırılan işlem itiraz ise kararına </w:t>
      </w:r>
      <w:r w:rsidR="000779BE">
        <w:rPr>
          <w:rFonts w:ascii="Book Antiqua" w:hAnsi="Book Antiqua"/>
        </w:rPr>
        <w:t>itiraz edilen mahkemeye ya da hâ</w:t>
      </w:r>
      <w:r w:rsidR="000779BE" w:rsidRPr="00DC13E7">
        <w:rPr>
          <w:rFonts w:ascii="Book Antiqua" w:hAnsi="Book Antiqua"/>
        </w:rPr>
        <w:t>kime verilir.</w:t>
      </w:r>
    </w:p>
    <w:p w:rsidR="000779BE" w:rsidRPr="00DC13E7" w:rsidRDefault="000779BE" w:rsidP="000779BE">
      <w:pPr>
        <w:pStyle w:val="ListeParagraf"/>
        <w:numPr>
          <w:ilvl w:val="0"/>
          <w:numId w:val="18"/>
        </w:numPr>
        <w:spacing w:line="360" w:lineRule="auto"/>
        <w:jc w:val="both"/>
        <w:rPr>
          <w:rFonts w:ascii="Book Antiqua" w:hAnsi="Book Antiqua"/>
        </w:rPr>
      </w:pPr>
      <w:r>
        <w:rPr>
          <w:rFonts w:ascii="Book Antiqua" w:hAnsi="Book Antiqua"/>
          <w:b/>
        </w:rPr>
        <w:t>Eski Hale G</w:t>
      </w:r>
      <w:r w:rsidRPr="007E10AB">
        <w:rPr>
          <w:rFonts w:ascii="Book Antiqua" w:hAnsi="Book Antiqua"/>
          <w:b/>
        </w:rPr>
        <w:t>etirme</w:t>
      </w:r>
      <w:r w:rsidRPr="00DC13E7">
        <w:rPr>
          <w:rFonts w:ascii="Book Antiqua" w:hAnsi="Book Antiqua"/>
        </w:rPr>
        <w:t xml:space="preserve"> </w:t>
      </w:r>
      <w:r>
        <w:rPr>
          <w:rFonts w:ascii="Book Antiqua" w:hAnsi="Book Antiqua"/>
          <w:b/>
        </w:rPr>
        <w:t>Başvurusu Hakkında Karar Veren M</w:t>
      </w:r>
      <w:r w:rsidRPr="00DC13E7">
        <w:rPr>
          <w:rFonts w:ascii="Book Antiqua" w:hAnsi="Book Antiqua"/>
          <w:b/>
        </w:rPr>
        <w:t>akam</w:t>
      </w:r>
    </w:p>
    <w:p w:rsidR="000779BE" w:rsidRPr="00DC13E7" w:rsidRDefault="000779BE" w:rsidP="000779BE">
      <w:pPr>
        <w:spacing w:line="360" w:lineRule="auto"/>
        <w:jc w:val="both"/>
        <w:rPr>
          <w:rFonts w:ascii="Book Antiqua" w:hAnsi="Book Antiqua"/>
        </w:rPr>
      </w:pPr>
      <w:r>
        <w:rPr>
          <w:rFonts w:ascii="Book Antiqua" w:hAnsi="Book Antiqua"/>
        </w:rPr>
        <w:t xml:space="preserve">CMK m.41/1 gereğince, </w:t>
      </w:r>
      <w:r w:rsidRPr="00C74698">
        <w:rPr>
          <w:rFonts w:ascii="Book Antiqua" w:hAnsi="Book Antiqua"/>
        </w:rPr>
        <w:t>süresi içinde usul işlemi yapılsaydı esasa hangi</w:t>
      </w:r>
      <w:r>
        <w:rPr>
          <w:rFonts w:ascii="Book Antiqua" w:hAnsi="Book Antiqua"/>
        </w:rPr>
        <w:t xml:space="preserve"> mahkeme hükmedecek</w:t>
      </w:r>
      <w:r w:rsidR="00B87414">
        <w:rPr>
          <w:rFonts w:ascii="Book Antiqua" w:hAnsi="Book Antiqua"/>
        </w:rPr>
        <w:t>t</w:t>
      </w:r>
      <w:r w:rsidRPr="00C74698">
        <w:rPr>
          <w:rFonts w:ascii="Book Antiqua" w:hAnsi="Book Antiqua"/>
        </w:rPr>
        <w:t>iyse, eski hâle getirme dilekçesi hakkında da o mahkeme karar verir.</w:t>
      </w:r>
      <w:r>
        <w:rPr>
          <w:rFonts w:ascii="Book Antiqua" w:hAnsi="Book Antiqua"/>
          <w:i/>
        </w:rPr>
        <w:t xml:space="preserve"> </w:t>
      </w:r>
      <w:r>
        <w:rPr>
          <w:rFonts w:ascii="Book Antiqua" w:hAnsi="Book Antiqua"/>
        </w:rPr>
        <w:t>Dolayısıyla e</w:t>
      </w:r>
      <w:r w:rsidRPr="00DC13E7">
        <w:rPr>
          <w:rFonts w:ascii="Book Antiqua" w:hAnsi="Book Antiqua"/>
        </w:rPr>
        <w:t>ski hale getirme talebi</w:t>
      </w:r>
      <w:r>
        <w:rPr>
          <w:rFonts w:ascii="Book Antiqua" w:hAnsi="Book Antiqua"/>
        </w:rPr>
        <w:t xml:space="preserve"> hakkında,</w:t>
      </w:r>
      <w:r w:rsidRPr="00DC13E7">
        <w:rPr>
          <w:rFonts w:ascii="Book Antiqua" w:hAnsi="Book Antiqua"/>
        </w:rPr>
        <w:t xml:space="preserve"> dil</w:t>
      </w:r>
      <w:r>
        <w:rPr>
          <w:rFonts w:ascii="Book Antiqua" w:hAnsi="Book Antiqua"/>
        </w:rPr>
        <w:t>ekçenin verildiği makam değil,</w:t>
      </w:r>
      <w:r w:rsidRPr="00DC13E7">
        <w:rPr>
          <w:rFonts w:ascii="Book Antiqua" w:hAnsi="Book Antiqua"/>
        </w:rPr>
        <w:t xml:space="preserve"> kaçırılan usul işlemi eğer zamanında yapılmış ols</w:t>
      </w:r>
      <w:r>
        <w:rPr>
          <w:rFonts w:ascii="Book Antiqua" w:hAnsi="Book Antiqua"/>
        </w:rPr>
        <w:t>aydı</w:t>
      </w:r>
      <w:r w:rsidRPr="00DC13E7">
        <w:rPr>
          <w:rFonts w:ascii="Book Antiqua" w:hAnsi="Book Antiqua"/>
        </w:rPr>
        <w:t xml:space="preserve"> o ilgili muhakeme işleminin esası hakkında</w:t>
      </w:r>
      <w:r>
        <w:rPr>
          <w:rFonts w:ascii="Book Antiqua" w:hAnsi="Book Antiqua"/>
        </w:rPr>
        <w:t xml:space="preserve"> kim karar verecektiy</w:t>
      </w:r>
      <w:r w:rsidRPr="00DC13E7">
        <w:rPr>
          <w:rFonts w:ascii="Book Antiqua" w:hAnsi="Book Antiqua"/>
        </w:rPr>
        <w:t xml:space="preserve">se </w:t>
      </w:r>
      <w:r>
        <w:rPr>
          <w:rFonts w:ascii="Book Antiqua" w:hAnsi="Book Antiqua"/>
        </w:rPr>
        <w:t>o makam karar ver</w:t>
      </w:r>
      <w:r w:rsidRPr="00DC13E7">
        <w:rPr>
          <w:rFonts w:ascii="Book Antiqua" w:hAnsi="Book Antiqua"/>
        </w:rPr>
        <w:t xml:space="preserve">ir. </w:t>
      </w:r>
    </w:p>
    <w:p w:rsidR="000779BE" w:rsidRPr="00DC13E7" w:rsidRDefault="000779BE" w:rsidP="000779BE">
      <w:pPr>
        <w:spacing w:line="360" w:lineRule="auto"/>
        <w:jc w:val="both"/>
        <w:rPr>
          <w:rFonts w:ascii="Book Antiqua" w:hAnsi="Book Antiqua"/>
        </w:rPr>
      </w:pPr>
      <w:r w:rsidRPr="00DC13E7">
        <w:rPr>
          <w:rFonts w:ascii="Book Antiqua" w:hAnsi="Book Antiqua"/>
          <w:b/>
        </w:rPr>
        <w:t>Mesela,</w:t>
      </w:r>
      <w:r w:rsidR="0085303A">
        <w:rPr>
          <w:rFonts w:ascii="Book Antiqua" w:hAnsi="Book Antiqua"/>
        </w:rPr>
        <w:t xml:space="preserve"> i</w:t>
      </w:r>
      <w:r w:rsidRPr="00DC13E7">
        <w:rPr>
          <w:rFonts w:ascii="Book Antiqua" w:hAnsi="Book Antiqua"/>
        </w:rPr>
        <w:t>tirazı</w:t>
      </w:r>
      <w:r>
        <w:rPr>
          <w:rFonts w:ascii="Book Antiqua" w:hAnsi="Book Antiqua"/>
        </w:rPr>
        <w:t>,</w:t>
      </w:r>
      <w:r w:rsidRPr="00DC13E7">
        <w:rPr>
          <w:rFonts w:ascii="Book Antiqua" w:hAnsi="Book Antiqua"/>
        </w:rPr>
        <w:t xml:space="preserve"> itiraz mercii inceler. Asliye cezanın görevsizlik kararına itiraz edildiyse</w:t>
      </w:r>
      <w:r>
        <w:rPr>
          <w:rFonts w:ascii="Book Antiqua" w:hAnsi="Book Antiqua"/>
        </w:rPr>
        <w:t xml:space="preserve">, itiraz dilekçesi asliye ceza mahkemesine verilir. Ancak itirazı </w:t>
      </w:r>
      <w:r w:rsidRPr="00DC13E7">
        <w:rPr>
          <w:rFonts w:ascii="Book Antiqua" w:hAnsi="Book Antiqua"/>
        </w:rPr>
        <w:t>ağır ceza</w:t>
      </w:r>
      <w:r>
        <w:rPr>
          <w:rFonts w:ascii="Book Antiqua" w:hAnsi="Book Antiqua"/>
        </w:rPr>
        <w:t xml:space="preserve"> mahkemesi</w:t>
      </w:r>
      <w:r w:rsidRPr="00DC13E7">
        <w:rPr>
          <w:rFonts w:ascii="Book Antiqua" w:hAnsi="Book Antiqua"/>
        </w:rPr>
        <w:t xml:space="preserve"> inceler. Dolayısıyla eski hale getirme talebini</w:t>
      </w:r>
      <w:r w:rsidR="00B87414">
        <w:rPr>
          <w:rFonts w:ascii="Book Antiqua" w:hAnsi="Book Antiqua"/>
        </w:rPr>
        <w:t>n kabul edilip edil</w:t>
      </w:r>
      <w:r w:rsidR="0085303A">
        <w:rPr>
          <w:rFonts w:ascii="Book Antiqua" w:hAnsi="Book Antiqua"/>
        </w:rPr>
        <w:t>e</w:t>
      </w:r>
      <w:r w:rsidR="00B87414">
        <w:rPr>
          <w:rFonts w:ascii="Book Antiqua" w:hAnsi="Book Antiqua"/>
        </w:rPr>
        <w:t>meyeceğine</w:t>
      </w:r>
      <w:r w:rsidRPr="00DC13E7">
        <w:rPr>
          <w:rFonts w:ascii="Book Antiqua" w:hAnsi="Book Antiqua"/>
        </w:rPr>
        <w:t xml:space="preserve"> de ağ</w:t>
      </w:r>
      <w:r>
        <w:rPr>
          <w:rFonts w:ascii="Book Antiqua" w:hAnsi="Book Antiqua"/>
        </w:rPr>
        <w:t>ır ceza mahkemesi karar verir</w:t>
      </w:r>
      <w:r w:rsidRPr="00DC13E7">
        <w:rPr>
          <w:rFonts w:ascii="Book Antiqua" w:hAnsi="Book Antiqua"/>
        </w:rPr>
        <w:t xml:space="preserve">. </w:t>
      </w:r>
    </w:p>
    <w:p w:rsidR="000779BE" w:rsidRPr="00DC13E7" w:rsidRDefault="000779BE" w:rsidP="000779BE">
      <w:pPr>
        <w:spacing w:line="360" w:lineRule="auto"/>
        <w:jc w:val="both"/>
        <w:rPr>
          <w:rFonts w:ascii="Book Antiqua" w:hAnsi="Book Antiqua"/>
        </w:rPr>
      </w:pPr>
      <w:r w:rsidRPr="00DC13E7">
        <w:rPr>
          <w:rFonts w:ascii="Book Antiqua" w:hAnsi="Book Antiqua"/>
          <w:b/>
        </w:rPr>
        <w:t>Mesela,</w:t>
      </w:r>
      <w:r>
        <w:rPr>
          <w:rFonts w:ascii="Book Antiqua" w:hAnsi="Book Antiqua"/>
        </w:rPr>
        <w:t xml:space="preserve"> istinaf incelemesi </w:t>
      </w:r>
      <w:r w:rsidR="0085303A">
        <w:rPr>
          <w:rFonts w:ascii="Book Antiqua" w:hAnsi="Book Antiqua"/>
        </w:rPr>
        <w:t>BAM</w:t>
      </w:r>
      <w:r>
        <w:rPr>
          <w:rFonts w:ascii="Book Antiqua" w:hAnsi="Book Antiqua"/>
        </w:rPr>
        <w:t xml:space="preserve"> tarafından yapılır. Ancak istinaf dilekçesi, kararı aleyhine istinaf kanun yoluna başvurulan ilk derece mahkemesine verilir.</w:t>
      </w:r>
      <w:r w:rsidRPr="00DC13E7">
        <w:rPr>
          <w:rFonts w:ascii="Book Antiqua" w:hAnsi="Book Antiqua"/>
        </w:rPr>
        <w:t xml:space="preserve"> </w:t>
      </w:r>
      <w:r>
        <w:rPr>
          <w:rFonts w:ascii="Book Antiqua" w:hAnsi="Book Antiqua"/>
        </w:rPr>
        <w:t>Dolayısıyla yapılamayan işlemin istinaf yoluna başvuru olması halinde, e</w:t>
      </w:r>
      <w:r w:rsidRPr="00DC13E7">
        <w:rPr>
          <w:rFonts w:ascii="Book Antiqua" w:hAnsi="Book Antiqua"/>
        </w:rPr>
        <w:t>ski hale g</w:t>
      </w:r>
      <w:r>
        <w:rPr>
          <w:rFonts w:ascii="Book Antiqua" w:hAnsi="Book Antiqua"/>
        </w:rPr>
        <w:t>etirme dilekçesi ve verilemeyen istinaf dilekçesi ilk derece mahkemesine sunulacak, ancak eski hale getirme talebinin kabul edilip edilmeyeceğine, BAM karar verecektir. Bu makam eski hale getirme talebini inceleyip kabulüne karar</w:t>
      </w:r>
      <w:r w:rsidRPr="00DC13E7">
        <w:rPr>
          <w:rFonts w:ascii="Book Antiqua" w:hAnsi="Book Antiqua"/>
        </w:rPr>
        <w:t xml:space="preserve"> </w:t>
      </w:r>
      <w:r w:rsidR="0085303A">
        <w:rPr>
          <w:rFonts w:ascii="Book Antiqua" w:hAnsi="Book Antiqua"/>
        </w:rPr>
        <w:t>verir ise</w:t>
      </w:r>
      <w:r w:rsidRPr="00DC13E7">
        <w:rPr>
          <w:rFonts w:ascii="Book Antiqua" w:hAnsi="Book Antiqua"/>
        </w:rPr>
        <w:t xml:space="preserve"> </w:t>
      </w:r>
      <w:r>
        <w:rPr>
          <w:rFonts w:ascii="Book Antiqua" w:hAnsi="Book Antiqua"/>
        </w:rPr>
        <w:t xml:space="preserve">yani </w:t>
      </w:r>
      <w:r w:rsidRPr="00DC13E7">
        <w:rPr>
          <w:rFonts w:ascii="Book Antiqua" w:hAnsi="Book Antiqua"/>
        </w:rPr>
        <w:t>eski hale getirme başvurusunu kabul eder</w:t>
      </w:r>
      <w:r>
        <w:rPr>
          <w:rFonts w:ascii="Book Antiqua" w:hAnsi="Book Antiqua"/>
        </w:rPr>
        <w:t xml:space="preserve"> i</w:t>
      </w:r>
      <w:r w:rsidRPr="00DC13E7">
        <w:rPr>
          <w:rFonts w:ascii="Book Antiqua" w:hAnsi="Book Antiqua"/>
        </w:rPr>
        <w:t>se daha sonra kaçırılan işleme ilişkin dilekçeyi inceleyecektir.</w:t>
      </w:r>
    </w:p>
    <w:p w:rsidR="000779BE" w:rsidRDefault="000779BE" w:rsidP="005F75E6">
      <w:pPr>
        <w:pStyle w:val="ListeParagraf"/>
        <w:numPr>
          <w:ilvl w:val="0"/>
          <w:numId w:val="36"/>
        </w:numPr>
        <w:tabs>
          <w:tab w:val="left" w:pos="284"/>
        </w:tabs>
        <w:spacing w:line="360" w:lineRule="auto"/>
        <w:ind w:left="0" w:firstLine="0"/>
        <w:jc w:val="both"/>
        <w:rPr>
          <w:rFonts w:ascii="Book Antiqua" w:hAnsi="Book Antiqua"/>
        </w:rPr>
      </w:pPr>
      <w:r w:rsidRPr="00F72D9F">
        <w:rPr>
          <w:rFonts w:ascii="Book Antiqua" w:hAnsi="Book Antiqua"/>
        </w:rPr>
        <w:t xml:space="preserve">Dilekçenin ilk verildiği merciinin (örneğin, ilk derece mahkemesinin) eski hale getirme talebinin esası hakkında inceleme yapma ve karar verme yetkisi yoktur. </w:t>
      </w:r>
    </w:p>
    <w:p w:rsidR="000779BE" w:rsidRDefault="000779BE" w:rsidP="000779BE">
      <w:pPr>
        <w:pStyle w:val="ListeParagraf"/>
        <w:tabs>
          <w:tab w:val="left" w:pos="426"/>
        </w:tabs>
        <w:spacing w:line="360" w:lineRule="auto"/>
        <w:ind w:left="0"/>
        <w:jc w:val="both"/>
        <w:rPr>
          <w:rFonts w:ascii="Book Antiqua" w:hAnsi="Book Antiqua"/>
        </w:rPr>
      </w:pPr>
    </w:p>
    <w:p w:rsidR="000779BE" w:rsidRPr="001720D9" w:rsidRDefault="000779BE" w:rsidP="00D14E14">
      <w:pPr>
        <w:pStyle w:val="ListeParagraf"/>
        <w:numPr>
          <w:ilvl w:val="0"/>
          <w:numId w:val="18"/>
        </w:numPr>
        <w:tabs>
          <w:tab w:val="left" w:pos="426"/>
        </w:tabs>
        <w:spacing w:line="360" w:lineRule="auto"/>
        <w:ind w:left="284" w:hanging="284"/>
        <w:jc w:val="both"/>
        <w:rPr>
          <w:rFonts w:ascii="Book Antiqua" w:hAnsi="Book Antiqua"/>
          <w:b/>
        </w:rPr>
      </w:pPr>
      <w:r w:rsidRPr="001720D9">
        <w:rPr>
          <w:rFonts w:ascii="Book Antiqua" w:hAnsi="Book Antiqua"/>
          <w:b/>
        </w:rPr>
        <w:t>Eski Hale Getirme Başvurusunun Kararın Sonucu</w:t>
      </w:r>
    </w:p>
    <w:p w:rsidR="000779BE" w:rsidRPr="0024039C" w:rsidRDefault="000779BE" w:rsidP="008B647E">
      <w:pPr>
        <w:pStyle w:val="ListeParagraf"/>
        <w:spacing w:line="360" w:lineRule="auto"/>
        <w:ind w:left="0" w:firstLine="567"/>
        <w:jc w:val="both"/>
        <w:rPr>
          <w:rFonts w:ascii="Book Antiqua" w:hAnsi="Book Antiqua"/>
        </w:rPr>
      </w:pPr>
      <w:r w:rsidRPr="0024039C">
        <w:rPr>
          <w:rFonts w:ascii="Book Antiqua" w:hAnsi="Book Antiqua"/>
        </w:rPr>
        <w:t>Eski hale getirme talebinde</w:t>
      </w:r>
      <w:r>
        <w:rPr>
          <w:rFonts w:ascii="Book Antiqua" w:hAnsi="Book Antiqua"/>
        </w:rPr>
        <w:t xml:space="preserve"> bulunulması kararın icrasını (</w:t>
      </w:r>
      <w:r w:rsidRPr="0024039C">
        <w:rPr>
          <w:rFonts w:ascii="Book Antiqua" w:hAnsi="Book Antiqua"/>
        </w:rPr>
        <w:t>diyelim ki karar kesinleşti</w:t>
      </w:r>
      <w:r w:rsidR="004A3579">
        <w:rPr>
          <w:rFonts w:ascii="Book Antiqua" w:hAnsi="Book Antiqua"/>
        </w:rPr>
        <w:t>, adam hapse atıldı</w:t>
      </w:r>
      <w:r w:rsidRPr="0024039C">
        <w:rPr>
          <w:rFonts w:ascii="Book Antiqua" w:hAnsi="Book Antiqua"/>
        </w:rPr>
        <w:t xml:space="preserve"> ya da görevsizlik kararı verildi dosya başka bir yere gönderi</w:t>
      </w:r>
      <w:r>
        <w:rPr>
          <w:rFonts w:ascii="Book Antiqua" w:hAnsi="Book Antiqua"/>
        </w:rPr>
        <w:t>ldi) etkilemez. Ancak mahkeme</w:t>
      </w:r>
      <w:r w:rsidRPr="0024039C">
        <w:rPr>
          <w:rFonts w:ascii="Book Antiqua" w:hAnsi="Book Antiqua"/>
        </w:rPr>
        <w:t xml:space="preserve"> kararın icrasını</w:t>
      </w:r>
      <w:r>
        <w:rPr>
          <w:rFonts w:ascii="Book Antiqua" w:hAnsi="Book Antiqua"/>
        </w:rPr>
        <w:t>n ertelenmesine karar verebilir (CMK m.42/3)</w:t>
      </w:r>
      <w:r w:rsidRPr="0024039C">
        <w:rPr>
          <w:rFonts w:ascii="Book Antiqua" w:hAnsi="Book Antiqua"/>
        </w:rPr>
        <w:t>.</w:t>
      </w:r>
    </w:p>
    <w:p w:rsidR="000779BE" w:rsidRPr="005E038F" w:rsidRDefault="000779BE" w:rsidP="008B647E">
      <w:pPr>
        <w:spacing w:line="360" w:lineRule="auto"/>
        <w:ind w:firstLine="567"/>
        <w:jc w:val="both"/>
        <w:rPr>
          <w:rFonts w:ascii="Book Antiqua" w:hAnsi="Book Antiqua"/>
        </w:rPr>
      </w:pPr>
      <w:r w:rsidRPr="00DC13E7">
        <w:rPr>
          <w:rFonts w:ascii="Book Antiqua" w:hAnsi="Book Antiqua"/>
        </w:rPr>
        <w:lastRenderedPageBreak/>
        <w:t>Eğer eski ha</w:t>
      </w:r>
      <w:r>
        <w:rPr>
          <w:rFonts w:ascii="Book Antiqua" w:hAnsi="Book Antiqua"/>
        </w:rPr>
        <w:t>le getirme talebinin kabulüne ilişkin karar kesindir. Yani bu karar aleyhine herhangi bir kanun yoluna başvurulamaz. Bu durumda</w:t>
      </w:r>
      <w:r w:rsidRPr="00DC13E7">
        <w:rPr>
          <w:rFonts w:ascii="Book Antiqua" w:hAnsi="Book Antiqua"/>
        </w:rPr>
        <w:t xml:space="preserve"> </w:t>
      </w:r>
      <w:r>
        <w:rPr>
          <w:rFonts w:ascii="Book Antiqua" w:hAnsi="Book Antiqua"/>
        </w:rPr>
        <w:t>karar geçmişe dönük olarak sonuç doğurur.</w:t>
      </w:r>
      <w:r w:rsidRPr="00DC13E7">
        <w:rPr>
          <w:rFonts w:ascii="Book Antiqua" w:hAnsi="Book Antiqua"/>
        </w:rPr>
        <w:t xml:space="preserve"> </w:t>
      </w:r>
      <w:r>
        <w:rPr>
          <w:rFonts w:ascii="Book Antiqua" w:hAnsi="Book Antiqua"/>
        </w:rPr>
        <w:t>İşl</w:t>
      </w:r>
      <w:r w:rsidR="0052676E">
        <w:rPr>
          <w:rFonts w:ascii="Book Antiqua" w:hAnsi="Book Antiqua"/>
        </w:rPr>
        <w:t>em zamanında yapılmış sayılarak</w:t>
      </w:r>
      <w:r w:rsidRPr="00DC13E7">
        <w:rPr>
          <w:rFonts w:ascii="Book Antiqua" w:hAnsi="Book Antiqua"/>
        </w:rPr>
        <w:t xml:space="preserve"> </w:t>
      </w:r>
      <w:r>
        <w:rPr>
          <w:rFonts w:ascii="Book Antiqua" w:hAnsi="Book Antiqua"/>
        </w:rPr>
        <w:t>muhakemeye devam edilir.</w:t>
      </w:r>
      <w:r w:rsidR="008B647E">
        <w:rPr>
          <w:rFonts w:ascii="Book Antiqua" w:hAnsi="Book Antiqua"/>
        </w:rPr>
        <w:t xml:space="preserve"> </w:t>
      </w:r>
      <w:r>
        <w:rPr>
          <w:rFonts w:ascii="Book Antiqua" w:hAnsi="Book Antiqua"/>
        </w:rPr>
        <w:t>CMK m.42/3 gereğince, e</w:t>
      </w:r>
      <w:r w:rsidRPr="005E038F">
        <w:rPr>
          <w:rFonts w:ascii="Book Antiqua" w:hAnsi="Book Antiqua"/>
        </w:rPr>
        <w:t>ski hâle getirme isteminin reddine ilişkin karara karşı ise itiraz</w:t>
      </w:r>
      <w:r>
        <w:rPr>
          <w:rFonts w:ascii="Book Antiqua" w:hAnsi="Book Antiqua"/>
        </w:rPr>
        <w:t xml:space="preserve"> kanun</w:t>
      </w:r>
      <w:r w:rsidRPr="005E038F">
        <w:rPr>
          <w:rFonts w:ascii="Book Antiqua" w:hAnsi="Book Antiqua"/>
        </w:rPr>
        <w:t xml:space="preserve"> yoluna</w:t>
      </w:r>
      <w:r>
        <w:rPr>
          <w:rFonts w:ascii="Book Antiqua" w:hAnsi="Book Antiqua"/>
        </w:rPr>
        <w:t xml:space="preserve"> başvurulabilir.</w:t>
      </w:r>
    </w:p>
    <w:p w:rsidR="000779BE" w:rsidRPr="00DC13E7" w:rsidRDefault="000779BE" w:rsidP="000779BE">
      <w:pPr>
        <w:spacing w:line="360" w:lineRule="auto"/>
        <w:rPr>
          <w:rFonts w:ascii="Book Antiqua" w:hAnsi="Book Antiqua"/>
        </w:rPr>
      </w:pPr>
    </w:p>
    <w:p w:rsidR="00CB3730" w:rsidRPr="00442EE0" w:rsidRDefault="00CB3730" w:rsidP="00CB3730">
      <w:pPr>
        <w:spacing w:line="360" w:lineRule="auto"/>
        <w:jc w:val="center"/>
        <w:rPr>
          <w:rFonts w:ascii="Book Antiqua" w:hAnsi="Book Antiqua"/>
          <w:b/>
        </w:rPr>
      </w:pPr>
      <w:r w:rsidRPr="00442EE0">
        <w:rPr>
          <w:rFonts w:ascii="Book Antiqua" w:hAnsi="Book Antiqua"/>
          <w:b/>
        </w:rPr>
        <w:t>MUHAKEME ENGELLERİ</w:t>
      </w:r>
      <w:r w:rsidR="008040CC">
        <w:rPr>
          <w:rFonts w:ascii="Book Antiqua" w:hAnsi="Book Antiqua"/>
          <w:b/>
        </w:rPr>
        <w:t xml:space="preserve"> </w:t>
      </w:r>
      <w:r w:rsidRPr="00442EE0">
        <w:rPr>
          <w:rFonts w:ascii="Book Antiqua" w:hAnsi="Book Antiqua"/>
          <w:b/>
        </w:rPr>
        <w:t>-</w:t>
      </w:r>
      <w:r w:rsidR="008040CC">
        <w:rPr>
          <w:rFonts w:ascii="Book Antiqua" w:hAnsi="Book Antiqua"/>
          <w:b/>
        </w:rPr>
        <w:t xml:space="preserve"> </w:t>
      </w:r>
      <w:r w:rsidRPr="00442EE0">
        <w:rPr>
          <w:rFonts w:ascii="Book Antiqua" w:hAnsi="Book Antiqua"/>
          <w:b/>
        </w:rPr>
        <w:t>ŞARTLARI</w:t>
      </w:r>
    </w:p>
    <w:p w:rsidR="00CB3730" w:rsidRPr="00442EE0" w:rsidRDefault="00CB3730" w:rsidP="00CB3730">
      <w:pPr>
        <w:spacing w:line="360" w:lineRule="auto"/>
        <w:jc w:val="both"/>
        <w:rPr>
          <w:rFonts w:ascii="Book Antiqua" w:hAnsi="Book Antiqua"/>
        </w:rPr>
      </w:pPr>
      <w:r w:rsidRPr="00442EE0">
        <w:rPr>
          <w:rFonts w:ascii="Book Antiqua" w:hAnsi="Book Antiqua"/>
        </w:rPr>
        <w:t>Ceza muhakemesinde esas ilk</w:t>
      </w:r>
      <w:r w:rsidR="0052676E">
        <w:rPr>
          <w:rFonts w:ascii="Book Antiqua" w:hAnsi="Book Antiqua"/>
        </w:rPr>
        <w:t>e kamusallıktır. Muhakeme işlemleri</w:t>
      </w:r>
      <w:r w:rsidRPr="00442EE0">
        <w:rPr>
          <w:rFonts w:ascii="Book Antiqua" w:hAnsi="Book Antiqua"/>
        </w:rPr>
        <w:t xml:space="preserve"> kamu adına soruşturma evresinde savcı, kovuşturma evresinde ise yargılama makamı tarafından yürütülür. Süreç kural olarak talep olmaksızın re’sen/görev gereği yürütülür. Muhakeme süreci herhangi bir şarta ve koşula bağlı olmaksızın yürütülür. Ancak kanun koyucu bazı hususları muhakemenin yürütülmesine engel bir hal olarak kabul etmiş, muhakemenin yürütülebilmesi için, bu şartların varlığını veya yokluğunu aramıştır.</w:t>
      </w:r>
    </w:p>
    <w:p w:rsidR="00CB3730" w:rsidRDefault="00CB3730" w:rsidP="00CB3730">
      <w:pPr>
        <w:spacing w:line="360" w:lineRule="auto"/>
        <w:jc w:val="both"/>
        <w:rPr>
          <w:rFonts w:ascii="Book Antiqua" w:hAnsi="Book Antiqua"/>
        </w:rPr>
      </w:pPr>
      <w:r w:rsidRPr="00442EE0">
        <w:rPr>
          <w:rFonts w:ascii="Book Antiqua" w:hAnsi="Book Antiqua"/>
        </w:rPr>
        <w:t xml:space="preserve">Muhakeme işlemlerinin yapılması için varlığı aranan şartlara </w:t>
      </w:r>
      <w:r w:rsidR="0052676E">
        <w:rPr>
          <w:rFonts w:ascii="Book Antiqua" w:hAnsi="Book Antiqua"/>
          <w:b/>
        </w:rPr>
        <w:t>muhakeme şartları</w:t>
      </w:r>
      <w:r w:rsidRPr="00442EE0">
        <w:rPr>
          <w:rFonts w:ascii="Book Antiqua" w:hAnsi="Book Antiqua"/>
        </w:rPr>
        <w:t xml:space="preserve"> denir.</w:t>
      </w:r>
    </w:p>
    <w:p w:rsidR="0052676E" w:rsidRPr="00442EE0" w:rsidRDefault="0052676E" w:rsidP="00CB3730">
      <w:pPr>
        <w:spacing w:line="360" w:lineRule="auto"/>
        <w:jc w:val="both"/>
        <w:rPr>
          <w:rFonts w:ascii="Book Antiqua" w:hAnsi="Book Antiqua"/>
        </w:rPr>
      </w:pPr>
      <w:r w:rsidRPr="00442EE0">
        <w:rPr>
          <w:rFonts w:ascii="Book Antiqua" w:hAnsi="Book Antiqua"/>
        </w:rPr>
        <w:t>Muhakeme işl</w:t>
      </w:r>
      <w:r>
        <w:rPr>
          <w:rFonts w:ascii="Book Antiqua" w:hAnsi="Book Antiqua"/>
        </w:rPr>
        <w:t>emlerinin yapılması için yokluğu</w:t>
      </w:r>
      <w:r w:rsidRPr="00442EE0">
        <w:rPr>
          <w:rFonts w:ascii="Book Antiqua" w:hAnsi="Book Antiqua"/>
        </w:rPr>
        <w:t xml:space="preserve"> aranan şartlara </w:t>
      </w:r>
      <w:r>
        <w:rPr>
          <w:rFonts w:ascii="Book Antiqua" w:hAnsi="Book Antiqua"/>
          <w:b/>
        </w:rPr>
        <w:t>muhakeme engelleri</w:t>
      </w:r>
      <w:r w:rsidRPr="00442EE0">
        <w:rPr>
          <w:rFonts w:ascii="Book Antiqua" w:hAnsi="Book Antiqua"/>
        </w:rPr>
        <w:t xml:space="preserve"> denir.</w:t>
      </w:r>
    </w:p>
    <w:p w:rsidR="00CB3730" w:rsidRPr="00442EE0" w:rsidRDefault="0052676E" w:rsidP="00CB3730">
      <w:pPr>
        <w:spacing w:line="360" w:lineRule="auto"/>
        <w:jc w:val="both"/>
        <w:rPr>
          <w:rFonts w:ascii="Book Antiqua" w:hAnsi="Book Antiqua"/>
        </w:rPr>
      </w:pPr>
      <w:r>
        <w:rPr>
          <w:rFonts w:ascii="Book Antiqua" w:hAnsi="Book Antiqua"/>
        </w:rPr>
        <w:t>Muhakeme e</w:t>
      </w:r>
      <w:r w:rsidR="00CB3730" w:rsidRPr="00442EE0">
        <w:rPr>
          <w:rFonts w:ascii="Book Antiqua" w:hAnsi="Book Antiqua"/>
        </w:rPr>
        <w:t>ngelleri, şartların varlığına veya yokluğuna göre, olumlu muhakeme şartları ve olumsuz muhakeme şartları olmak üzere ikiye ayrılır.</w:t>
      </w:r>
    </w:p>
    <w:p w:rsidR="00CB3730" w:rsidRPr="00442EE0" w:rsidRDefault="00CB3730" w:rsidP="00CB3730">
      <w:pPr>
        <w:pStyle w:val="ListeParagraf"/>
        <w:numPr>
          <w:ilvl w:val="0"/>
          <w:numId w:val="25"/>
        </w:numPr>
        <w:spacing w:line="360" w:lineRule="auto"/>
        <w:ind w:left="284" w:hanging="284"/>
        <w:jc w:val="both"/>
        <w:rPr>
          <w:rFonts w:ascii="Book Antiqua" w:hAnsi="Book Antiqua"/>
          <w:b/>
        </w:rPr>
      </w:pPr>
      <w:r w:rsidRPr="00442EE0">
        <w:rPr>
          <w:rFonts w:ascii="Book Antiqua" w:hAnsi="Book Antiqua"/>
          <w:b/>
        </w:rPr>
        <w:t>Olumlu Muhakeme Şartları</w:t>
      </w:r>
    </w:p>
    <w:p w:rsidR="00CB3730" w:rsidRPr="00442EE0" w:rsidRDefault="00CB3730" w:rsidP="00CB3730">
      <w:pPr>
        <w:spacing w:line="360" w:lineRule="auto"/>
        <w:jc w:val="both"/>
        <w:rPr>
          <w:rFonts w:ascii="Book Antiqua" w:hAnsi="Book Antiqua"/>
        </w:rPr>
      </w:pPr>
      <w:r w:rsidRPr="00442EE0">
        <w:rPr>
          <w:rFonts w:ascii="Book Antiqua" w:hAnsi="Book Antiqua"/>
        </w:rPr>
        <w:t xml:space="preserve">Muhakeme sürecinin yürütülebilmesi için </w:t>
      </w:r>
      <w:r w:rsidRPr="00442EE0">
        <w:rPr>
          <w:rFonts w:ascii="Book Antiqua" w:hAnsi="Book Antiqua"/>
          <w:b/>
          <w:u w:val="single"/>
        </w:rPr>
        <w:t>ilgili koşulun varlığı</w:t>
      </w:r>
      <w:r w:rsidRPr="00442EE0">
        <w:rPr>
          <w:rFonts w:ascii="Book Antiqua" w:hAnsi="Book Antiqua"/>
        </w:rPr>
        <w:t xml:space="preserve"> aranır. Soruşturma ve kovuşturmanın yapılabilmesi için ilgili koşulun bulunması gerekir.</w:t>
      </w:r>
    </w:p>
    <w:p w:rsidR="00CB3730" w:rsidRPr="008B753A" w:rsidRDefault="00CB3730" w:rsidP="00CB3730">
      <w:pPr>
        <w:pStyle w:val="ListeParagraf"/>
        <w:numPr>
          <w:ilvl w:val="0"/>
          <w:numId w:val="34"/>
        </w:numPr>
        <w:tabs>
          <w:tab w:val="left" w:pos="284"/>
        </w:tabs>
        <w:spacing w:line="360" w:lineRule="auto"/>
        <w:ind w:left="0" w:firstLine="0"/>
        <w:jc w:val="both"/>
        <w:rPr>
          <w:rFonts w:ascii="Book Antiqua" w:hAnsi="Book Antiqua"/>
        </w:rPr>
      </w:pPr>
      <w:r w:rsidRPr="008B753A">
        <w:rPr>
          <w:rFonts w:ascii="Book Antiqua" w:hAnsi="Book Antiqua"/>
          <w:b/>
          <w:u w:val="single"/>
        </w:rPr>
        <w:t>Şikâyet,</w:t>
      </w:r>
      <w:r w:rsidR="0052676E">
        <w:rPr>
          <w:rFonts w:ascii="Book Antiqua" w:hAnsi="Book Antiqua"/>
        </w:rPr>
        <w:t xml:space="preserve"> ş</w:t>
      </w:r>
      <w:r w:rsidRPr="008B753A">
        <w:rPr>
          <w:rFonts w:ascii="Book Antiqua" w:hAnsi="Book Antiqua"/>
        </w:rPr>
        <w:t xml:space="preserve">ikâyete tabi suçlarda şikâyetin yapılması, soruşturmanın ve kovuşturmanın yapılabilmesi için varlığı aranan bir muhakeme şartıdır. </w:t>
      </w:r>
    </w:p>
    <w:p w:rsidR="00CB3730" w:rsidRPr="008B753A" w:rsidRDefault="00CB3730" w:rsidP="00CB3730">
      <w:pPr>
        <w:pStyle w:val="ListeParagraf"/>
        <w:numPr>
          <w:ilvl w:val="0"/>
          <w:numId w:val="34"/>
        </w:numPr>
        <w:tabs>
          <w:tab w:val="left" w:pos="284"/>
        </w:tabs>
        <w:spacing w:line="360" w:lineRule="auto"/>
        <w:ind w:left="0" w:firstLine="0"/>
        <w:jc w:val="both"/>
        <w:rPr>
          <w:rFonts w:ascii="Book Antiqua" w:hAnsi="Book Antiqua"/>
        </w:rPr>
      </w:pPr>
      <w:r w:rsidRPr="008B753A">
        <w:rPr>
          <w:rFonts w:ascii="Book Antiqua" w:hAnsi="Book Antiqua"/>
          <w:b/>
          <w:u w:val="single"/>
        </w:rPr>
        <w:t>Talep,</w:t>
      </w:r>
      <w:r w:rsidR="0052676E">
        <w:rPr>
          <w:rFonts w:ascii="Book Antiqua" w:hAnsi="Book Antiqua"/>
        </w:rPr>
        <w:t xml:space="preserve"> y</w:t>
      </w:r>
      <w:r w:rsidRPr="008B753A">
        <w:rPr>
          <w:rFonts w:ascii="Book Antiqua" w:hAnsi="Book Antiqua"/>
        </w:rPr>
        <w:t xml:space="preserve">argılamanın belli bir resmi makamın talebine bağlı olduğu suçlarda, ilgili makamın talepte bulunması muhakeme için aranan bir olumlu şarttır. Eğer ilgili makamın talebi olmazsa o muhakeme işlemi yapılamaz. Talep soruşturma şartı da olabilir. Fakat genellikle kovuşturma şartı olarak düzenlenmiştir. </w:t>
      </w:r>
      <w:r w:rsidR="0052676E">
        <w:rPr>
          <w:rFonts w:ascii="Book Antiqua" w:hAnsi="Book Antiqua"/>
        </w:rPr>
        <w:t xml:space="preserve">Örneğin, </w:t>
      </w:r>
      <w:r w:rsidRPr="008B753A">
        <w:rPr>
          <w:rFonts w:ascii="Book Antiqua" w:hAnsi="Book Antiqua"/>
        </w:rPr>
        <w:t>TCK m.301’de ‘’... Adalet Bakanlığının talebiyle ...’’ ifadesi mevcuttur. Burada soruşturma yapılmış fakat kovuşturma yapılması için Adalet Bakanlığının talebi bir şart olarak aranmıştır. Burada da talebin varlığı arandığı için olumlu bir muhakeme şartıdır.</w:t>
      </w:r>
    </w:p>
    <w:p w:rsidR="00CB3730" w:rsidRDefault="00CB3730" w:rsidP="00CB3730">
      <w:pPr>
        <w:pStyle w:val="ListeParagraf"/>
        <w:numPr>
          <w:ilvl w:val="0"/>
          <w:numId w:val="33"/>
        </w:numPr>
        <w:tabs>
          <w:tab w:val="left" w:pos="284"/>
        </w:tabs>
        <w:spacing w:line="360" w:lineRule="auto"/>
        <w:ind w:left="0" w:firstLine="0"/>
        <w:jc w:val="both"/>
        <w:rPr>
          <w:rFonts w:ascii="Book Antiqua" w:hAnsi="Book Antiqua"/>
        </w:rPr>
      </w:pPr>
      <w:r w:rsidRPr="008B753A">
        <w:rPr>
          <w:rFonts w:ascii="Book Antiqua" w:hAnsi="Book Antiqua"/>
          <w:b/>
          <w:u w:val="single"/>
        </w:rPr>
        <w:t>İzin,</w:t>
      </w:r>
      <w:r w:rsidRPr="008B753A">
        <w:rPr>
          <w:rFonts w:ascii="Book Antiqua" w:hAnsi="Book Antiqua"/>
          <w:b/>
        </w:rPr>
        <w:t xml:space="preserve"> </w:t>
      </w:r>
      <w:r w:rsidR="0052676E">
        <w:rPr>
          <w:rFonts w:ascii="Book Antiqua" w:hAnsi="Book Antiqua"/>
        </w:rPr>
        <w:t>k</w:t>
      </w:r>
      <w:r w:rsidRPr="008B753A">
        <w:rPr>
          <w:rFonts w:ascii="Book Antiqua" w:hAnsi="Book Antiqua"/>
        </w:rPr>
        <w:t>amu görevlileri tarafından işlenen bazı suçların yargılaması, ilgili makam tarafından verilecek izne tabi kılınmıştır. Bunun en önemli örneği görevi kötüye kullanma suçudur. Dolayısıyla kanunda belirtilen merciden izin alınmadıkça o suçtan dolayı yargılama yapılamaz. Burada da iznin varlığı arandığı için olumlu bir muhakeme şartı söz konusudur.</w:t>
      </w:r>
    </w:p>
    <w:p w:rsidR="00CB3730" w:rsidRPr="008B753A" w:rsidRDefault="00CB3730" w:rsidP="00CB3730">
      <w:pPr>
        <w:pStyle w:val="ListeParagraf"/>
        <w:tabs>
          <w:tab w:val="left" w:pos="284"/>
        </w:tabs>
        <w:spacing w:line="360" w:lineRule="auto"/>
        <w:ind w:left="0"/>
        <w:jc w:val="both"/>
        <w:rPr>
          <w:rFonts w:ascii="Book Antiqua" w:hAnsi="Book Antiqua"/>
        </w:rPr>
      </w:pPr>
    </w:p>
    <w:p w:rsidR="00CB3730" w:rsidRPr="00CE6316" w:rsidRDefault="00CB3730" w:rsidP="00CB3730">
      <w:pPr>
        <w:pStyle w:val="ListeParagraf"/>
        <w:numPr>
          <w:ilvl w:val="0"/>
          <w:numId w:val="25"/>
        </w:numPr>
        <w:spacing w:line="360" w:lineRule="auto"/>
        <w:ind w:left="284" w:hanging="284"/>
        <w:jc w:val="both"/>
        <w:rPr>
          <w:rFonts w:ascii="Book Antiqua" w:hAnsi="Book Antiqua"/>
          <w:b/>
        </w:rPr>
      </w:pPr>
      <w:r w:rsidRPr="00CE6316">
        <w:rPr>
          <w:rFonts w:ascii="Book Antiqua" w:hAnsi="Book Antiqua"/>
          <w:b/>
        </w:rPr>
        <w:t>Olumsuz Muhakeme Şartları</w:t>
      </w:r>
    </w:p>
    <w:p w:rsidR="00CB3730" w:rsidRPr="00442EE0" w:rsidRDefault="00CB3730" w:rsidP="00CB3730">
      <w:pPr>
        <w:spacing w:line="360" w:lineRule="auto"/>
        <w:jc w:val="both"/>
        <w:rPr>
          <w:rFonts w:ascii="Book Antiqua" w:hAnsi="Book Antiqua"/>
        </w:rPr>
      </w:pPr>
      <w:r w:rsidRPr="00442EE0">
        <w:rPr>
          <w:rFonts w:ascii="Book Antiqua" w:hAnsi="Book Antiqua"/>
        </w:rPr>
        <w:lastRenderedPageBreak/>
        <w:t>Muhakeme sürecinin yürütülmesi için bu şartların varlığı değil</w:t>
      </w:r>
      <w:r>
        <w:rPr>
          <w:rFonts w:ascii="Book Antiqua" w:hAnsi="Book Antiqua"/>
        </w:rPr>
        <w:t>,</w:t>
      </w:r>
      <w:r w:rsidRPr="00442EE0">
        <w:rPr>
          <w:rFonts w:ascii="Book Antiqua" w:hAnsi="Book Antiqua"/>
        </w:rPr>
        <w:t xml:space="preserve"> </w:t>
      </w:r>
      <w:r w:rsidRPr="00427785">
        <w:rPr>
          <w:rFonts w:ascii="Book Antiqua" w:hAnsi="Book Antiqua"/>
          <w:b/>
        </w:rPr>
        <w:t>yokluğu</w:t>
      </w:r>
      <w:r w:rsidR="00B958A1">
        <w:rPr>
          <w:rFonts w:ascii="Book Antiqua" w:hAnsi="Book Antiqua"/>
          <w:b/>
        </w:rPr>
        <w:t>,</w:t>
      </w:r>
      <w:r w:rsidRPr="00427785">
        <w:rPr>
          <w:rFonts w:ascii="Book Antiqua" w:hAnsi="Book Antiqua"/>
          <w:b/>
        </w:rPr>
        <w:t xml:space="preserve"> yani olmaması aranır.</w:t>
      </w:r>
      <w:r w:rsidRPr="00442EE0">
        <w:rPr>
          <w:rFonts w:ascii="Book Antiqua" w:hAnsi="Book Antiqua"/>
        </w:rPr>
        <w:t xml:space="preserve"> </w:t>
      </w:r>
    </w:p>
    <w:p w:rsidR="0092548B" w:rsidRDefault="0092548B" w:rsidP="0092548B">
      <w:pPr>
        <w:pStyle w:val="ListeParagraf"/>
        <w:numPr>
          <w:ilvl w:val="0"/>
          <w:numId w:val="31"/>
        </w:numPr>
        <w:tabs>
          <w:tab w:val="left" w:pos="284"/>
        </w:tabs>
        <w:spacing w:line="360" w:lineRule="auto"/>
        <w:ind w:left="0" w:firstLine="0"/>
        <w:jc w:val="both"/>
        <w:rPr>
          <w:rFonts w:ascii="Book Antiqua" w:hAnsi="Book Antiqua"/>
        </w:rPr>
      </w:pPr>
      <w:r w:rsidRPr="0092548B">
        <w:rPr>
          <w:rFonts w:ascii="Book Antiqua" w:hAnsi="Book Antiqua"/>
          <w:b/>
        </w:rPr>
        <w:t xml:space="preserve"> </w:t>
      </w:r>
      <w:r w:rsidR="00427785">
        <w:rPr>
          <w:rFonts w:ascii="Book Antiqua" w:hAnsi="Book Antiqua"/>
          <w:b/>
          <w:u w:val="single"/>
        </w:rPr>
        <w:t xml:space="preserve">Şüpheli/Sanığın Ölü Olmaması, </w:t>
      </w:r>
      <w:r w:rsidR="00CB3730" w:rsidRPr="00BE2877">
        <w:rPr>
          <w:rFonts w:ascii="Book Antiqua" w:hAnsi="Book Antiqua"/>
          <w:b/>
          <w:u w:val="single"/>
        </w:rPr>
        <w:t>Sağ Olma</w:t>
      </w:r>
      <w:r w:rsidR="00427785">
        <w:rPr>
          <w:rFonts w:ascii="Book Antiqua" w:hAnsi="Book Antiqua"/>
          <w:b/>
          <w:u w:val="single"/>
        </w:rPr>
        <w:t>sı</w:t>
      </w:r>
      <w:r w:rsidR="00427785">
        <w:rPr>
          <w:rFonts w:ascii="Book Antiqua" w:hAnsi="Book Antiqua"/>
          <w:b/>
          <w:u w:val="single"/>
        </w:rPr>
        <w:tab/>
      </w:r>
      <w:r w:rsidR="00CB3730" w:rsidRPr="00BE2877">
        <w:rPr>
          <w:rFonts w:ascii="Book Antiqua" w:hAnsi="Book Antiqua"/>
          <w:b/>
          <w:u w:val="single"/>
        </w:rPr>
        <w:t>,</w:t>
      </w:r>
      <w:r w:rsidR="00CB3730" w:rsidRPr="00BE2877">
        <w:rPr>
          <w:rFonts w:ascii="Book Antiqua" w:hAnsi="Book Antiqua"/>
        </w:rPr>
        <w:t xml:space="preserve"> Muhakemenin yapılabilmesi için </w:t>
      </w:r>
      <w:r w:rsidR="00CB3730" w:rsidRPr="00BE2877">
        <w:rPr>
          <w:rFonts w:ascii="Book Antiqua" w:hAnsi="Book Antiqua"/>
          <w:b/>
        </w:rPr>
        <w:t xml:space="preserve">sanığın </w:t>
      </w:r>
      <w:r w:rsidR="00CB3730" w:rsidRPr="00BE2877">
        <w:rPr>
          <w:rFonts w:ascii="Book Antiqua" w:hAnsi="Book Antiqua"/>
        </w:rPr>
        <w:t>ölmemiş</w:t>
      </w:r>
      <w:r w:rsidR="00427785">
        <w:rPr>
          <w:rFonts w:ascii="Book Antiqua" w:hAnsi="Book Antiqua"/>
        </w:rPr>
        <w:t>,</w:t>
      </w:r>
      <w:r w:rsidR="00CB3730" w:rsidRPr="00BE2877">
        <w:rPr>
          <w:rFonts w:ascii="Book Antiqua" w:hAnsi="Book Antiqua"/>
        </w:rPr>
        <w:t xml:space="preserve"> yani </w:t>
      </w:r>
      <w:r w:rsidR="00CB3730" w:rsidRPr="00BE2877">
        <w:rPr>
          <w:rFonts w:ascii="Book Antiqua" w:hAnsi="Book Antiqua"/>
          <w:b/>
        </w:rPr>
        <w:t>sağ olması</w:t>
      </w:r>
      <w:r w:rsidR="00CB3730" w:rsidRPr="00BE2877">
        <w:rPr>
          <w:rFonts w:ascii="Book Antiqua" w:hAnsi="Book Antiqua"/>
        </w:rPr>
        <w:t xml:space="preserve"> gerekir. Çünkü ölü kişi hakkında bir cezaya hükmedilemeyeceği için yargılama yapılamaz.</w:t>
      </w:r>
    </w:p>
    <w:p w:rsidR="00CB3730" w:rsidRPr="0092548B" w:rsidRDefault="0092548B" w:rsidP="0092548B">
      <w:pPr>
        <w:pStyle w:val="ListeParagraf"/>
        <w:numPr>
          <w:ilvl w:val="0"/>
          <w:numId w:val="31"/>
        </w:numPr>
        <w:tabs>
          <w:tab w:val="left" w:pos="284"/>
        </w:tabs>
        <w:spacing w:line="360" w:lineRule="auto"/>
        <w:ind w:left="0" w:firstLine="0"/>
        <w:jc w:val="both"/>
        <w:rPr>
          <w:rFonts w:ascii="Book Antiqua" w:hAnsi="Book Antiqua"/>
        </w:rPr>
      </w:pPr>
      <w:r w:rsidRPr="0092548B">
        <w:rPr>
          <w:rFonts w:ascii="Book Antiqua" w:hAnsi="Book Antiqua"/>
          <w:b/>
        </w:rPr>
        <w:t xml:space="preserve"> </w:t>
      </w:r>
      <w:r w:rsidR="00CB3730" w:rsidRPr="0092548B">
        <w:rPr>
          <w:rFonts w:ascii="Book Antiqua" w:hAnsi="Book Antiqua"/>
          <w:b/>
          <w:u w:val="single"/>
        </w:rPr>
        <w:t>Sanığın Akıl Hastası Olmaması</w:t>
      </w:r>
      <w:r w:rsidR="00427785" w:rsidRPr="0092548B">
        <w:rPr>
          <w:rFonts w:ascii="Book Antiqua" w:hAnsi="Book Antiqua"/>
          <w:b/>
          <w:u w:val="single"/>
        </w:rPr>
        <w:tab/>
      </w:r>
      <w:r w:rsidR="00427785" w:rsidRPr="0092548B">
        <w:rPr>
          <w:rFonts w:ascii="Book Antiqua" w:hAnsi="Book Antiqua"/>
          <w:b/>
          <w:u w:val="single"/>
        </w:rPr>
        <w:tab/>
      </w:r>
      <w:r w:rsidR="00CB3730" w:rsidRPr="0092548B">
        <w:rPr>
          <w:rFonts w:ascii="Book Antiqua" w:hAnsi="Book Antiqua"/>
          <w:b/>
        </w:rPr>
        <w:t xml:space="preserve">, </w:t>
      </w:r>
      <w:r w:rsidR="00CB3730" w:rsidRPr="0092548B">
        <w:rPr>
          <w:rFonts w:ascii="Book Antiqua" w:hAnsi="Book Antiqua"/>
        </w:rPr>
        <w:t xml:space="preserve">Muhakemenin yapılabilmesi için </w:t>
      </w:r>
      <w:r w:rsidR="00CB3730" w:rsidRPr="0092548B">
        <w:rPr>
          <w:rFonts w:ascii="Book Antiqua" w:hAnsi="Book Antiqua"/>
          <w:b/>
        </w:rPr>
        <w:t>sanığın akıl hastası da olmaması</w:t>
      </w:r>
      <w:r w:rsidR="00CB3730" w:rsidRPr="0092548B">
        <w:rPr>
          <w:rFonts w:ascii="Book Antiqua" w:hAnsi="Book Antiqua"/>
        </w:rPr>
        <w:t xml:space="preserve"> gerekir. </w:t>
      </w:r>
    </w:p>
    <w:p w:rsidR="00CB3730" w:rsidRDefault="00CB3730" w:rsidP="00CB3730">
      <w:pPr>
        <w:spacing w:line="360" w:lineRule="auto"/>
        <w:jc w:val="both"/>
        <w:rPr>
          <w:rFonts w:ascii="Book Antiqua" w:hAnsi="Book Antiqua"/>
        </w:rPr>
      </w:pPr>
      <w:r>
        <w:rPr>
          <w:rFonts w:ascii="Book Antiqua" w:hAnsi="Book Antiqua"/>
        </w:rPr>
        <w:t xml:space="preserve">Akıl hastalığını, ilgili kişinin bu hastalığa yakalandığı zamana göre, suçun işlendiği zaman var olan ve suç işlendikten sonra var olan akıl hastalığı olmak üzere ikiye ayırmak gerekir. </w:t>
      </w:r>
      <w:r w:rsidRPr="00442EE0">
        <w:rPr>
          <w:rFonts w:ascii="Book Antiqua" w:hAnsi="Book Antiqua"/>
        </w:rPr>
        <w:t>Kişi TCK m.32/1’e göre akıl hastasıysa zaten o kişi hakkında cezaya hükmolunma</w:t>
      </w:r>
      <w:r>
        <w:rPr>
          <w:rFonts w:ascii="Book Antiqua" w:hAnsi="Book Antiqua"/>
        </w:rPr>
        <w:t>yacağı için güvenlik tedbirleri uygulanır. TCK m.32/2 çerçevesinde kalan bir akıl hastalığı durumunda ise zaten yargılama yapılarak kişiye ceza verilir.</w:t>
      </w:r>
    </w:p>
    <w:p w:rsidR="00CB3730" w:rsidRDefault="00CB3730" w:rsidP="00CB3730">
      <w:pPr>
        <w:spacing w:line="360" w:lineRule="auto"/>
        <w:jc w:val="both"/>
        <w:rPr>
          <w:rFonts w:ascii="Book Antiqua" w:hAnsi="Book Antiqua"/>
        </w:rPr>
      </w:pPr>
      <w:r>
        <w:rPr>
          <w:rFonts w:ascii="Book Antiqua" w:hAnsi="Book Antiqua"/>
        </w:rPr>
        <w:t xml:space="preserve">Bu nedenle </w:t>
      </w:r>
      <w:r w:rsidRPr="003A7268">
        <w:rPr>
          <w:rFonts w:ascii="Book Antiqua" w:hAnsi="Book Antiqua"/>
          <w:b/>
          <w:u w:val="single"/>
        </w:rPr>
        <w:t>muhakeme engeli olan akıl hastalığı</w:t>
      </w:r>
      <w:r w:rsidRPr="003A7268">
        <w:rPr>
          <w:rFonts w:ascii="Book Antiqua" w:hAnsi="Book Antiqua"/>
          <w:b/>
        </w:rPr>
        <w:t>,</w:t>
      </w:r>
      <w:r>
        <w:rPr>
          <w:rFonts w:ascii="Book Antiqua" w:hAnsi="Book Antiqua"/>
        </w:rPr>
        <w:t xml:space="preserve"> </w:t>
      </w:r>
      <w:r w:rsidR="0052676E">
        <w:rPr>
          <w:rFonts w:ascii="Book Antiqua" w:hAnsi="Book Antiqua"/>
        </w:rPr>
        <w:t>kişinin</w:t>
      </w:r>
      <w:r w:rsidRPr="00442EE0">
        <w:rPr>
          <w:rFonts w:ascii="Book Antiqua" w:hAnsi="Book Antiqua"/>
        </w:rPr>
        <w:t xml:space="preserve"> </w:t>
      </w:r>
      <w:r w:rsidRPr="00027062">
        <w:rPr>
          <w:rFonts w:ascii="Book Antiqua" w:hAnsi="Book Antiqua"/>
          <w:b/>
          <w:u w:val="single"/>
        </w:rPr>
        <w:t xml:space="preserve">suçu işlediği </w:t>
      </w:r>
      <w:r w:rsidR="0052676E">
        <w:rPr>
          <w:rFonts w:ascii="Book Antiqua" w:hAnsi="Book Antiqua"/>
          <w:b/>
          <w:u w:val="single"/>
        </w:rPr>
        <w:t>sırada</w:t>
      </w:r>
      <w:r>
        <w:rPr>
          <w:rFonts w:ascii="Book Antiqua" w:hAnsi="Book Antiqua"/>
        </w:rPr>
        <w:t xml:space="preserve"> akıl hastası olması değil,</w:t>
      </w:r>
      <w:r w:rsidRPr="00442EE0">
        <w:rPr>
          <w:rFonts w:ascii="Book Antiqua" w:hAnsi="Book Antiqua"/>
        </w:rPr>
        <w:t xml:space="preserve"> </w:t>
      </w:r>
      <w:r>
        <w:rPr>
          <w:rFonts w:ascii="Book Antiqua" w:hAnsi="Book Antiqua"/>
          <w:u w:val="single"/>
        </w:rPr>
        <w:t>suçu işledikten sonra</w:t>
      </w:r>
      <w:r w:rsidR="00D12124">
        <w:rPr>
          <w:rFonts w:ascii="Book Antiqua" w:hAnsi="Book Antiqua"/>
          <w:u w:val="single"/>
        </w:rPr>
        <w:t xml:space="preserve"> akıl hastalığına yakalanmasının sonucu olarak ortaya çıkar</w:t>
      </w:r>
      <w:r w:rsidRPr="00442EE0">
        <w:rPr>
          <w:rFonts w:ascii="Book Antiqua" w:hAnsi="Book Antiqua"/>
        </w:rPr>
        <w:t xml:space="preserve">. </w:t>
      </w:r>
      <w:r>
        <w:rPr>
          <w:rFonts w:ascii="Book Antiqua" w:hAnsi="Book Antiqua"/>
        </w:rPr>
        <w:t>Bu durumda k</w:t>
      </w:r>
      <w:r w:rsidRPr="00442EE0">
        <w:rPr>
          <w:rFonts w:ascii="Book Antiqua" w:hAnsi="Book Antiqua"/>
        </w:rPr>
        <w:t>işi</w:t>
      </w:r>
      <w:r>
        <w:rPr>
          <w:rFonts w:ascii="Book Antiqua" w:hAnsi="Book Antiqua"/>
        </w:rPr>
        <w:t>,</w:t>
      </w:r>
      <w:r w:rsidRPr="00442EE0">
        <w:rPr>
          <w:rFonts w:ascii="Book Antiqua" w:hAnsi="Book Antiqua"/>
        </w:rPr>
        <w:t xml:space="preserve"> </w:t>
      </w:r>
      <w:r w:rsidRPr="008C1AF5">
        <w:rPr>
          <w:rFonts w:ascii="Book Antiqua" w:hAnsi="Book Antiqua"/>
          <w:b/>
        </w:rPr>
        <w:t>fiili işledikten sonra savunmasını yapmasını engelleyecek derecede ağır bir akıl hastalığına yakalanmış ise,</w:t>
      </w:r>
      <w:r w:rsidRPr="00442EE0">
        <w:rPr>
          <w:rFonts w:ascii="Book Antiqua" w:hAnsi="Book Antiqua"/>
        </w:rPr>
        <w:t xml:space="preserve"> </w:t>
      </w:r>
      <w:r>
        <w:rPr>
          <w:rFonts w:ascii="Book Antiqua" w:hAnsi="Book Antiqua"/>
        </w:rPr>
        <w:t xml:space="preserve">bu </w:t>
      </w:r>
      <w:r w:rsidRPr="00442EE0">
        <w:rPr>
          <w:rFonts w:ascii="Book Antiqua" w:hAnsi="Book Antiqua"/>
        </w:rPr>
        <w:t>kişi hakkında</w:t>
      </w:r>
      <w:r>
        <w:rPr>
          <w:rFonts w:ascii="Book Antiqua" w:hAnsi="Book Antiqua"/>
        </w:rPr>
        <w:t xml:space="preserve"> kamu davası açılsa bile </w:t>
      </w:r>
      <w:r w:rsidRPr="00442EE0">
        <w:rPr>
          <w:rFonts w:ascii="Book Antiqua" w:hAnsi="Book Antiqua"/>
        </w:rPr>
        <w:t xml:space="preserve">bu hastalık ortadan kalkana kadar </w:t>
      </w:r>
      <w:r>
        <w:rPr>
          <w:rFonts w:ascii="Book Antiqua" w:hAnsi="Book Antiqua"/>
        </w:rPr>
        <w:t xml:space="preserve">yargılama yapılamaz. Davada kişi iyileşene veya dava zamanaşımı dolana kadar </w:t>
      </w:r>
      <w:r w:rsidRPr="00D12124">
        <w:rPr>
          <w:rFonts w:ascii="Book Antiqua" w:hAnsi="Book Antiqua"/>
          <w:b/>
          <w:u w:val="single"/>
        </w:rPr>
        <w:t>durma kararı</w:t>
      </w:r>
      <w:r>
        <w:rPr>
          <w:rFonts w:ascii="Book Antiqua" w:hAnsi="Book Antiqua"/>
        </w:rPr>
        <w:t xml:space="preserve"> verilir.</w:t>
      </w:r>
      <w:r w:rsidRPr="00442EE0">
        <w:rPr>
          <w:rFonts w:ascii="Book Antiqua" w:hAnsi="Book Antiqua"/>
        </w:rPr>
        <w:t xml:space="preserve"> </w:t>
      </w:r>
      <w:r>
        <w:rPr>
          <w:rFonts w:ascii="Book Antiqua" w:hAnsi="Book Antiqua"/>
        </w:rPr>
        <w:t>Kişinin akıl hastası olup olmadığına ilişkin inceleme, CMK m.74’de düzenlenen gözlem altına alma hükümlerine göre yapılır.</w:t>
      </w:r>
    </w:p>
    <w:p w:rsidR="0092548B" w:rsidRDefault="00CB3730" w:rsidP="0092548B">
      <w:pPr>
        <w:pStyle w:val="ListeParagraf"/>
        <w:numPr>
          <w:ilvl w:val="0"/>
          <w:numId w:val="31"/>
        </w:numPr>
        <w:tabs>
          <w:tab w:val="left" w:pos="426"/>
        </w:tabs>
        <w:spacing w:line="360" w:lineRule="auto"/>
        <w:ind w:left="0" w:firstLine="0"/>
        <w:jc w:val="both"/>
        <w:rPr>
          <w:rFonts w:ascii="Book Antiqua" w:hAnsi="Book Antiqua"/>
        </w:rPr>
      </w:pPr>
      <w:r w:rsidRPr="004B0BD9">
        <w:rPr>
          <w:rFonts w:ascii="Book Antiqua" w:hAnsi="Book Antiqua"/>
          <w:b/>
          <w:u w:val="single"/>
        </w:rPr>
        <w:t>Dava Zamanaşımının Dolmamış Olması</w:t>
      </w:r>
      <w:r w:rsidRPr="004B0BD9">
        <w:rPr>
          <w:rFonts w:ascii="Book Antiqua" w:hAnsi="Book Antiqua"/>
          <w:b/>
        </w:rPr>
        <w:t>,</w:t>
      </w:r>
      <w:r w:rsidR="00D12124">
        <w:rPr>
          <w:rFonts w:ascii="Book Antiqua" w:hAnsi="Book Antiqua"/>
        </w:rPr>
        <w:t xml:space="preserve"> O</w:t>
      </w:r>
      <w:r w:rsidRPr="004B0BD9">
        <w:rPr>
          <w:rFonts w:ascii="Book Antiqua" w:hAnsi="Book Antiqua"/>
        </w:rPr>
        <w:t xml:space="preserve"> fiile ilişkin dava </w:t>
      </w:r>
      <w:r w:rsidRPr="004B0BD9">
        <w:rPr>
          <w:rFonts w:ascii="Book Antiqua" w:hAnsi="Book Antiqua"/>
          <w:b/>
        </w:rPr>
        <w:t>zamanaşımı süresinin sona ermemiş olması</w:t>
      </w:r>
      <w:r w:rsidRPr="004B0BD9">
        <w:rPr>
          <w:rFonts w:ascii="Book Antiqua" w:hAnsi="Book Antiqua"/>
        </w:rPr>
        <w:t xml:space="preserve"> gere</w:t>
      </w:r>
      <w:r w:rsidR="001E39F4">
        <w:rPr>
          <w:rFonts w:ascii="Book Antiqua" w:hAnsi="Book Antiqua"/>
        </w:rPr>
        <w:t>kir. Eğer zamanaşımı dolmuş ise</w:t>
      </w:r>
      <w:r w:rsidRPr="004B0BD9">
        <w:rPr>
          <w:rFonts w:ascii="Book Antiqua" w:hAnsi="Book Antiqua"/>
        </w:rPr>
        <w:t xml:space="preserve"> devletin yargılama yetkisi ortadan kalkmış olacağından, artık yargılama da yapılamaz.</w:t>
      </w:r>
    </w:p>
    <w:p w:rsidR="0092548B" w:rsidRDefault="00CB3730" w:rsidP="0092548B">
      <w:pPr>
        <w:pStyle w:val="ListeParagraf"/>
        <w:numPr>
          <w:ilvl w:val="0"/>
          <w:numId w:val="31"/>
        </w:numPr>
        <w:tabs>
          <w:tab w:val="left" w:pos="426"/>
        </w:tabs>
        <w:spacing w:line="360" w:lineRule="auto"/>
        <w:ind w:left="0" w:firstLine="0"/>
        <w:jc w:val="both"/>
        <w:rPr>
          <w:rFonts w:ascii="Book Antiqua" w:hAnsi="Book Antiqua"/>
        </w:rPr>
      </w:pPr>
      <w:r w:rsidRPr="0092548B">
        <w:rPr>
          <w:rFonts w:ascii="Book Antiqua" w:hAnsi="Book Antiqua"/>
          <w:b/>
        </w:rPr>
        <w:t>Milletvekili dokunulmazlığının bulunmaması</w:t>
      </w:r>
      <w:r w:rsidRPr="0092548B">
        <w:rPr>
          <w:rFonts w:ascii="Book Antiqua" w:hAnsi="Book Antiqua"/>
        </w:rPr>
        <w:t xml:space="preserve"> gerekir.</w:t>
      </w:r>
    </w:p>
    <w:p w:rsidR="00CB3730" w:rsidRPr="0092548B" w:rsidRDefault="007A3C26" w:rsidP="0092548B">
      <w:pPr>
        <w:pStyle w:val="ListeParagraf"/>
        <w:numPr>
          <w:ilvl w:val="0"/>
          <w:numId w:val="31"/>
        </w:numPr>
        <w:tabs>
          <w:tab w:val="left" w:pos="426"/>
        </w:tabs>
        <w:spacing w:line="360" w:lineRule="auto"/>
        <w:ind w:left="0" w:firstLine="0"/>
        <w:jc w:val="both"/>
        <w:rPr>
          <w:rFonts w:ascii="Book Antiqua" w:hAnsi="Book Antiqua"/>
        </w:rPr>
      </w:pPr>
      <w:r w:rsidRPr="0092548B">
        <w:rPr>
          <w:rFonts w:ascii="Book Antiqua" w:hAnsi="Book Antiqua"/>
        </w:rPr>
        <w:t>Non bis in idem ilkesi gereği, aynı kişi</w:t>
      </w:r>
      <w:r w:rsidR="00BD091D" w:rsidRPr="0092548B">
        <w:rPr>
          <w:rFonts w:ascii="Book Antiqua" w:hAnsi="Book Antiqua"/>
        </w:rPr>
        <w:t xml:space="preserve"> aynı fiilden dolayı</w:t>
      </w:r>
      <w:r w:rsidR="00377E3C" w:rsidRPr="0092548B">
        <w:rPr>
          <w:rFonts w:ascii="Book Antiqua" w:hAnsi="Book Antiqua"/>
        </w:rPr>
        <w:t xml:space="preserve"> birden fazla kere ya</w:t>
      </w:r>
      <w:r w:rsidRPr="0092548B">
        <w:rPr>
          <w:rFonts w:ascii="Book Antiqua" w:hAnsi="Book Antiqua"/>
        </w:rPr>
        <w:t>rgılana</w:t>
      </w:r>
      <w:r w:rsidR="00377E3C" w:rsidRPr="0092548B">
        <w:rPr>
          <w:rFonts w:ascii="Book Antiqua" w:hAnsi="Book Antiqua"/>
        </w:rPr>
        <w:t>mayacağı/cezalandırılamayacağı için</w:t>
      </w:r>
      <w:r w:rsidRPr="0092548B">
        <w:rPr>
          <w:rFonts w:ascii="Book Antiqua" w:hAnsi="Book Antiqua"/>
        </w:rPr>
        <w:t>,</w:t>
      </w:r>
      <w:r w:rsidR="00377E3C" w:rsidRPr="0092548B">
        <w:rPr>
          <w:rFonts w:ascii="Book Antiqua" w:hAnsi="Book Antiqua"/>
        </w:rPr>
        <w:t xml:space="preserve"> </w:t>
      </w:r>
      <w:r w:rsidRPr="0092548B">
        <w:rPr>
          <w:rFonts w:ascii="Book Antiqua" w:hAnsi="Book Antiqua"/>
        </w:rPr>
        <w:t>o</w:t>
      </w:r>
      <w:r w:rsidR="00CB3730" w:rsidRPr="0092548B">
        <w:rPr>
          <w:rFonts w:ascii="Book Antiqua" w:hAnsi="Book Antiqua"/>
        </w:rPr>
        <w:t xml:space="preserve"> konuda daha önceden açılmış aynı fiil ve faile ilişkin </w:t>
      </w:r>
      <w:r w:rsidR="00CB3730" w:rsidRPr="0092548B">
        <w:rPr>
          <w:rFonts w:ascii="Book Antiqua" w:hAnsi="Book Antiqua"/>
          <w:b/>
        </w:rPr>
        <w:t>derdest bir dava</w:t>
      </w:r>
      <w:r w:rsidRPr="0092548B">
        <w:rPr>
          <w:rFonts w:ascii="Book Antiqua" w:hAnsi="Book Antiqua"/>
          <w:b/>
        </w:rPr>
        <w:t xml:space="preserve"> veya kesin</w:t>
      </w:r>
      <w:r w:rsidR="00CB3730" w:rsidRPr="0092548B">
        <w:rPr>
          <w:rFonts w:ascii="Book Antiqua" w:hAnsi="Book Antiqua"/>
          <w:b/>
        </w:rPr>
        <w:t xml:space="preserve"> hük</w:t>
      </w:r>
      <w:r w:rsidRPr="0092548B">
        <w:rPr>
          <w:rFonts w:ascii="Book Antiqua" w:hAnsi="Book Antiqua"/>
          <w:b/>
        </w:rPr>
        <w:t>ü</w:t>
      </w:r>
      <w:r w:rsidR="00CB3730" w:rsidRPr="0092548B">
        <w:rPr>
          <w:rFonts w:ascii="Book Antiqua" w:hAnsi="Book Antiqua"/>
          <w:b/>
        </w:rPr>
        <w:t>m bulunmaması</w:t>
      </w:r>
      <w:r w:rsidR="00CB3730" w:rsidRPr="0092548B">
        <w:rPr>
          <w:rFonts w:ascii="Book Antiqua" w:hAnsi="Book Antiqua"/>
        </w:rPr>
        <w:t xml:space="preserve"> gerekir.</w:t>
      </w:r>
    </w:p>
    <w:p w:rsidR="00CB3730" w:rsidRPr="00442EE0" w:rsidRDefault="00CB3730" w:rsidP="00CB3730">
      <w:pPr>
        <w:spacing w:line="360" w:lineRule="auto"/>
        <w:jc w:val="both"/>
        <w:rPr>
          <w:rFonts w:ascii="Book Antiqua" w:hAnsi="Book Antiqua"/>
          <w:b/>
        </w:rPr>
      </w:pPr>
      <w:r w:rsidRPr="00442EE0">
        <w:rPr>
          <w:rFonts w:ascii="Book Antiqua" w:hAnsi="Book Antiqua"/>
          <w:b/>
        </w:rPr>
        <w:t>Muhakeme Şartlarının</w:t>
      </w:r>
      <w:r>
        <w:rPr>
          <w:rFonts w:ascii="Book Antiqua" w:hAnsi="Book Antiqua"/>
          <w:b/>
        </w:rPr>
        <w:t xml:space="preserve"> Gerçekleşmemesinin</w:t>
      </w:r>
      <w:r w:rsidRPr="00442EE0">
        <w:rPr>
          <w:rFonts w:ascii="Book Antiqua" w:hAnsi="Book Antiqua"/>
          <w:b/>
        </w:rPr>
        <w:t xml:space="preserve"> Sonu</w:t>
      </w:r>
      <w:r>
        <w:rPr>
          <w:rFonts w:ascii="Book Antiqua" w:hAnsi="Book Antiqua"/>
          <w:b/>
        </w:rPr>
        <w:t>cu</w:t>
      </w:r>
    </w:p>
    <w:p w:rsidR="00CB3730" w:rsidRPr="00442EE0" w:rsidRDefault="00CB3730" w:rsidP="00810A5F">
      <w:pPr>
        <w:pStyle w:val="ListeParagraf"/>
        <w:tabs>
          <w:tab w:val="left" w:pos="284"/>
        </w:tabs>
        <w:spacing w:line="360" w:lineRule="auto"/>
        <w:ind w:left="0"/>
        <w:jc w:val="both"/>
        <w:rPr>
          <w:rFonts w:ascii="Book Antiqua" w:hAnsi="Book Antiqua"/>
        </w:rPr>
      </w:pPr>
      <w:r w:rsidRPr="00442EE0">
        <w:rPr>
          <w:rFonts w:ascii="Book Antiqua" w:hAnsi="Book Antiqua"/>
        </w:rPr>
        <w:t>Somut olayda olumlu ya da olumsuz bir muhakeme engeli ile karşılaşan soruşturma ya da kovuşturma makamı</w:t>
      </w:r>
      <w:r>
        <w:rPr>
          <w:rFonts w:ascii="Book Antiqua" w:hAnsi="Book Antiqua"/>
        </w:rPr>
        <w:t>,</w:t>
      </w:r>
      <w:r w:rsidRPr="00442EE0">
        <w:rPr>
          <w:rFonts w:ascii="Book Antiqua" w:hAnsi="Book Antiqua"/>
        </w:rPr>
        <w:t xml:space="preserve"> o muhakeme engelinin ortadan kalkma ihtimal</w:t>
      </w:r>
      <w:r>
        <w:rPr>
          <w:rFonts w:ascii="Book Antiqua" w:hAnsi="Book Antiqua"/>
        </w:rPr>
        <w:t>inin olup olmadığını araştıracaktır. Bu araştırma, karşılaşılan muhakeme şa</w:t>
      </w:r>
      <w:r w:rsidR="00810A5F">
        <w:rPr>
          <w:rFonts w:ascii="Book Antiqua" w:hAnsi="Book Antiqua"/>
        </w:rPr>
        <w:t xml:space="preserve">rtına göre farklılık gösterir. </w:t>
      </w:r>
      <w:r>
        <w:rPr>
          <w:rFonts w:ascii="Book Antiqua" w:hAnsi="Book Antiqua"/>
        </w:rPr>
        <w:t>Mesela, şikâyete tâbi bir suçta şikâ</w:t>
      </w:r>
      <w:r w:rsidRPr="00442EE0">
        <w:rPr>
          <w:rFonts w:ascii="Book Antiqua" w:hAnsi="Book Antiqua"/>
        </w:rPr>
        <w:t>yet koşulu yerine gelmemişse savcı bu durumda suçtan zara</w:t>
      </w:r>
      <w:r w:rsidR="00D12124">
        <w:rPr>
          <w:rFonts w:ascii="Book Antiqua" w:hAnsi="Book Antiqua"/>
        </w:rPr>
        <w:t>r gören kişiyi çağırarak</w:t>
      </w:r>
      <w:r>
        <w:rPr>
          <w:rFonts w:ascii="Book Antiqua" w:hAnsi="Book Antiqua"/>
        </w:rPr>
        <w:t xml:space="preserve"> şikâ</w:t>
      </w:r>
      <w:r w:rsidRPr="00442EE0">
        <w:rPr>
          <w:rFonts w:ascii="Book Antiqua" w:hAnsi="Book Antiqua"/>
        </w:rPr>
        <w:t>yetçi olup olmadığın</w:t>
      </w:r>
      <w:r w:rsidR="00D12124">
        <w:rPr>
          <w:rFonts w:ascii="Book Antiqua" w:hAnsi="Book Antiqua"/>
        </w:rPr>
        <w:t>ı sorar,</w:t>
      </w:r>
      <w:r>
        <w:rPr>
          <w:rFonts w:ascii="Book Antiqua" w:hAnsi="Book Antiqua"/>
        </w:rPr>
        <w:t xml:space="preserve"> böyle</w:t>
      </w:r>
      <w:r w:rsidR="00D12124">
        <w:rPr>
          <w:rFonts w:ascii="Book Antiqua" w:hAnsi="Book Antiqua"/>
        </w:rPr>
        <w:t>c</w:t>
      </w:r>
      <w:r>
        <w:rPr>
          <w:rFonts w:ascii="Book Antiqua" w:hAnsi="Book Antiqua"/>
        </w:rPr>
        <w:t>e şikâyet şartı</w:t>
      </w:r>
      <w:r w:rsidR="00D12124">
        <w:rPr>
          <w:rFonts w:ascii="Book Antiqua" w:hAnsi="Book Antiqua"/>
        </w:rPr>
        <w:t xml:space="preserve"> ya gerçekleşir ya da gerçekleşmez</w:t>
      </w:r>
      <w:r w:rsidRPr="00442EE0">
        <w:rPr>
          <w:rFonts w:ascii="Book Antiqua" w:hAnsi="Book Antiqua"/>
        </w:rPr>
        <w:t>.</w:t>
      </w:r>
    </w:p>
    <w:p w:rsidR="00CB3730" w:rsidRPr="00442EE0" w:rsidRDefault="00CB3730" w:rsidP="00CB3730">
      <w:pPr>
        <w:spacing w:line="360" w:lineRule="auto"/>
        <w:jc w:val="both"/>
        <w:rPr>
          <w:rFonts w:ascii="Book Antiqua" w:hAnsi="Book Antiqua"/>
        </w:rPr>
      </w:pPr>
      <w:r w:rsidRPr="00442EE0">
        <w:rPr>
          <w:rFonts w:ascii="Book Antiqua" w:hAnsi="Book Antiqua"/>
        </w:rPr>
        <w:t>Mesela, suç izne tabi bir suçsa savcılık ilgili merciden izin talep edilecektir. İzin veri</w:t>
      </w:r>
      <w:r>
        <w:rPr>
          <w:rFonts w:ascii="Book Antiqua" w:hAnsi="Book Antiqua"/>
        </w:rPr>
        <w:t>lmezse, savcılığın ilgili merci</w:t>
      </w:r>
      <w:r w:rsidRPr="00442EE0">
        <w:rPr>
          <w:rFonts w:ascii="Book Antiqua" w:hAnsi="Book Antiqua"/>
        </w:rPr>
        <w:t>e karşı idare mahkemesi</w:t>
      </w:r>
      <w:r w:rsidR="00D12124">
        <w:rPr>
          <w:rFonts w:ascii="Book Antiqua" w:hAnsi="Book Antiqua"/>
        </w:rPr>
        <w:t>nde</w:t>
      </w:r>
      <w:r w:rsidRPr="00442EE0">
        <w:rPr>
          <w:rFonts w:ascii="Book Antiqua" w:hAnsi="Book Antiqua"/>
        </w:rPr>
        <w:t xml:space="preserve"> veya Danıştay’da dava aç</w:t>
      </w:r>
      <w:r w:rsidR="00BF5C6A">
        <w:rPr>
          <w:rFonts w:ascii="Book Antiqua" w:hAnsi="Book Antiqua"/>
        </w:rPr>
        <w:t xml:space="preserve">ma hakkı bulunmaktadır. </w:t>
      </w:r>
      <w:r w:rsidRPr="00442EE0">
        <w:rPr>
          <w:rFonts w:ascii="Book Antiqua" w:hAnsi="Book Antiqua"/>
        </w:rPr>
        <w:t>Mesela, e</w:t>
      </w:r>
      <w:r>
        <w:rPr>
          <w:rFonts w:ascii="Book Antiqua" w:hAnsi="Book Antiqua"/>
        </w:rPr>
        <w:t>ğer şüpheli/sanık</w:t>
      </w:r>
      <w:r w:rsidRPr="00442EE0">
        <w:rPr>
          <w:rFonts w:ascii="Book Antiqua" w:hAnsi="Book Antiqua"/>
        </w:rPr>
        <w:t xml:space="preserve"> </w:t>
      </w:r>
      <w:r>
        <w:rPr>
          <w:rFonts w:ascii="Book Antiqua" w:hAnsi="Book Antiqua"/>
        </w:rPr>
        <w:t>ölmüş ise o kişiye ait nüfus kayıtları getirilerek bu hususun tespiti yoluna gidilecektir.</w:t>
      </w:r>
      <w:r w:rsidR="00BF5C6A">
        <w:rPr>
          <w:rFonts w:ascii="Book Antiqua" w:hAnsi="Book Antiqua"/>
        </w:rPr>
        <w:t xml:space="preserve"> Me</w:t>
      </w:r>
      <w:r w:rsidRPr="00442EE0">
        <w:rPr>
          <w:rFonts w:ascii="Book Antiqua" w:hAnsi="Book Antiqua"/>
        </w:rPr>
        <w:t>sela, dokunulmazlık söz konu</w:t>
      </w:r>
      <w:r>
        <w:rPr>
          <w:rFonts w:ascii="Book Antiqua" w:hAnsi="Book Antiqua"/>
        </w:rPr>
        <w:t>suysa dokunulmazlığın kalkması beklen</w:t>
      </w:r>
      <w:r w:rsidRPr="00442EE0">
        <w:rPr>
          <w:rFonts w:ascii="Book Antiqua" w:hAnsi="Book Antiqua"/>
        </w:rPr>
        <w:t>ecektir.</w:t>
      </w:r>
      <w:r w:rsidR="00BF5C6A">
        <w:rPr>
          <w:rFonts w:ascii="Book Antiqua" w:hAnsi="Book Antiqua"/>
        </w:rPr>
        <w:t xml:space="preserve"> </w:t>
      </w:r>
      <w:r w:rsidRPr="00442EE0">
        <w:rPr>
          <w:rFonts w:ascii="Book Antiqua" w:hAnsi="Book Antiqua"/>
        </w:rPr>
        <w:t xml:space="preserve">Mesela, kişi akıl </w:t>
      </w:r>
      <w:r w:rsidRPr="00442EE0">
        <w:rPr>
          <w:rFonts w:ascii="Book Antiqua" w:hAnsi="Book Antiqua"/>
        </w:rPr>
        <w:lastRenderedPageBreak/>
        <w:t>hastasıysa akıl hastalığının iyileşmesi beklenecektir.</w:t>
      </w:r>
      <w:r>
        <w:rPr>
          <w:rFonts w:ascii="Book Antiqua" w:hAnsi="Book Antiqua"/>
        </w:rPr>
        <w:t xml:space="preserve"> Bu durumda </w:t>
      </w:r>
      <w:r w:rsidRPr="00442EE0">
        <w:rPr>
          <w:rFonts w:ascii="Book Antiqua" w:hAnsi="Book Antiqua"/>
        </w:rPr>
        <w:t xml:space="preserve">iyileşme ihtimali </w:t>
      </w:r>
      <w:r>
        <w:rPr>
          <w:rFonts w:ascii="Book Antiqua" w:hAnsi="Book Antiqua"/>
        </w:rPr>
        <w:t>dikkate alınarak</w:t>
      </w:r>
      <w:r w:rsidRPr="00442EE0">
        <w:rPr>
          <w:rFonts w:ascii="Book Antiqua" w:hAnsi="Book Antiqua"/>
        </w:rPr>
        <w:t xml:space="preserve"> dava zamanaşımı dolana kadar düşme kararı verilemez. Dava </w:t>
      </w:r>
      <w:r>
        <w:rPr>
          <w:rFonts w:ascii="Book Antiqua" w:hAnsi="Book Antiqua"/>
        </w:rPr>
        <w:t>zamanaşımı dolduktan sonra ise</w:t>
      </w:r>
      <w:r w:rsidRPr="00442EE0">
        <w:rPr>
          <w:rFonts w:ascii="Book Antiqua" w:hAnsi="Book Antiqua"/>
        </w:rPr>
        <w:t xml:space="preserve"> süre dolduğu için düşme kararı verilir.</w:t>
      </w:r>
    </w:p>
    <w:p w:rsidR="00CB3730" w:rsidRPr="00BB3DDE" w:rsidRDefault="00CB3730" w:rsidP="00BB3DDE">
      <w:pPr>
        <w:spacing w:line="360" w:lineRule="auto"/>
        <w:jc w:val="both"/>
        <w:rPr>
          <w:rFonts w:ascii="Book Antiqua" w:hAnsi="Book Antiqua"/>
        </w:rPr>
      </w:pPr>
      <w:r w:rsidRPr="00BB3DDE">
        <w:rPr>
          <w:rFonts w:ascii="Book Antiqua" w:hAnsi="Book Antiqua"/>
          <w:b/>
        </w:rPr>
        <w:t>İlgili makam muhakeme engelinin varlığını tespit ettikten sonra</w:t>
      </w:r>
    </w:p>
    <w:p w:rsidR="00CB3730" w:rsidRPr="00263184" w:rsidRDefault="00CB3730" w:rsidP="00BF5C6A">
      <w:pPr>
        <w:pStyle w:val="ListeParagraf"/>
        <w:numPr>
          <w:ilvl w:val="0"/>
          <w:numId w:val="27"/>
        </w:numPr>
        <w:tabs>
          <w:tab w:val="left" w:pos="284"/>
        </w:tabs>
        <w:spacing w:line="360" w:lineRule="auto"/>
        <w:ind w:left="0" w:firstLine="0"/>
        <w:jc w:val="both"/>
        <w:rPr>
          <w:rFonts w:ascii="Book Antiqua" w:hAnsi="Book Antiqua"/>
        </w:rPr>
      </w:pPr>
      <w:r w:rsidRPr="00263184">
        <w:rPr>
          <w:rFonts w:ascii="Book Antiqua" w:hAnsi="Book Antiqua"/>
        </w:rPr>
        <w:t xml:space="preserve">Eğer o engelin ortadan kalkma ihtimali var ise soruşturma/kovuşturmada engel ortadan kalkana kadar beklenir. Örneğin, dokunulmazlık süreli/geçici bir muhakeme engelidir. Dokunulmazlık süresince dava zamanaşımı da işlemez. Bu nedenle dokunulmazlık muhakeme engelinin bulunması halinde herhangi bir karar verilmez ve dokunulmazlığın kalkması beklenir. </w:t>
      </w:r>
    </w:p>
    <w:p w:rsidR="00CB3730" w:rsidRDefault="00CB3730" w:rsidP="00BF5C6A">
      <w:pPr>
        <w:pStyle w:val="ListeParagraf"/>
        <w:numPr>
          <w:ilvl w:val="0"/>
          <w:numId w:val="27"/>
        </w:numPr>
        <w:tabs>
          <w:tab w:val="left" w:pos="284"/>
        </w:tabs>
        <w:spacing w:line="360" w:lineRule="auto"/>
        <w:ind w:left="0" w:firstLine="0"/>
        <w:jc w:val="both"/>
        <w:rPr>
          <w:rFonts w:ascii="Book Antiqua" w:hAnsi="Book Antiqua"/>
        </w:rPr>
      </w:pPr>
      <w:r w:rsidRPr="00442EE0">
        <w:rPr>
          <w:rFonts w:ascii="Book Antiqua" w:hAnsi="Book Antiqua"/>
        </w:rPr>
        <w:t>Muhak</w:t>
      </w:r>
      <w:r>
        <w:rPr>
          <w:rFonts w:ascii="Book Antiqua" w:hAnsi="Book Antiqua"/>
        </w:rPr>
        <w:t>eme engeli ortadan kalkması mümkün olmayan bir engelse</w:t>
      </w:r>
      <w:r w:rsidRPr="00442EE0">
        <w:rPr>
          <w:rFonts w:ascii="Book Antiqua" w:hAnsi="Book Antiqua"/>
        </w:rPr>
        <w:t xml:space="preserve"> (mesela kişi ölmüş</w:t>
      </w:r>
      <w:r>
        <w:rPr>
          <w:rFonts w:ascii="Book Antiqua" w:hAnsi="Book Antiqua"/>
        </w:rPr>
        <w:t>, şikâyet süresi geçmiş vb.</w:t>
      </w:r>
      <w:r w:rsidRPr="00442EE0">
        <w:rPr>
          <w:rFonts w:ascii="Book Antiqua" w:hAnsi="Book Antiqua"/>
        </w:rPr>
        <w:t>)</w:t>
      </w:r>
      <w:r>
        <w:rPr>
          <w:rFonts w:ascii="Book Antiqua" w:hAnsi="Book Antiqua"/>
        </w:rPr>
        <w:t xml:space="preserve"> evrelere göre,</w:t>
      </w:r>
    </w:p>
    <w:p w:rsidR="00CB3730" w:rsidRPr="00442EE0" w:rsidRDefault="00CB3730" w:rsidP="00CB3730">
      <w:pPr>
        <w:pStyle w:val="ListeParagraf"/>
        <w:spacing w:line="360" w:lineRule="auto"/>
        <w:ind w:left="360"/>
        <w:jc w:val="both"/>
        <w:rPr>
          <w:rFonts w:ascii="Book Antiqua" w:hAnsi="Book Antiqua"/>
        </w:rPr>
      </w:pPr>
    </w:p>
    <w:p w:rsidR="00CB3730" w:rsidRPr="00442EE0" w:rsidRDefault="00CB3730" w:rsidP="00CB3730">
      <w:pPr>
        <w:pStyle w:val="ListeParagraf"/>
        <w:numPr>
          <w:ilvl w:val="0"/>
          <w:numId w:val="28"/>
        </w:numPr>
        <w:spacing w:line="360" w:lineRule="auto"/>
        <w:jc w:val="both"/>
        <w:rPr>
          <w:rFonts w:ascii="Book Antiqua" w:hAnsi="Book Antiqua"/>
        </w:rPr>
      </w:pPr>
      <w:r w:rsidRPr="00442EE0">
        <w:rPr>
          <w:rFonts w:ascii="Book Antiqua" w:hAnsi="Book Antiqua"/>
          <w:b/>
        </w:rPr>
        <w:t>Soruşturma evresinde</w:t>
      </w:r>
      <w:r w:rsidRPr="00442EE0">
        <w:rPr>
          <w:rFonts w:ascii="Book Antiqua" w:hAnsi="Book Antiqua"/>
        </w:rPr>
        <w:t>, cumhuriyet savcısı kovuşturmaya</w:t>
      </w:r>
      <w:r>
        <w:rPr>
          <w:rFonts w:ascii="Book Antiqua" w:hAnsi="Book Antiqua"/>
        </w:rPr>
        <w:t xml:space="preserve"> yer olmadığı kararı vererek soruşturmaya son verir. Çünkü </w:t>
      </w:r>
      <w:r w:rsidR="00DA32A9" w:rsidRPr="00DA32A9">
        <w:rPr>
          <w:rFonts w:ascii="Book Antiqua" w:hAnsi="Book Antiqua"/>
          <w:b/>
        </w:rPr>
        <w:t>soruşturmaya</w:t>
      </w:r>
      <w:r w:rsidRPr="00DA32A9">
        <w:rPr>
          <w:rFonts w:ascii="Book Antiqua" w:hAnsi="Book Antiqua"/>
          <w:b/>
        </w:rPr>
        <w:t xml:space="preserve"> devam etme ihtimalinin bulunmadığı durumlarda </w:t>
      </w:r>
      <w:r w:rsidR="00D12124" w:rsidRPr="00DA32A9">
        <w:rPr>
          <w:rFonts w:ascii="Book Antiqua" w:hAnsi="Book Antiqua"/>
          <w:b/>
        </w:rPr>
        <w:t>savcı</w:t>
      </w:r>
      <w:r w:rsidRPr="00DA32A9">
        <w:rPr>
          <w:rFonts w:ascii="Book Antiqua" w:hAnsi="Book Antiqua"/>
          <w:b/>
        </w:rPr>
        <w:t>nın verebileceği tek karar budur.</w:t>
      </w:r>
    </w:p>
    <w:p w:rsidR="00CB3730" w:rsidRDefault="00CB3730" w:rsidP="00CB3730">
      <w:pPr>
        <w:pStyle w:val="ListeParagraf"/>
        <w:numPr>
          <w:ilvl w:val="0"/>
          <w:numId w:val="28"/>
        </w:numPr>
        <w:spacing w:line="360" w:lineRule="auto"/>
        <w:jc w:val="both"/>
        <w:rPr>
          <w:rFonts w:ascii="Book Antiqua" w:hAnsi="Book Antiqua"/>
        </w:rPr>
      </w:pPr>
      <w:r w:rsidRPr="00442EE0">
        <w:rPr>
          <w:rFonts w:ascii="Book Antiqua" w:hAnsi="Book Antiqua"/>
          <w:b/>
        </w:rPr>
        <w:t>Kovuşturma evresinde</w:t>
      </w:r>
      <w:r>
        <w:rPr>
          <w:rFonts w:ascii="Book Antiqua" w:hAnsi="Book Antiqua"/>
        </w:rPr>
        <w:t xml:space="preserve"> ise</w:t>
      </w:r>
      <w:r w:rsidRPr="00E71211">
        <w:rPr>
          <w:rFonts w:ascii="Book Antiqua" w:hAnsi="Book Antiqua"/>
        </w:rPr>
        <w:t xml:space="preserve"> </w:t>
      </w:r>
      <w:r>
        <w:rPr>
          <w:rFonts w:ascii="Book Antiqua" w:hAnsi="Book Antiqua"/>
        </w:rPr>
        <w:t>söz konusu muhakeme şartının niteliğine göre iki</w:t>
      </w:r>
      <w:r w:rsidRPr="00E71211">
        <w:rPr>
          <w:rFonts w:ascii="Book Antiqua" w:hAnsi="Book Antiqua"/>
        </w:rPr>
        <w:t xml:space="preserve"> </w:t>
      </w:r>
      <w:r>
        <w:rPr>
          <w:rFonts w:ascii="Book Antiqua" w:hAnsi="Book Antiqua"/>
        </w:rPr>
        <w:t>farklı karar verilir.</w:t>
      </w:r>
    </w:p>
    <w:p w:rsidR="0092548B" w:rsidRPr="00E71211" w:rsidRDefault="0092548B" w:rsidP="0092548B">
      <w:pPr>
        <w:pStyle w:val="ListeParagraf"/>
        <w:spacing w:line="360" w:lineRule="auto"/>
        <w:ind w:left="360"/>
        <w:jc w:val="both"/>
        <w:rPr>
          <w:rFonts w:ascii="Book Antiqua" w:hAnsi="Book Antiqua"/>
        </w:rPr>
      </w:pPr>
    </w:p>
    <w:p w:rsidR="00CB3730" w:rsidRPr="00442EE0" w:rsidRDefault="00CB3730" w:rsidP="007E55C9">
      <w:pPr>
        <w:pStyle w:val="ListeParagraf"/>
        <w:numPr>
          <w:ilvl w:val="0"/>
          <w:numId w:val="29"/>
        </w:numPr>
        <w:tabs>
          <w:tab w:val="left" w:pos="284"/>
          <w:tab w:val="left" w:pos="426"/>
        </w:tabs>
        <w:spacing w:line="360" w:lineRule="auto"/>
        <w:ind w:left="0" w:firstLine="0"/>
        <w:jc w:val="both"/>
        <w:rPr>
          <w:rFonts w:ascii="Book Antiqua" w:hAnsi="Book Antiqua"/>
        </w:rPr>
      </w:pPr>
      <w:r w:rsidRPr="00442EE0">
        <w:rPr>
          <w:rFonts w:ascii="Book Antiqua" w:hAnsi="Book Antiqua"/>
        </w:rPr>
        <w:t>Eğer</w:t>
      </w:r>
      <w:r>
        <w:rPr>
          <w:rFonts w:ascii="Book Antiqua" w:hAnsi="Book Antiqua"/>
        </w:rPr>
        <w:t xml:space="preserve"> karşılaşılan muhakeme engeli</w:t>
      </w:r>
      <w:r w:rsidRPr="00442EE0">
        <w:rPr>
          <w:rFonts w:ascii="Book Antiqua" w:hAnsi="Book Antiqua"/>
        </w:rPr>
        <w:t xml:space="preserve"> </w:t>
      </w:r>
      <w:r w:rsidRPr="007C46F9">
        <w:rPr>
          <w:rFonts w:ascii="Book Antiqua" w:hAnsi="Book Antiqua"/>
          <w:b/>
          <w:u w:val="single"/>
        </w:rPr>
        <w:t>derdestlik veya kesin hüküm ise</w:t>
      </w:r>
      <w:r w:rsidRPr="00442EE0">
        <w:rPr>
          <w:rFonts w:ascii="Book Antiqua" w:hAnsi="Book Antiqua"/>
        </w:rPr>
        <w:t xml:space="preserve"> </w:t>
      </w:r>
      <w:r w:rsidRPr="00A12939">
        <w:rPr>
          <w:rFonts w:ascii="Book Antiqua" w:hAnsi="Book Antiqua"/>
          <w:b/>
        </w:rPr>
        <w:t>mahkeme</w:t>
      </w:r>
      <w:r w:rsidR="001F7E12">
        <w:rPr>
          <w:rFonts w:ascii="Book Antiqua" w:hAnsi="Book Antiqua"/>
          <w:b/>
        </w:rPr>
        <w:t xml:space="preserve"> davayı</w:t>
      </w:r>
      <w:r>
        <w:rPr>
          <w:rFonts w:ascii="Book Antiqua" w:hAnsi="Book Antiqua"/>
        </w:rPr>
        <w:t xml:space="preserve">, </w:t>
      </w:r>
      <w:r w:rsidR="001F7E12">
        <w:rPr>
          <w:rFonts w:ascii="Book Antiqua" w:hAnsi="Book Antiqua"/>
        </w:rPr>
        <w:t>aynı kişi aynı fiilden dolayı birden fazla kez yargılanamayacağı için</w:t>
      </w:r>
      <w:r w:rsidR="007E55C9">
        <w:rPr>
          <w:rFonts w:ascii="Book Antiqua" w:hAnsi="Book Antiqua"/>
        </w:rPr>
        <w:t xml:space="preserve"> (non bis in idem)</w:t>
      </w:r>
      <w:r w:rsidR="001F7E12">
        <w:rPr>
          <w:rFonts w:ascii="Book Antiqua" w:hAnsi="Book Antiqua"/>
        </w:rPr>
        <w:t xml:space="preserve">, </w:t>
      </w:r>
      <w:r w:rsidRPr="007C46F9">
        <w:rPr>
          <w:rFonts w:ascii="Book Antiqua" w:hAnsi="Book Antiqua"/>
          <w:b/>
        </w:rPr>
        <w:t>davanın</w:t>
      </w:r>
      <w:r w:rsidR="007C46F9">
        <w:rPr>
          <w:rFonts w:ascii="Book Antiqua" w:hAnsi="Book Antiqua"/>
          <w:b/>
        </w:rPr>
        <w:t xml:space="preserve"> kabule şayan olmadığını gösteren “davanın</w:t>
      </w:r>
      <w:r w:rsidRPr="007C46F9">
        <w:rPr>
          <w:rFonts w:ascii="Book Antiqua" w:hAnsi="Book Antiqua"/>
          <w:b/>
        </w:rPr>
        <w:t xml:space="preserve"> reddi</w:t>
      </w:r>
      <w:r w:rsidR="007C46F9">
        <w:rPr>
          <w:rFonts w:ascii="Book Antiqua" w:hAnsi="Book Antiqua"/>
          <w:b/>
        </w:rPr>
        <w:t>”</w:t>
      </w:r>
      <w:r>
        <w:rPr>
          <w:rFonts w:ascii="Book Antiqua" w:hAnsi="Book Antiqua"/>
        </w:rPr>
        <w:t xml:space="preserve"> kararı</w:t>
      </w:r>
      <w:r w:rsidR="001F7E12">
        <w:rPr>
          <w:rFonts w:ascii="Book Antiqua" w:hAnsi="Book Antiqua"/>
        </w:rPr>
        <w:t>yla</w:t>
      </w:r>
      <w:r>
        <w:rPr>
          <w:rFonts w:ascii="Book Antiqua" w:hAnsi="Book Antiqua"/>
        </w:rPr>
        <w:t xml:space="preserve"> </w:t>
      </w:r>
      <w:r w:rsidRPr="00442EE0">
        <w:rPr>
          <w:rFonts w:ascii="Book Antiqua" w:hAnsi="Book Antiqua"/>
        </w:rPr>
        <w:t xml:space="preserve">sonuçlandırır. </w:t>
      </w:r>
      <w:r>
        <w:rPr>
          <w:rFonts w:ascii="Book Antiqua" w:hAnsi="Book Antiqua"/>
        </w:rPr>
        <w:t>B</w:t>
      </w:r>
      <w:r w:rsidRPr="00442EE0">
        <w:rPr>
          <w:rFonts w:ascii="Book Antiqua" w:hAnsi="Book Antiqua"/>
        </w:rPr>
        <w:t>öyle</w:t>
      </w:r>
      <w:r w:rsidR="007C46F9">
        <w:rPr>
          <w:rFonts w:ascii="Book Antiqua" w:hAnsi="Book Antiqua"/>
        </w:rPr>
        <w:t>ce</w:t>
      </w:r>
      <w:r w:rsidRPr="00442EE0">
        <w:rPr>
          <w:rFonts w:ascii="Book Antiqua" w:hAnsi="Book Antiqua"/>
        </w:rPr>
        <w:t xml:space="preserve"> </w:t>
      </w:r>
      <w:r w:rsidR="007C46F9">
        <w:rPr>
          <w:rFonts w:ascii="Book Antiqua" w:hAnsi="Book Antiqua"/>
        </w:rPr>
        <w:t>açılamayacak</w:t>
      </w:r>
      <w:r w:rsidRPr="00442EE0">
        <w:rPr>
          <w:rFonts w:ascii="Book Antiqua" w:hAnsi="Book Antiqua"/>
        </w:rPr>
        <w:t xml:space="preserve"> davayı reddeder.</w:t>
      </w:r>
      <w:r w:rsidR="003253E6">
        <w:rPr>
          <w:rFonts w:ascii="Book Antiqua" w:hAnsi="Book Antiqua"/>
        </w:rPr>
        <w:t xml:space="preserve">    </w:t>
      </w:r>
      <w:r w:rsidR="007C46F9">
        <w:rPr>
          <w:rFonts w:ascii="Book Antiqua" w:hAnsi="Book Antiqua"/>
        </w:rPr>
        <w:t xml:space="preserve"> </w:t>
      </w:r>
    </w:p>
    <w:p w:rsidR="00D95CFB" w:rsidRPr="00705EC7" w:rsidRDefault="00CB3730" w:rsidP="007E55C9">
      <w:pPr>
        <w:pStyle w:val="ListeParagraf"/>
        <w:numPr>
          <w:ilvl w:val="0"/>
          <w:numId w:val="29"/>
        </w:numPr>
        <w:tabs>
          <w:tab w:val="left" w:pos="284"/>
        </w:tabs>
        <w:spacing w:line="360" w:lineRule="auto"/>
        <w:ind w:left="0" w:firstLine="0"/>
        <w:jc w:val="both"/>
        <w:rPr>
          <w:rFonts w:ascii="Book Antiqua" w:hAnsi="Book Antiqua"/>
          <w:b/>
        </w:rPr>
      </w:pPr>
      <w:r w:rsidRPr="009C4E6C">
        <w:rPr>
          <w:rFonts w:ascii="Book Antiqua" w:hAnsi="Book Antiqua"/>
          <w:b/>
        </w:rPr>
        <w:t xml:space="preserve">Diğer </w:t>
      </w:r>
      <w:r w:rsidRPr="00705EC7">
        <w:rPr>
          <w:rFonts w:ascii="Book Antiqua" w:hAnsi="Book Antiqua"/>
          <w:b/>
          <w:u w:val="single"/>
        </w:rPr>
        <w:t>muhakeme engellerinin</w:t>
      </w:r>
      <w:r w:rsidR="009C4E6C">
        <w:rPr>
          <w:rFonts w:ascii="Book Antiqua" w:hAnsi="Book Antiqua"/>
        </w:rPr>
        <w:t xml:space="preserve"> (</w:t>
      </w:r>
      <w:r w:rsidRPr="00705EC7">
        <w:rPr>
          <w:rFonts w:ascii="Book Antiqua" w:hAnsi="Book Antiqua"/>
        </w:rPr>
        <w:t xml:space="preserve">ölüm, zamanaşımı, şikâyet, izin vs.) varlığı halinde ise mahkeme </w:t>
      </w:r>
      <w:r w:rsidRPr="00705EC7">
        <w:rPr>
          <w:rFonts w:ascii="Book Antiqua" w:hAnsi="Book Antiqua"/>
          <w:b/>
        </w:rPr>
        <w:t>düşme kararı</w:t>
      </w:r>
      <w:r w:rsidRPr="00705EC7">
        <w:rPr>
          <w:rFonts w:ascii="Book Antiqua" w:hAnsi="Book Antiqua"/>
        </w:rPr>
        <w:t xml:space="preserve"> verir. </w:t>
      </w:r>
      <w:r w:rsidR="007C46F9">
        <w:rPr>
          <w:rFonts w:ascii="Book Antiqua" w:hAnsi="Book Antiqua"/>
        </w:rPr>
        <w:t xml:space="preserve">Düşme kararı, muhakeme sürecine devam edilmesinin mümkün olmadığını gösteren, davanın esasını oluşturan suç ve suçlu hakkında herhangi bir tespit içermeyen usule yönelik bir hüküm çeşididir. </w:t>
      </w:r>
    </w:p>
    <w:sectPr w:rsidR="00D95CFB" w:rsidRPr="00705EC7" w:rsidSect="00FE6569">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AF6" w:rsidRDefault="004D7AF6" w:rsidP="00D779C0">
      <w:pPr>
        <w:spacing w:after="0" w:line="240" w:lineRule="auto"/>
      </w:pPr>
      <w:r>
        <w:separator/>
      </w:r>
    </w:p>
  </w:endnote>
  <w:endnote w:type="continuationSeparator" w:id="0">
    <w:p w:rsidR="004D7AF6" w:rsidRDefault="004D7AF6" w:rsidP="00D7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AF6" w:rsidRDefault="004D7AF6" w:rsidP="00D779C0">
      <w:pPr>
        <w:spacing w:after="0" w:line="240" w:lineRule="auto"/>
      </w:pPr>
      <w:r>
        <w:separator/>
      </w:r>
    </w:p>
  </w:footnote>
  <w:footnote w:type="continuationSeparator" w:id="0">
    <w:p w:rsidR="004D7AF6" w:rsidRDefault="004D7AF6" w:rsidP="00D77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65606"/>
      <w:docPartObj>
        <w:docPartGallery w:val="Page Numbers (Margins)"/>
        <w:docPartUnique/>
      </w:docPartObj>
    </w:sdtPr>
    <w:sdtEndPr/>
    <w:sdtContent>
      <w:p w:rsidR="003253E6" w:rsidRDefault="003253E6">
        <w:pPr>
          <w:pStyle w:val="stBilgi"/>
        </w:pPr>
        <w:r>
          <w:rPr>
            <w:noProof/>
            <w:lang w:eastAsia="tr-TR"/>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3E6" w:rsidRPr="0096159D" w:rsidRDefault="003253E6">
                              <w:pPr>
                                <w:pBdr>
                                  <w:bottom w:val="single" w:sz="4" w:space="1" w:color="auto"/>
                                </w:pBdr>
                                <w:rPr>
                                  <w:rFonts w:ascii="Book Antiqua" w:hAnsi="Book Antiqua"/>
                                </w:rPr>
                              </w:pPr>
                              <w:r w:rsidRPr="0096159D">
                                <w:rPr>
                                  <w:rFonts w:ascii="Book Antiqua" w:hAnsi="Book Antiqua"/>
                                </w:rPr>
                                <w:fldChar w:fldCharType="begin"/>
                              </w:r>
                              <w:r w:rsidRPr="0096159D">
                                <w:rPr>
                                  <w:rFonts w:ascii="Book Antiqua" w:hAnsi="Book Antiqua"/>
                                </w:rPr>
                                <w:instrText>PAGE   \* MERGEFORMAT</w:instrText>
                              </w:r>
                              <w:r w:rsidRPr="0096159D">
                                <w:rPr>
                                  <w:rFonts w:ascii="Book Antiqua" w:hAnsi="Book Antiqua"/>
                                </w:rPr>
                                <w:fldChar w:fldCharType="separate"/>
                              </w:r>
                              <w:r w:rsidR="00F7762E">
                                <w:rPr>
                                  <w:rFonts w:ascii="Book Antiqua" w:hAnsi="Book Antiqua"/>
                                  <w:noProof/>
                                </w:rPr>
                                <w:t>5</w:t>
                              </w:r>
                              <w:r w:rsidRPr="0096159D">
                                <w:rPr>
                                  <w:rFonts w:ascii="Book Antiqua" w:hAnsi="Book Antiqua"/>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21" o:spid="_x0000_s1030"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cY/wiYgCAAAJBQAADgAAAAAAAAAAAAAAAAAuAgAAZHJzL2Uyb0RvYy54bWxQSwECLQAUAAYACAAA&#10;ACEAcaaGg9wAAAAEAQAADwAAAAAAAAAAAAAAAADiBAAAZHJzL2Rvd25yZXYueG1sUEsFBgAAAAAE&#10;AAQA8wAAAOsFAAAAAA==&#10;" o:allowincell="f" stroked="f">
                  <v:textbox>
                    <w:txbxContent>
                      <w:p w:rsidR="003253E6" w:rsidRPr="0096159D" w:rsidRDefault="003253E6">
                        <w:pPr>
                          <w:pBdr>
                            <w:bottom w:val="single" w:sz="4" w:space="1" w:color="auto"/>
                          </w:pBdr>
                          <w:rPr>
                            <w:rFonts w:ascii="Book Antiqua" w:hAnsi="Book Antiqua"/>
                          </w:rPr>
                        </w:pPr>
                        <w:r w:rsidRPr="0096159D">
                          <w:rPr>
                            <w:rFonts w:ascii="Book Antiqua" w:hAnsi="Book Antiqua"/>
                          </w:rPr>
                          <w:fldChar w:fldCharType="begin"/>
                        </w:r>
                        <w:r w:rsidRPr="0096159D">
                          <w:rPr>
                            <w:rFonts w:ascii="Book Antiqua" w:hAnsi="Book Antiqua"/>
                          </w:rPr>
                          <w:instrText>PAGE   \* MERGEFORMAT</w:instrText>
                        </w:r>
                        <w:r w:rsidRPr="0096159D">
                          <w:rPr>
                            <w:rFonts w:ascii="Book Antiqua" w:hAnsi="Book Antiqua"/>
                          </w:rPr>
                          <w:fldChar w:fldCharType="separate"/>
                        </w:r>
                        <w:r w:rsidR="00F7762E">
                          <w:rPr>
                            <w:rFonts w:ascii="Book Antiqua" w:hAnsi="Book Antiqua"/>
                            <w:noProof/>
                          </w:rPr>
                          <w:t>5</w:t>
                        </w:r>
                        <w:r w:rsidRPr="0096159D">
                          <w:rPr>
                            <w:rFonts w:ascii="Book Antiqua" w:hAnsi="Book Antiqua"/>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225pt" o:bullet="t">
        <v:imagedata r:id="rId1" o:title="1424637922_trafik-levhalari-icox[1]"/>
      </v:shape>
    </w:pict>
  </w:numPicBullet>
  <w:abstractNum w:abstractNumId="0" w15:restartNumberingAfterBreak="0">
    <w:nsid w:val="005C74DF"/>
    <w:multiLevelType w:val="hybridMultilevel"/>
    <w:tmpl w:val="E34A13B0"/>
    <w:lvl w:ilvl="0" w:tplc="F5F8EBFC">
      <w:start w:val="1"/>
      <w:numFmt w:val="bullet"/>
      <w:lvlText w:val=""/>
      <w:lvlJc w:val="left"/>
      <w:pPr>
        <w:ind w:left="720" w:hanging="360"/>
      </w:pPr>
      <w:rPr>
        <w:rFonts w:ascii="Wingdings" w:hAnsi="Wingdings" w:hint="default"/>
        <w:b/>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4B0D39"/>
    <w:multiLevelType w:val="hybridMultilevel"/>
    <w:tmpl w:val="BF40795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B127350"/>
    <w:multiLevelType w:val="hybridMultilevel"/>
    <w:tmpl w:val="EE083A0C"/>
    <w:lvl w:ilvl="0" w:tplc="D3AE3EA8">
      <w:start w:val="1"/>
      <w:numFmt w:val="bullet"/>
      <w:lvlText w:val=""/>
      <w:lvlJc w:val="left"/>
      <w:pPr>
        <w:ind w:left="360" w:hanging="360"/>
      </w:pPr>
      <w:rPr>
        <w:rFonts w:ascii="Wingdings" w:hAnsi="Wingding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20621C9"/>
    <w:multiLevelType w:val="hybridMultilevel"/>
    <w:tmpl w:val="32F66D64"/>
    <w:lvl w:ilvl="0" w:tplc="1DE641FE">
      <w:start w:val="1"/>
      <w:numFmt w:val="bullet"/>
      <w:lvlText w:val=""/>
      <w:lvlPicBulletId w:val="0"/>
      <w:lvlJc w:val="left"/>
      <w:pPr>
        <w:ind w:left="502" w:hanging="360"/>
      </w:pPr>
      <w:rPr>
        <w:rFonts w:ascii="Symbol" w:hAnsi="Symbol" w:hint="default"/>
        <w:color w:val="auto"/>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 w15:restartNumberingAfterBreak="0">
    <w:nsid w:val="129A4A2E"/>
    <w:multiLevelType w:val="hybridMultilevel"/>
    <w:tmpl w:val="7ACA0EB6"/>
    <w:lvl w:ilvl="0" w:tplc="A2681BEE">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7D21A56"/>
    <w:multiLevelType w:val="hybridMultilevel"/>
    <w:tmpl w:val="1A1A9E38"/>
    <w:lvl w:ilvl="0" w:tplc="6490682E">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8BF0F26"/>
    <w:multiLevelType w:val="hybridMultilevel"/>
    <w:tmpl w:val="17824CCE"/>
    <w:lvl w:ilvl="0" w:tplc="EBDABEB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903451D"/>
    <w:multiLevelType w:val="hybridMultilevel"/>
    <w:tmpl w:val="710A2E80"/>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D383113"/>
    <w:multiLevelType w:val="hybridMultilevel"/>
    <w:tmpl w:val="F50C8A6C"/>
    <w:lvl w:ilvl="0" w:tplc="C86C69C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0743ABB"/>
    <w:multiLevelType w:val="hybridMultilevel"/>
    <w:tmpl w:val="24FC4C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75544F"/>
    <w:multiLevelType w:val="hybridMultilevel"/>
    <w:tmpl w:val="05E2F2E8"/>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79405FE"/>
    <w:multiLevelType w:val="hybridMultilevel"/>
    <w:tmpl w:val="7FA41F90"/>
    <w:lvl w:ilvl="0" w:tplc="4346439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5A68A9"/>
    <w:multiLevelType w:val="hybridMultilevel"/>
    <w:tmpl w:val="4CE8EDBE"/>
    <w:lvl w:ilvl="0" w:tplc="041F0011">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15:restartNumberingAfterBreak="0">
    <w:nsid w:val="2BD30657"/>
    <w:multiLevelType w:val="hybridMultilevel"/>
    <w:tmpl w:val="3362C15C"/>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2CBA0FBC"/>
    <w:multiLevelType w:val="hybridMultilevel"/>
    <w:tmpl w:val="43E27FB6"/>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32DE252F"/>
    <w:multiLevelType w:val="hybridMultilevel"/>
    <w:tmpl w:val="604A8AE0"/>
    <w:lvl w:ilvl="0" w:tplc="CA1AE32A">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348507E1"/>
    <w:multiLevelType w:val="hybridMultilevel"/>
    <w:tmpl w:val="4C48D01C"/>
    <w:lvl w:ilvl="0" w:tplc="78CEDB32">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 w15:restartNumberingAfterBreak="0">
    <w:nsid w:val="3ECA0BA1"/>
    <w:multiLevelType w:val="hybridMultilevel"/>
    <w:tmpl w:val="456807EE"/>
    <w:lvl w:ilvl="0" w:tplc="9D1CD23C">
      <w:start w:val="1"/>
      <w:numFmt w:val="bullet"/>
      <w:lvlText w:val=""/>
      <w:lvlJc w:val="left"/>
      <w:pPr>
        <w:ind w:left="360" w:hanging="360"/>
      </w:pPr>
      <w:rPr>
        <w:rFonts w:ascii="Wingdings" w:hAnsi="Wingdings" w:hint="default"/>
        <w:b/>
        <w:sz w:val="28"/>
        <w:szCs w:val="2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409F510E"/>
    <w:multiLevelType w:val="hybridMultilevel"/>
    <w:tmpl w:val="483A639E"/>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439B50FC"/>
    <w:multiLevelType w:val="hybridMultilevel"/>
    <w:tmpl w:val="B7689620"/>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44802F3C"/>
    <w:multiLevelType w:val="hybridMultilevel"/>
    <w:tmpl w:val="7DB02672"/>
    <w:lvl w:ilvl="0" w:tplc="682A902E">
      <w:start w:val="1"/>
      <w:numFmt w:val="lowerLetter"/>
      <w:lvlText w:val="%1)"/>
      <w:lvlJc w:val="left"/>
      <w:pPr>
        <w:ind w:left="360" w:hanging="360"/>
      </w:pPr>
      <w:rPr>
        <w:rFonts w:ascii="Book Antiqua" w:eastAsiaTheme="minorHAnsi" w:hAnsi="Book Antiqua" w:cstheme="minorBidi"/>
        <w:b/>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1" w15:restartNumberingAfterBreak="0">
    <w:nsid w:val="4760748B"/>
    <w:multiLevelType w:val="hybridMultilevel"/>
    <w:tmpl w:val="D2545866"/>
    <w:lvl w:ilvl="0" w:tplc="CA1AE32A">
      <w:start w:val="1"/>
      <w:numFmt w:val="bullet"/>
      <w:lvlText w:val=""/>
      <w:lvlJc w:val="left"/>
      <w:pPr>
        <w:ind w:left="720" w:hanging="360"/>
      </w:pPr>
      <w:rPr>
        <w:rFonts w:ascii="Wingdings" w:hAnsi="Wingdings" w:hint="default"/>
        <w:b/>
        <w:sz w:val="28"/>
        <w:szCs w:val="28"/>
      </w:rPr>
    </w:lvl>
    <w:lvl w:ilvl="1" w:tplc="9BD6EF9C">
      <w:numFmt w:val="bullet"/>
      <w:lvlText w:val="-"/>
      <w:lvlJc w:val="left"/>
      <w:pPr>
        <w:ind w:left="1440" w:hanging="360"/>
      </w:pPr>
      <w:rPr>
        <w:rFonts w:ascii="Book Antiqua" w:eastAsiaTheme="minorHAnsi" w:hAnsi="Book Antiqua" w:cstheme="minorBidi"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B1817D4"/>
    <w:multiLevelType w:val="hybridMultilevel"/>
    <w:tmpl w:val="3540439C"/>
    <w:lvl w:ilvl="0" w:tplc="1DE641FE">
      <w:start w:val="1"/>
      <w:numFmt w:val="bullet"/>
      <w:lvlText w:val=""/>
      <w:lvlPicBulletId w:val="0"/>
      <w:lvlJc w:val="left"/>
      <w:pPr>
        <w:ind w:left="720" w:hanging="360"/>
      </w:pPr>
      <w:rPr>
        <w:rFonts w:ascii="Symbol" w:hAnsi="Symbol" w:hint="default"/>
        <w:b/>
        <w:color w:val="auto"/>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BBC26D6"/>
    <w:multiLevelType w:val="hybridMultilevel"/>
    <w:tmpl w:val="4B8E18D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54F572F1"/>
    <w:multiLevelType w:val="hybridMultilevel"/>
    <w:tmpl w:val="30AEF008"/>
    <w:lvl w:ilvl="0" w:tplc="041F0017">
      <w:start w:val="1"/>
      <w:numFmt w:val="lowerLetter"/>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5" w15:restartNumberingAfterBreak="0">
    <w:nsid w:val="5794081A"/>
    <w:multiLevelType w:val="hybridMultilevel"/>
    <w:tmpl w:val="FF5040D6"/>
    <w:lvl w:ilvl="0" w:tplc="1DE641FE">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588F3C54"/>
    <w:multiLevelType w:val="hybridMultilevel"/>
    <w:tmpl w:val="B630EDF2"/>
    <w:lvl w:ilvl="0" w:tplc="F5F8EBFC">
      <w:start w:val="1"/>
      <w:numFmt w:val="bullet"/>
      <w:lvlText w:val=""/>
      <w:lvlJc w:val="left"/>
      <w:pPr>
        <w:ind w:left="720" w:hanging="360"/>
      </w:pPr>
      <w:rPr>
        <w:rFonts w:ascii="Wingdings" w:hAnsi="Wingdings" w:hint="default"/>
        <w:b/>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8B3FE4"/>
    <w:multiLevelType w:val="hybridMultilevel"/>
    <w:tmpl w:val="77C8CD74"/>
    <w:lvl w:ilvl="0" w:tplc="66180EE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5FB56F60"/>
    <w:multiLevelType w:val="hybridMultilevel"/>
    <w:tmpl w:val="AF8AB770"/>
    <w:lvl w:ilvl="0" w:tplc="F5F8EBFC">
      <w:start w:val="1"/>
      <w:numFmt w:val="bullet"/>
      <w:lvlText w:val=""/>
      <w:lvlJc w:val="left"/>
      <w:pPr>
        <w:ind w:left="360" w:hanging="360"/>
      </w:pPr>
      <w:rPr>
        <w:rFonts w:ascii="Wingdings" w:hAnsi="Wingdings" w:hint="default"/>
        <w:b/>
        <w:sz w:val="28"/>
        <w:szCs w:val="28"/>
      </w:rPr>
    </w:lvl>
    <w:lvl w:ilvl="1" w:tplc="87ECDDF8">
      <w:numFmt w:val="bullet"/>
      <w:lvlText w:val=""/>
      <w:lvlJc w:val="left"/>
      <w:pPr>
        <w:ind w:left="1080" w:hanging="360"/>
      </w:pPr>
      <w:rPr>
        <w:rFonts w:ascii="Wingdings" w:eastAsiaTheme="minorHAnsi" w:hAnsi="Wingdings" w:cstheme="minorBidi"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64264869"/>
    <w:multiLevelType w:val="hybridMultilevel"/>
    <w:tmpl w:val="BD063A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B0D1151"/>
    <w:multiLevelType w:val="hybridMultilevel"/>
    <w:tmpl w:val="99328776"/>
    <w:lvl w:ilvl="0" w:tplc="F5F8EBFC">
      <w:start w:val="1"/>
      <w:numFmt w:val="bullet"/>
      <w:lvlText w:val=""/>
      <w:lvlJc w:val="left"/>
      <w:pPr>
        <w:ind w:left="720" w:hanging="360"/>
      </w:pPr>
      <w:rPr>
        <w:rFonts w:ascii="Wingdings" w:hAnsi="Wingdings" w:hint="default"/>
        <w:b/>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0D84F18"/>
    <w:multiLevelType w:val="hybridMultilevel"/>
    <w:tmpl w:val="06BC9848"/>
    <w:lvl w:ilvl="0" w:tplc="F5F8EBFC">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15:restartNumberingAfterBreak="0">
    <w:nsid w:val="73AB3CC7"/>
    <w:multiLevelType w:val="hybridMultilevel"/>
    <w:tmpl w:val="B664AF84"/>
    <w:lvl w:ilvl="0" w:tplc="041F0011">
      <w:start w:val="1"/>
      <w:numFmt w:val="decimal"/>
      <w:lvlText w:val="%1)"/>
      <w:lvlJc w:val="left"/>
      <w:pPr>
        <w:ind w:left="3479"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3" w15:restartNumberingAfterBreak="0">
    <w:nsid w:val="75AA5070"/>
    <w:multiLevelType w:val="hybridMultilevel"/>
    <w:tmpl w:val="87CC1086"/>
    <w:lvl w:ilvl="0" w:tplc="CA1AE32A">
      <w:start w:val="1"/>
      <w:numFmt w:val="bullet"/>
      <w:lvlText w:val=""/>
      <w:lvlJc w:val="left"/>
      <w:pPr>
        <w:ind w:left="720" w:hanging="360"/>
      </w:pPr>
      <w:rPr>
        <w:rFonts w:ascii="Wingdings" w:hAnsi="Wingdings" w:hint="default"/>
        <w:b/>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8E1139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F642B2"/>
    <w:multiLevelType w:val="hybridMultilevel"/>
    <w:tmpl w:val="DC1EF406"/>
    <w:lvl w:ilvl="0" w:tplc="F5F8EBFC">
      <w:start w:val="1"/>
      <w:numFmt w:val="bullet"/>
      <w:lvlText w:val=""/>
      <w:lvlJc w:val="left"/>
      <w:pPr>
        <w:ind w:left="720" w:hanging="360"/>
      </w:pPr>
      <w:rPr>
        <w:rFonts w:ascii="Wingdings" w:hAnsi="Wingdings" w:hint="default"/>
        <w:b/>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A113B68"/>
    <w:multiLevelType w:val="hybridMultilevel"/>
    <w:tmpl w:val="ADD2F726"/>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7DA31B2B"/>
    <w:multiLevelType w:val="hybridMultilevel"/>
    <w:tmpl w:val="5774995C"/>
    <w:lvl w:ilvl="0" w:tplc="F5F8EBFC">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8"/>
  </w:num>
  <w:num w:numId="2">
    <w:abstractNumId w:val="34"/>
  </w:num>
  <w:num w:numId="3">
    <w:abstractNumId w:val="24"/>
  </w:num>
  <w:num w:numId="4">
    <w:abstractNumId w:val="14"/>
  </w:num>
  <w:num w:numId="5">
    <w:abstractNumId w:val="13"/>
  </w:num>
  <w:num w:numId="6">
    <w:abstractNumId w:val="1"/>
  </w:num>
  <w:num w:numId="7">
    <w:abstractNumId w:val="18"/>
  </w:num>
  <w:num w:numId="8">
    <w:abstractNumId w:val="36"/>
  </w:num>
  <w:num w:numId="9">
    <w:abstractNumId w:val="7"/>
  </w:num>
  <w:num w:numId="10">
    <w:abstractNumId w:val="31"/>
  </w:num>
  <w:num w:numId="11">
    <w:abstractNumId w:val="4"/>
  </w:num>
  <w:num w:numId="12">
    <w:abstractNumId w:val="5"/>
  </w:num>
  <w:num w:numId="13">
    <w:abstractNumId w:val="22"/>
  </w:num>
  <w:num w:numId="14">
    <w:abstractNumId w:val="33"/>
  </w:num>
  <w:num w:numId="15">
    <w:abstractNumId w:val="23"/>
  </w:num>
  <w:num w:numId="16">
    <w:abstractNumId w:val="6"/>
  </w:num>
  <w:num w:numId="17">
    <w:abstractNumId w:val="19"/>
  </w:num>
  <w:num w:numId="18">
    <w:abstractNumId w:val="12"/>
  </w:num>
  <w:num w:numId="19">
    <w:abstractNumId w:val="27"/>
  </w:num>
  <w:num w:numId="20">
    <w:abstractNumId w:val="10"/>
  </w:num>
  <w:num w:numId="21">
    <w:abstractNumId w:val="35"/>
  </w:num>
  <w:num w:numId="22">
    <w:abstractNumId w:val="11"/>
  </w:num>
  <w:num w:numId="23">
    <w:abstractNumId w:val="21"/>
  </w:num>
  <w:num w:numId="24">
    <w:abstractNumId w:val="15"/>
  </w:num>
  <w:num w:numId="25">
    <w:abstractNumId w:val="32"/>
  </w:num>
  <w:num w:numId="26">
    <w:abstractNumId w:val="16"/>
  </w:num>
  <w:num w:numId="27">
    <w:abstractNumId w:val="20"/>
  </w:num>
  <w:num w:numId="28">
    <w:abstractNumId w:val="17"/>
  </w:num>
  <w:num w:numId="29">
    <w:abstractNumId w:val="37"/>
  </w:num>
  <w:num w:numId="30">
    <w:abstractNumId w:val="0"/>
  </w:num>
  <w:num w:numId="31">
    <w:abstractNumId w:val="28"/>
  </w:num>
  <w:num w:numId="32">
    <w:abstractNumId w:val="2"/>
  </w:num>
  <w:num w:numId="33">
    <w:abstractNumId w:val="30"/>
  </w:num>
  <w:num w:numId="34">
    <w:abstractNumId w:val="26"/>
  </w:num>
  <w:num w:numId="35">
    <w:abstractNumId w:val="3"/>
  </w:num>
  <w:num w:numId="36">
    <w:abstractNumId w:val="25"/>
  </w:num>
  <w:num w:numId="37">
    <w:abstractNumId w:val="29"/>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46"/>
    <w:rsid w:val="0001342E"/>
    <w:rsid w:val="000179E5"/>
    <w:rsid w:val="00054694"/>
    <w:rsid w:val="00073FE0"/>
    <w:rsid w:val="00076D79"/>
    <w:rsid w:val="000771FE"/>
    <w:rsid w:val="000779BE"/>
    <w:rsid w:val="00081D06"/>
    <w:rsid w:val="00085D1B"/>
    <w:rsid w:val="000A04DD"/>
    <w:rsid w:val="000B541B"/>
    <w:rsid w:val="000C3963"/>
    <w:rsid w:val="000D2BFA"/>
    <w:rsid w:val="000F71FA"/>
    <w:rsid w:val="000F798C"/>
    <w:rsid w:val="001071A3"/>
    <w:rsid w:val="00122C7D"/>
    <w:rsid w:val="00122D5E"/>
    <w:rsid w:val="001235F8"/>
    <w:rsid w:val="00127652"/>
    <w:rsid w:val="001319AA"/>
    <w:rsid w:val="00134572"/>
    <w:rsid w:val="00146C09"/>
    <w:rsid w:val="001850CB"/>
    <w:rsid w:val="00194E90"/>
    <w:rsid w:val="001A1D39"/>
    <w:rsid w:val="001B6306"/>
    <w:rsid w:val="001D0D7B"/>
    <w:rsid w:val="001D2E1F"/>
    <w:rsid w:val="001E2844"/>
    <w:rsid w:val="001E39F4"/>
    <w:rsid w:val="001F6D42"/>
    <w:rsid w:val="001F7E12"/>
    <w:rsid w:val="00201356"/>
    <w:rsid w:val="00205742"/>
    <w:rsid w:val="00213E41"/>
    <w:rsid w:val="0022440C"/>
    <w:rsid w:val="00231880"/>
    <w:rsid w:val="00232147"/>
    <w:rsid w:val="00234131"/>
    <w:rsid w:val="0025229A"/>
    <w:rsid w:val="002800D5"/>
    <w:rsid w:val="00282AA5"/>
    <w:rsid w:val="002969F0"/>
    <w:rsid w:val="002B77A9"/>
    <w:rsid w:val="002C224B"/>
    <w:rsid w:val="002D271D"/>
    <w:rsid w:val="002D6D30"/>
    <w:rsid w:val="002F3986"/>
    <w:rsid w:val="00306F3F"/>
    <w:rsid w:val="00323980"/>
    <w:rsid w:val="003253E6"/>
    <w:rsid w:val="003275CB"/>
    <w:rsid w:val="00330EEA"/>
    <w:rsid w:val="00332234"/>
    <w:rsid w:val="00344B3E"/>
    <w:rsid w:val="003556BD"/>
    <w:rsid w:val="00361980"/>
    <w:rsid w:val="003707F8"/>
    <w:rsid w:val="00372D1C"/>
    <w:rsid w:val="00377E3C"/>
    <w:rsid w:val="003A3217"/>
    <w:rsid w:val="003B2DE7"/>
    <w:rsid w:val="003C5F60"/>
    <w:rsid w:val="003E61FD"/>
    <w:rsid w:val="003F2913"/>
    <w:rsid w:val="003F3641"/>
    <w:rsid w:val="00426E68"/>
    <w:rsid w:val="00427431"/>
    <w:rsid w:val="00427785"/>
    <w:rsid w:val="00442297"/>
    <w:rsid w:val="00442B2C"/>
    <w:rsid w:val="00443BA3"/>
    <w:rsid w:val="00465C0E"/>
    <w:rsid w:val="00474E0B"/>
    <w:rsid w:val="00483D5E"/>
    <w:rsid w:val="00494A74"/>
    <w:rsid w:val="00497C1D"/>
    <w:rsid w:val="004A3579"/>
    <w:rsid w:val="004C5FA2"/>
    <w:rsid w:val="004C62E8"/>
    <w:rsid w:val="004D16BB"/>
    <w:rsid w:val="004D59E5"/>
    <w:rsid w:val="004D7AF6"/>
    <w:rsid w:val="004E0797"/>
    <w:rsid w:val="004E18E8"/>
    <w:rsid w:val="0050240C"/>
    <w:rsid w:val="00505BAD"/>
    <w:rsid w:val="00514DC0"/>
    <w:rsid w:val="00525738"/>
    <w:rsid w:val="0052676E"/>
    <w:rsid w:val="00536301"/>
    <w:rsid w:val="00553CF7"/>
    <w:rsid w:val="00555233"/>
    <w:rsid w:val="00583540"/>
    <w:rsid w:val="005859F0"/>
    <w:rsid w:val="00586771"/>
    <w:rsid w:val="005A20B5"/>
    <w:rsid w:val="005A2134"/>
    <w:rsid w:val="005F1348"/>
    <w:rsid w:val="005F75E6"/>
    <w:rsid w:val="00600AFE"/>
    <w:rsid w:val="00615398"/>
    <w:rsid w:val="00615EF3"/>
    <w:rsid w:val="00620420"/>
    <w:rsid w:val="00633622"/>
    <w:rsid w:val="00645E09"/>
    <w:rsid w:val="00657722"/>
    <w:rsid w:val="006606E6"/>
    <w:rsid w:val="00666E49"/>
    <w:rsid w:val="00671977"/>
    <w:rsid w:val="00676F71"/>
    <w:rsid w:val="00680110"/>
    <w:rsid w:val="00684352"/>
    <w:rsid w:val="0068555F"/>
    <w:rsid w:val="00685BDC"/>
    <w:rsid w:val="00686320"/>
    <w:rsid w:val="00692323"/>
    <w:rsid w:val="006A577B"/>
    <w:rsid w:val="006A7CD5"/>
    <w:rsid w:val="006C04ED"/>
    <w:rsid w:val="006E7FA0"/>
    <w:rsid w:val="006F0260"/>
    <w:rsid w:val="006F631C"/>
    <w:rsid w:val="006F73E8"/>
    <w:rsid w:val="007035D2"/>
    <w:rsid w:val="00705EC7"/>
    <w:rsid w:val="00716EF9"/>
    <w:rsid w:val="0072608D"/>
    <w:rsid w:val="00733507"/>
    <w:rsid w:val="00734A55"/>
    <w:rsid w:val="00750504"/>
    <w:rsid w:val="007507DC"/>
    <w:rsid w:val="007A3C26"/>
    <w:rsid w:val="007B06A6"/>
    <w:rsid w:val="007B207B"/>
    <w:rsid w:val="007C46F9"/>
    <w:rsid w:val="007D578E"/>
    <w:rsid w:val="007E55C9"/>
    <w:rsid w:val="00800D77"/>
    <w:rsid w:val="00802A33"/>
    <w:rsid w:val="00802FD2"/>
    <w:rsid w:val="008040CC"/>
    <w:rsid w:val="00810A5F"/>
    <w:rsid w:val="00830764"/>
    <w:rsid w:val="00852934"/>
    <w:rsid w:val="0085303A"/>
    <w:rsid w:val="008652D6"/>
    <w:rsid w:val="00871B21"/>
    <w:rsid w:val="008A620F"/>
    <w:rsid w:val="008A7EFF"/>
    <w:rsid w:val="008B1672"/>
    <w:rsid w:val="008B5A3F"/>
    <w:rsid w:val="008B647E"/>
    <w:rsid w:val="008B65E4"/>
    <w:rsid w:val="008C00A0"/>
    <w:rsid w:val="008D6195"/>
    <w:rsid w:val="008E3554"/>
    <w:rsid w:val="008E48E9"/>
    <w:rsid w:val="008E588B"/>
    <w:rsid w:val="008F3883"/>
    <w:rsid w:val="008F4603"/>
    <w:rsid w:val="00907708"/>
    <w:rsid w:val="0090775C"/>
    <w:rsid w:val="00914214"/>
    <w:rsid w:val="0092548B"/>
    <w:rsid w:val="00934FDB"/>
    <w:rsid w:val="00941E0A"/>
    <w:rsid w:val="0096159D"/>
    <w:rsid w:val="00975D1A"/>
    <w:rsid w:val="00985AAB"/>
    <w:rsid w:val="00991B82"/>
    <w:rsid w:val="009B62AB"/>
    <w:rsid w:val="009C49A8"/>
    <w:rsid w:val="009C4C7F"/>
    <w:rsid w:val="009C4E6C"/>
    <w:rsid w:val="009C51DD"/>
    <w:rsid w:val="009F1AED"/>
    <w:rsid w:val="00A24487"/>
    <w:rsid w:val="00A41D7B"/>
    <w:rsid w:val="00A55754"/>
    <w:rsid w:val="00A56C9C"/>
    <w:rsid w:val="00A60446"/>
    <w:rsid w:val="00A668DE"/>
    <w:rsid w:val="00A72B10"/>
    <w:rsid w:val="00A93F87"/>
    <w:rsid w:val="00A97798"/>
    <w:rsid w:val="00AB22B6"/>
    <w:rsid w:val="00AB4465"/>
    <w:rsid w:val="00AB455A"/>
    <w:rsid w:val="00AB7421"/>
    <w:rsid w:val="00AC0B01"/>
    <w:rsid w:val="00AC433A"/>
    <w:rsid w:val="00AE3E15"/>
    <w:rsid w:val="00AF58AB"/>
    <w:rsid w:val="00AF7898"/>
    <w:rsid w:val="00B3170F"/>
    <w:rsid w:val="00B4792D"/>
    <w:rsid w:val="00B63F64"/>
    <w:rsid w:val="00B6761A"/>
    <w:rsid w:val="00B74CD2"/>
    <w:rsid w:val="00B824E6"/>
    <w:rsid w:val="00B87414"/>
    <w:rsid w:val="00B90911"/>
    <w:rsid w:val="00B958A1"/>
    <w:rsid w:val="00BA1821"/>
    <w:rsid w:val="00BB3DDE"/>
    <w:rsid w:val="00BC0E71"/>
    <w:rsid w:val="00BD091D"/>
    <w:rsid w:val="00BD7BF8"/>
    <w:rsid w:val="00BE631B"/>
    <w:rsid w:val="00BF5C6A"/>
    <w:rsid w:val="00C11229"/>
    <w:rsid w:val="00C230D4"/>
    <w:rsid w:val="00C261E3"/>
    <w:rsid w:val="00C671C5"/>
    <w:rsid w:val="00C758FE"/>
    <w:rsid w:val="00C90AA7"/>
    <w:rsid w:val="00CA364F"/>
    <w:rsid w:val="00CB2666"/>
    <w:rsid w:val="00CB3730"/>
    <w:rsid w:val="00CC0AFD"/>
    <w:rsid w:val="00CD7558"/>
    <w:rsid w:val="00CE0851"/>
    <w:rsid w:val="00CF54EE"/>
    <w:rsid w:val="00CF7C69"/>
    <w:rsid w:val="00D12124"/>
    <w:rsid w:val="00D13398"/>
    <w:rsid w:val="00D14E14"/>
    <w:rsid w:val="00D15108"/>
    <w:rsid w:val="00D246D1"/>
    <w:rsid w:val="00D33287"/>
    <w:rsid w:val="00D63FE2"/>
    <w:rsid w:val="00D64170"/>
    <w:rsid w:val="00D72CD2"/>
    <w:rsid w:val="00D779C0"/>
    <w:rsid w:val="00D77BBA"/>
    <w:rsid w:val="00D909DE"/>
    <w:rsid w:val="00D9389F"/>
    <w:rsid w:val="00D95CFB"/>
    <w:rsid w:val="00DA0A93"/>
    <w:rsid w:val="00DA1FF8"/>
    <w:rsid w:val="00DA32A9"/>
    <w:rsid w:val="00DA415C"/>
    <w:rsid w:val="00DB0286"/>
    <w:rsid w:val="00DF7E17"/>
    <w:rsid w:val="00E12261"/>
    <w:rsid w:val="00E42731"/>
    <w:rsid w:val="00E42A52"/>
    <w:rsid w:val="00E472AA"/>
    <w:rsid w:val="00E53B3A"/>
    <w:rsid w:val="00E65202"/>
    <w:rsid w:val="00EA12D3"/>
    <w:rsid w:val="00EA6EB5"/>
    <w:rsid w:val="00EC24DD"/>
    <w:rsid w:val="00EC3715"/>
    <w:rsid w:val="00EC4363"/>
    <w:rsid w:val="00F03A59"/>
    <w:rsid w:val="00F066BD"/>
    <w:rsid w:val="00F10EF6"/>
    <w:rsid w:val="00F3008B"/>
    <w:rsid w:val="00F47FD4"/>
    <w:rsid w:val="00F505F8"/>
    <w:rsid w:val="00F56904"/>
    <w:rsid w:val="00F76D39"/>
    <w:rsid w:val="00F7762E"/>
    <w:rsid w:val="00F83925"/>
    <w:rsid w:val="00F8500B"/>
    <w:rsid w:val="00F87B9E"/>
    <w:rsid w:val="00FA219C"/>
    <w:rsid w:val="00FB4C57"/>
    <w:rsid w:val="00FD1CDB"/>
    <w:rsid w:val="00FE1CFF"/>
    <w:rsid w:val="00FE4D30"/>
    <w:rsid w:val="00FE6569"/>
    <w:rsid w:val="00FF79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7BD7A"/>
  <w15:docId w15:val="{3C03526B-9E17-4DB3-BA4F-5FF38D5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5233"/>
    <w:pPr>
      <w:ind w:left="720"/>
      <w:contextualSpacing/>
    </w:pPr>
  </w:style>
  <w:style w:type="paragraph" w:styleId="stBilgi">
    <w:name w:val="header"/>
    <w:basedOn w:val="Normal"/>
    <w:link w:val="stBilgiChar"/>
    <w:uiPriority w:val="99"/>
    <w:unhideWhenUsed/>
    <w:rsid w:val="00D779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779C0"/>
  </w:style>
  <w:style w:type="paragraph" w:styleId="AltBilgi">
    <w:name w:val="footer"/>
    <w:basedOn w:val="Normal"/>
    <w:link w:val="AltBilgiChar"/>
    <w:uiPriority w:val="99"/>
    <w:unhideWhenUsed/>
    <w:rsid w:val="00D779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779C0"/>
  </w:style>
  <w:style w:type="paragraph" w:styleId="AralkYok">
    <w:name w:val="No Spacing"/>
    <w:uiPriority w:val="1"/>
    <w:qFormat/>
    <w:rsid w:val="000779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2023</TotalTime>
  <Pages>17</Pages>
  <Words>5930</Words>
  <Characters>33803</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USER</cp:lastModifiedBy>
  <cp:revision>96</cp:revision>
  <dcterms:created xsi:type="dcterms:W3CDTF">2016-11-30T09:27:00Z</dcterms:created>
  <dcterms:modified xsi:type="dcterms:W3CDTF">2018-12-04T10:00:00Z</dcterms:modified>
</cp:coreProperties>
</file>